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Meta Ads • SQL • Google Tag Manager • Google Ads Editor • Google Ads API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