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leader with a background in client strategy, performance analytics, and connected marketing systems. Advised clients across 75+ Google Ads accounts on channel allocation and growth priorities, and built automated reporting across more than ten marketing channels. Recent work includes an in-house PPC operating system for 32 businesses, team training, and ERP integration—experience that connects marketing execution with the data and processes behind it.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Power BI • Amazon Seller Central • Amazon Vendor Central • Funnel.io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