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reporting across 10+ marketing channels using Python, Databricks, SQL, Excel, and Funnel.io.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Search Console • Google Ads • Microsoft Ads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