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operations practitioner focused on reliable data, connected systems, and usable reporting. Built an in-house PPC structure spanning 32 businesses, including team training, scalable operations, and ERP integration. Implemented Go High Level, trained employees, and integrated existing systems with Power BI reporting.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Operational Efficiency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/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complex Tableau dashboards for paid search and helped convert existing Power BI reporting to Tableau.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holdouts, geo tests, scale-up/down analysis, and budget reallocation scenarios to forecast outcomes and present credible investment recommendations.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 robust spreadsheet-based inventory planning methodology used across multiple departments.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keyword creation and permutations for thousands of ad groups using VBA in Excel.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the company's information architecture and ERP-system flow and implemented systems to increase productivity, efficiency, transparency, and collaboration.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and Looker Studio reporting, created automated monitoring scripts, and developed a repeatable account-management system adopted across the agency.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Advised clients directly on business goals and how to allocate marketing funds across website development, SEO, email, paid search, display, mobile, remarketing, YouTube, and social media.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conversion and attribution models and designed A/B and multivariate tests across multiple levels of the marketing funnel.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Implemented human-assisted campaign automation with JavaScript based on promotions and business goals.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competitive analysis and used Excel, Google Ads Editor, Bing Ads Editor, and Amazon Premium Analytics for advanced performance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Generated and tracked prospective clients and business associates using a marketing-oriented database.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Routinely conducted cost/benefit evaluations of marketing initiatives.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Tableau • Power BI • HubSpot • Salesforce • Python • SQL • Excel • ChatGPT • Cursor • Google Analytics 4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gecko-job:generic-3</dc:identifier>
</cp:coreProperties>
</file>