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Helped modernize a B2B distributor and add B2C e-commerce channels while protecting relationships with 650+ retail partners.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Google Analytics 4 • Google Tag Manager • Power BI • Funnel.io • Google Ads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gecko-job:dc714140-931f-4a50-847d-9a53b2f4fef5</dc:identifier>
</cp:coreProperties>
</file>