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Built automated reporting across 10+ marketing channels using Python, Databricks, SQL, Excel, and Funnel.io.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Conducted keyword and competitive research, developed targeting and messaging recommendations, and created conversion, attribution, A/B, and multivariate testing frameworks.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Analytics 4 • Google Tag Manager • Power BI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gecko-job:1a6d8e0ba8d685d51848b8b5</dc:identifier>
</cp:coreProperties>
</file>