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Built automated reporting across 10+ marketing channels using Python, Databricks, SQL, Excel, and Funnel.io.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pPr>
              <w:pStyle w:val="ListBullet"/>
              <w:spacing w:after="0" w:line="276" w:lineRule="auto"/>
            </w:pPr>
            <w:r/>
            <w:r>
              <w:rPr>
                <w:rFonts w:ascii="EB Garamond" w:hAnsi="EB Garamond"/>
                <w:sz w:val="22"/>
              </w:rPr>
              <w:t>Paid Media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HubSpot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gecko-job:750704ca-4110-4dc8-8779-8e358ea87326</dc:identifier>
</cp:coreProperties>
</file>