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Analytical marketing strategist who uses business research and reporting to guide investment decisions. Managed 75+ Google Ads accounts while advising clients on channel allocation, campaign structure, and growth priorities.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Search Console • Excel • Google Analytics 4 • Google Ads • Google Tag Manager • Google Ads Editor • Google Ads API • Microsoft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gecko-job:0d28bcf2-c598-4761-bc2a-fcde87902e5b</dc:identifier>
</cp:coreProperties>
</file>