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automated reporting across 10+ marketing channels using Python, Databricks, SQL, Excel, and Funnel.io.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Excel • Google Analytics 4 • Google Search Console • Funnel.io • Google Ads • Microsoft Ads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gecko-job:e0bab24e984726e8</dc:identifier>
</cp:coreProperties>
</file>