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Meta Ads • HubSpot • Google Ads API • Google Search Console • Google Ads Editor • Microsoft Ads • Bing Ads Editor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gecko-job:scout-39</dc:identifier>
</cp:coreProperties>
</file>