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B2B marketing leader with a background in client strategy, performance analytics, and connected marketing systems. Built automated reporting across 10+ marketing channels using Python, Databricks, SQL, Excel, and Funnel.io.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custom Google Tag Manager measurement/reporting.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Managed PPC efforts across Google Ads and Microsoft/Bing 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Studied each client's account using industry leading analytical software to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Converted paper forms into electronic, interactive formats using Adobe Acrobat and LiveCycle, increasing the speed and quantity of market-data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Meta Ads • Tableau • Power BI • HubSpot • Salesforce • Google Ads API • Microsoft Ads • Google Analytics 4 • Google Search Console • Google Ads Editor • Google Tag Manager • Looker Studio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gecko-job:scout-567</dc:identifier>
</cp:coreProperties>
</file>