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Google Ads Editor • Bing Ads Editor • Google Ads API • Looker Studio • Meta Ads • Amazon Seller Central • Amazon Vendor Central</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gecko-job:6e3f93c0-d1ad-4129-ab76-6362d7e14d69</dc:identifier>
</cp:coreProperties>
</file>