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Python • SQL • Excel • Microsoft Ads • Google Analytics 4 • Google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gecko-job:198ecbb614bc5c6b</dc:identifier>
</cp:coreProperties>
</file>