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Managed 75+ Google Ads accounts while advising clients on channel allocation, campaign structure, and growth priorities.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Ads • Meta Ads • Shopify • Google Tag Manager • Google Ads Editor • Google Ads API • Microsoft Ads • Google Search Console • Bing Ads Editor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gecko-job:fd2beb6a-635a-4aee-8155-79df0855e583</dc:identifier>
</cp:coreProperties>
</file>