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Helped modernize a B2B distributor and add B2C e-commerce channels while protecting relationships with 650+ retail partners.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Google Tag Manager • Google Ads • Google Analytics 4 • Google Search Console • Google Ads Editor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gecko-job:4707996006</dc:identifier>
</cp:coreProperties>
</file>