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Managed 75+ Google Ads accounts while advising clients on channel allocation, campaign structure, and growth priorities.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Developed and maintained the company's multiple databases to ensure consistency among departments, and used them to create proper and accurate financial and marketing reports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Developed affiliate-program strategy and created search/display ad copy using Adobe design software.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Amazon Vendor Central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gecko-job:288737fc-b86d-453d-af98-4a23997cbc54</dc:identifier>
</cp:coreProperties>
</file>