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Power BI • Google Ads • Microsoft Ads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gecko-job:6e7795dd-d927-484b-8979-9a7aab24e65a</dc:identifier>
</cp:coreProperties>
</file>