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Tag Manager • Google Search Console • Google Ads Editor • Bing Ads Editor • Meta Ads • Funnel.io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gecko-job:37133243-2dbc-4dab-afe9-084dfe0570ee</dc:identifier>
</cp:coreProperties>
</file>