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Tag Manager • Google Search Console • Google Ads • Google Ads Editor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gecko-job:b6c8f79e-63d5-4592-887a-771ed387c61b</dc:identifier>
</cp:coreProperties>
</file>