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automated reporting across 10+ marketing channels using Python, Databricks, SQL, Excel, and Funnel.io.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yearly projections, and KPI's with senior management and reported large quantities of data from Magento, Google Analytics, ACCTivate, and QuickBooks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gecko-job:c590b0e6-a7f6-401d-accc-f2250e70b10c</dc:identifier>
</cp:coreProperties>
</file>