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hd w:fill="ffffff" w:val="clear"/>
        <w:spacing w:after="240" w:before="120" w:lineRule="auto"/>
        <w:contextualSpacing w:val="0"/>
        <w:rPr>
          <w:rFonts w:ascii="Arial" w:cs="Arial" w:eastAsia="Arial" w:hAnsi="Arial"/>
          <w:b w:val="0"/>
          <w:color w:val="394444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0"/>
          <w:color w:val="394444"/>
          <w:sz w:val="42"/>
          <w:szCs w:val="42"/>
          <w:rtl w:val="0"/>
        </w:rPr>
        <w:t xml:space="preserve">Como funciona o empréstimo consignado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Também conhecido como crédito consignado, o empréstimo consignado possui algumas restrições. Só pode solicitar esse tipo de empréstimo quem trabalha com carteira assinada, é funcionário público, aposentado ou pensionista do INSS. Mas quando você tem o empréstimo aprovado, também pode usar o dinheiro como quiser.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das principais diferenças entre o empréstimo pessoal e o consignado está no pagamento da dívida. No consignado, o valor das parcelas sai mensalmente do seu salário ou aposentadoria antes mesmo de o dinheiro cair na sua conta. Ou seja, você é obrigado a fazer o pagamento todo mês, mesmo que tenha algum imprevisto. Outra diferença está no valor dos juros. Como o banco tem mais segurança em relação ao pagamento das parcelas, os juros do consignado costumam ser menores que os juros cobrados em um empréstimo pessoal.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240" w:before="120" w:lineRule="auto"/>
        <w:contextualSpacing w:val="0"/>
        <w:rPr>
          <w:rFonts w:ascii="Arial" w:cs="Arial" w:eastAsia="Arial" w:hAnsi="Arial"/>
          <w:b w:val="0"/>
          <w:color w:val="394444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0"/>
          <w:color w:val="394444"/>
          <w:sz w:val="42"/>
          <w:szCs w:val="42"/>
          <w:rtl w:val="0"/>
        </w:rPr>
        <w:t xml:space="preserve">Como funciona o empréstimo pessoal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  <w:rtl w:val="0"/>
        </w:rPr>
        <w:t xml:space="preserve">O 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918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crédito pessoal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  <w:rtl w:val="0"/>
        </w:rPr>
        <w:t xml:space="preserve"> é uma modalidade de empréstimo oferecido pelos bancos e financeiras. Ele nos ajuda naquelas despesas imediatas, por exemplo, conserto do carro, pagar divida, reforma da casa etc.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  <w:rtl w:val="0"/>
        </w:rPr>
        <w:t xml:space="preserve">Se você chegou à conclusão de que a contratação de um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918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empréstimo pessoal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  <w:rtl w:val="0"/>
        </w:rPr>
        <w:t xml:space="preserve"> é a única alternativa no momento, a primeira coisa a fazer é procurar a instituição financeira em que você tem conta. O seu banco deve ser sempre a sua primeira opção para não cair nos diversos golpes do “empréstimo fácil”, que existem por aí.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  <w:rtl w:val="0"/>
        </w:rPr>
        <w:t xml:space="preserve">O segundo passo é negociar com o seu gerente as condições de pagamento do valor desejado e ficar bem atento às taxas de juros.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  <w:rtl w:val="0"/>
        </w:rPr>
        <w:t xml:space="preserve">Estar com o nome limpo, endereço e documentos atualizados e com menos de 30% da sua renda comprometida aumentam suas chances de ter o crédito aprovado pelo seu banco.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  <w:rtl w:val="0"/>
        </w:rPr>
        <w:t xml:space="preserve">É importante saber que cada instituição tem a sua politica de concessão de crédito, assim como a determinação do valor da taxa juros. Pechinche!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Também conhecido como crédito pessoal, o empréstimo pessoal funciona assim: quando o crédito que pediu é aprovado, você recebe o dinheiro na sua conta corrente ou pode sacá-lo em algum caixa. O pagamento dessa dívida é feito com parcelas mensais, no prazo combinado em contrato.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pode usar o dinheiro do empréstimo pessoal para comprar qualquer tipo de bem ou serviço. Mas paga juros bem altos para o banco porque nesta categoria de empréstimo ele não possui uma garantia de pagamento, desta forma, para diminuir o risco de ter prejuízos o banco acaba aumentando a taxa de juros.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Rule="auto"/>
        <w:contextualSpacing w:val="0"/>
        <w:rPr>
          <w:rFonts w:ascii="Arial" w:cs="Arial" w:eastAsia="Arial" w:hAnsi="Arial"/>
          <w:color w:val="424242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24242"/>
          <w:sz w:val="30"/>
          <w:szCs w:val="30"/>
          <w:rtl w:val="0"/>
        </w:rPr>
        <w:t xml:space="preserve">Qual é melhor: empréstimo pessoal ou consignado?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você faz parte dos grupos que podem fazer o empréstimo consignado, prefira esse crédito. Os juros são menores e você vai economizar bastante no final! Só para você ter uma ideia, a média da taxa de juros dos cinco maiores bancos para empréstimo pessoal é de 4,90% ao mês contra 1,77% do empréstimo consignado do INSS.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Rule="auto"/>
        <w:contextualSpacing w:val="0"/>
        <w:rPr>
          <w:rFonts w:ascii="Arial" w:cs="Arial" w:eastAsia="Arial" w:hAnsi="Arial"/>
          <w:color w:val="424242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24242"/>
          <w:sz w:val="30"/>
          <w:szCs w:val="30"/>
          <w:rtl w:val="0"/>
        </w:rPr>
        <w:t xml:space="preserve">Veja quem pode fazer um empréstimo consignado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é necessário estar dentro de uma das condições abaixo para pedir um consignado: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240" w:hanging="360"/>
        <w:contextualSpacing w:val="0"/>
        <w:rPr>
          <w:color w:val="424242"/>
        </w:rPr>
      </w:pPr>
      <w:r w:rsidDel="00000000" w:rsidR="00000000" w:rsidRPr="00000000">
        <w:rPr>
          <w:rFonts w:ascii="Arial" w:cs="Arial" w:eastAsia="Arial" w:hAnsi="Arial"/>
          <w:color w:val="424242"/>
          <w:sz w:val="27"/>
          <w:szCs w:val="27"/>
          <w:rtl w:val="0"/>
        </w:rPr>
        <w:t xml:space="preserve">Trabalhar com carteira assinada; ou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240" w:lineRule="auto"/>
        <w:ind w:left="240" w:hanging="360"/>
        <w:contextualSpacing w:val="0"/>
        <w:rPr>
          <w:color w:val="424242"/>
        </w:rPr>
      </w:pPr>
      <w:r w:rsidDel="00000000" w:rsidR="00000000" w:rsidRPr="00000000">
        <w:rPr>
          <w:rFonts w:ascii="Arial" w:cs="Arial" w:eastAsia="Arial" w:hAnsi="Arial"/>
          <w:color w:val="424242"/>
          <w:sz w:val="27"/>
          <w:szCs w:val="27"/>
          <w:rtl w:val="0"/>
        </w:rPr>
        <w:t xml:space="preserve">Ser aposentado ou pensionista do INSS; ou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240" w:lineRule="auto"/>
        <w:ind w:left="240" w:hanging="360"/>
        <w:contextualSpacing w:val="0"/>
        <w:rPr>
          <w:color w:val="424242"/>
        </w:rPr>
      </w:pPr>
      <w:r w:rsidDel="00000000" w:rsidR="00000000" w:rsidRPr="00000000">
        <w:rPr>
          <w:rFonts w:ascii="Arial" w:cs="Arial" w:eastAsia="Arial" w:hAnsi="Arial"/>
          <w:color w:val="424242"/>
          <w:sz w:val="27"/>
          <w:szCs w:val="27"/>
          <w:rtl w:val="0"/>
        </w:rPr>
        <w:t xml:space="preserve">Ser funcionários públicos federais, estaduais e municipais; ou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240" w:lineRule="auto"/>
        <w:ind w:left="240" w:hanging="360"/>
        <w:contextualSpacing w:val="0"/>
        <w:rPr>
          <w:color w:val="424242"/>
        </w:rPr>
      </w:pPr>
      <w:r w:rsidDel="00000000" w:rsidR="00000000" w:rsidRPr="00000000">
        <w:rPr>
          <w:rFonts w:ascii="Arial" w:cs="Arial" w:eastAsia="Arial" w:hAnsi="Arial"/>
          <w:color w:val="424242"/>
          <w:sz w:val="27"/>
          <w:szCs w:val="27"/>
          <w:rtl w:val="0"/>
        </w:rPr>
        <w:t xml:space="preserve">Ser funcionários das Forças Armadas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0" w:lineRule="auto"/>
        <w:contextualSpacing w:val="0"/>
        <w:rPr>
          <w:rFonts w:ascii="Arial" w:cs="Arial" w:eastAsia="Arial" w:hAnsi="Arial"/>
          <w:color w:val="424242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24242"/>
          <w:sz w:val="30"/>
          <w:szCs w:val="30"/>
          <w:rtl w:val="0"/>
        </w:rPr>
        <w:t xml:space="preserve">Compare as vantagens e as desvantagens destes dois créditos</w:t>
      </w:r>
    </w:p>
    <w:tbl>
      <w:tblPr>
        <w:tblStyle w:val="Table1"/>
        <w:tblW w:w="8504.0" w:type="dxa"/>
        <w:jc w:val="left"/>
        <w:tblInd w:w="0.0" w:type="dxa"/>
        <w:tblBorders>
          <w:top w:color="000000" w:space="0" w:sz="18" w:val="single"/>
        </w:tblBorders>
        <w:tblLayout w:type="fixed"/>
        <w:tblLook w:val="0400"/>
      </w:tblPr>
      <w:tblGrid>
        <w:gridCol w:w="5029"/>
        <w:gridCol w:w="3469"/>
        <w:gridCol w:w="6"/>
        <w:tblGridChange w:id="0">
          <w:tblGrid>
            <w:gridCol w:w="5029"/>
            <w:gridCol w:w="3469"/>
            <w:gridCol w:w="6"/>
          </w:tblGrid>
        </w:tblGridChange>
      </w:tblGrid>
      <w:tr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Empréstimo Consignado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Empréstimo Pessoal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A forma de pagamento ajuda você a se organizar porque o dinheiro da parcela sai direto do seu salário ou do benefício. Por outro lado, se você precisar do dinheiro da parcela em algum mês, não existe a possibilidade de receber o salário inteiro, sem o desconto da dívida.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Você deve ter disciplina para quitar a dívida mensalmente e não deixar o nome ficar sujo.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Os juros costumam ser mais baixos do que os do empréstimo pessoal, pois o banco tem mais certeza de que receberá o dinheiro emprestado.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As taxas de juros estão entre as mais altas do mercado. Isso significa que você pagará muito mais nesse empréstimo.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Poucas instituições financeiras liberam o consignado sem consultar o CPF.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A aprovação costuma ser facilitada porque o empréstimo custa caro.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Você pode pegar um consignado para quitar uma emergência.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É uma opção melhor do que o limite do cheque especial.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Existe um limite no valor do empréstimo e ele é determinado conforme o salário ou o benefício que você recebe, então, o risco de você pegar mais do que precisa e se endividar é menor.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  <w:tcMar>
              <w:top w:w="225.0" w:type="dxa"/>
              <w:left w:w="225.0" w:type="dxa"/>
              <w:bottom w:w="22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f4f4f"/>
                <w:sz w:val="27"/>
                <w:szCs w:val="27"/>
                <w:rtl w:val="0"/>
              </w:rPr>
              <w:t xml:space="preserve">É fácil pegar mais dinheiro do que você precisa. Portanto, o risco do endividamento é maior.</w:t>
            </w:r>
          </w:p>
        </w:tc>
        <w:tc>
          <w:tcPr>
            <w:tcBorders>
              <w:bottom w:color="efefef" w:space="0" w:sz="12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4f4f4f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spacing w:before="0" w:lineRule="auto"/>
        <w:contextualSpacing w:val="0"/>
        <w:rPr>
          <w:rFonts w:ascii="Arial" w:cs="Arial" w:eastAsia="Arial" w:hAnsi="Arial"/>
          <w:color w:val="42424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Diferenças de juros consignados: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https://exame.abril.com.br/seu-dinheiro/os-bancos-que-tem-o-emprestimo-consignado-mais-barato-2/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(Mais barato para servidores públicos)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 cheque especial ou crédito pessoal?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https://www.moneyman.com.br/blog/qual-e-o-melhor-cheque-especial-ou-emprestimo-pessoal/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Empréstimo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Chatbot: Partiu então melhorar essa jornada?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Chatbot: Fala ai o que você faz atualmente?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*Funcionário Público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*Militar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*Aposentado do INSS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*Outra função</w:t>
      </w:r>
    </w:p>
    <w:p w:rsidR="00000000" w:rsidDel="00000000" w:rsidP="00000000" w:rsidRDefault="00000000" w:rsidRPr="00000000" w14:paraId="00000046">
      <w:pPr>
        <w:contextualSpacing w:val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Usuário: Seleciona opção pessoal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Chatbot: A gente fez um cálculo pra você se proteger das kriptonitas dos créditos abusivos :)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Olha só como fica de boa se você fizer pelo banco Caixa com juros de 4,87% mensal.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Usuário: Seleciona opção consignado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Chatbot: A gente fez um cálculo pra você se proteger das kriptonitas dos créditos abusivos :)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Olha só como fica de boa se você fizer pelo banco Caixa com juros de 2,34% mensal.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eyman.com.br/blog/qual-e-o-melhor-cheque-especial-ou-emprestimo-pesso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mpracredito.com.br/emprestimo-pessoal/" TargetMode="External"/><Relationship Id="rId7" Type="http://schemas.openxmlformats.org/officeDocument/2006/relationships/hyperlink" Target="https://www.bompracredito.com.br/emprestimo-pessoal/" TargetMode="External"/><Relationship Id="rId8" Type="http://schemas.openxmlformats.org/officeDocument/2006/relationships/hyperlink" Target="https://exame.abril.com.br/seu-dinheiro/os-bancos-que-tem-o-emprestimo-consignado-mais-barato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