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48" w:rsidRDefault="00033A48" w:rsidP="00B56B4A">
      <w:pPr>
        <w:spacing w:after="0" w:line="240" w:lineRule="auto"/>
        <w:contextualSpacing/>
        <w:jc w:val="center"/>
        <w:rPr>
          <w:rFonts w:ascii="Times New Roman" w:hAnsi="Times New Roman" w:cs="Times New Roman"/>
          <w:b/>
          <w:sz w:val="28"/>
          <w:u w:val="single"/>
        </w:rPr>
      </w:pPr>
      <w:r>
        <w:rPr>
          <w:rFonts w:ascii="Times New Roman" w:hAnsi="Times New Roman" w:cs="Times New Roman"/>
          <w:b/>
          <w:sz w:val="28"/>
          <w:u w:val="single"/>
        </w:rPr>
        <w:t>Interview Key Points</w:t>
      </w:r>
    </w:p>
    <w:p w:rsidR="003C7F50" w:rsidRDefault="003C7F50" w:rsidP="00B56B4A">
      <w:pPr>
        <w:spacing w:after="0" w:line="240" w:lineRule="auto"/>
        <w:contextualSpacing/>
        <w:rPr>
          <w:rFonts w:ascii="Times New Roman" w:hAnsi="Times New Roman" w:cs="Times New Roman"/>
          <w:b/>
          <w:sz w:val="24"/>
          <w:szCs w:val="24"/>
          <w:u w:val="single"/>
        </w:rPr>
      </w:pPr>
    </w:p>
    <w:p w:rsidR="003C7F50" w:rsidRDefault="003C7F50" w:rsidP="00B56B4A">
      <w:pPr>
        <w:spacing w:after="0" w:line="240" w:lineRule="auto"/>
        <w:contextualSpacing/>
        <w:rPr>
          <w:rFonts w:ascii="Times New Roman" w:hAnsi="Times New Roman" w:cs="Times New Roman"/>
          <w:b/>
          <w:sz w:val="24"/>
          <w:szCs w:val="24"/>
          <w:u w:val="single"/>
        </w:rPr>
      </w:pPr>
    </w:p>
    <w:p w:rsidR="007D06FC" w:rsidRDefault="006D5D3C" w:rsidP="00B56B4A">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Position</w:t>
      </w:r>
    </w:p>
    <w:p w:rsidR="00DF47CC" w:rsidRDefault="00DF47CC" w:rsidP="00B56B4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Position Summary</w:t>
      </w:r>
    </w:p>
    <w:p w:rsidR="00DF47CC" w:rsidRDefault="00DF47CC" w:rsidP="00DF47CC">
      <w:pPr>
        <w:pStyle w:val="ListParagraph"/>
        <w:numPr>
          <w:ilvl w:val="0"/>
          <w:numId w:val="17"/>
        </w:numPr>
        <w:spacing w:after="0" w:line="240" w:lineRule="auto"/>
        <w:rPr>
          <w:rFonts w:ascii="Times New Roman" w:hAnsi="Times New Roman" w:cs="Times New Roman"/>
          <w:sz w:val="24"/>
          <w:szCs w:val="24"/>
        </w:rPr>
      </w:pPr>
      <w:r w:rsidRPr="00DF47CC">
        <w:rPr>
          <w:rFonts w:ascii="Times New Roman" w:hAnsi="Times New Roman" w:cs="Times New Roman"/>
          <w:sz w:val="24"/>
          <w:szCs w:val="24"/>
        </w:rPr>
        <w:t>Lead data system analytics</w:t>
      </w:r>
      <w:r>
        <w:rPr>
          <w:rFonts w:ascii="Times New Roman" w:hAnsi="Times New Roman" w:cs="Times New Roman"/>
          <w:sz w:val="24"/>
          <w:szCs w:val="24"/>
        </w:rPr>
        <w:t xml:space="preserve"> for OSU Graduate School </w:t>
      </w:r>
    </w:p>
    <w:p w:rsidR="00400D38" w:rsidRDefault="00400D38" w:rsidP="00400D38">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Career Development Center (80 page report with 5 years of student and financial data)</w:t>
      </w:r>
    </w:p>
    <w:p w:rsidR="00876830" w:rsidRPr="00400D38" w:rsidRDefault="00876830" w:rsidP="00876830">
      <w:pPr>
        <w:pStyle w:val="ListParagraph"/>
        <w:numPr>
          <w:ilvl w:val="1"/>
          <w:numId w:val="17"/>
        </w:num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876830" w:rsidRPr="00876830" w:rsidRDefault="00876830" w:rsidP="00876830">
      <w:pPr>
        <w:spacing w:after="0" w:line="240" w:lineRule="auto"/>
        <w:rPr>
          <w:rFonts w:ascii="Times New Roman" w:hAnsi="Times New Roman" w:cs="Times New Roman"/>
          <w:sz w:val="24"/>
          <w:szCs w:val="24"/>
        </w:rPr>
      </w:pPr>
    </w:p>
    <w:p w:rsidR="00DF47CC" w:rsidRDefault="00DF47CC" w:rsidP="00DF47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Assist associate Dean in assessment processes </w:t>
      </w:r>
    </w:p>
    <w:p w:rsidR="00876830" w:rsidRDefault="00876830" w:rsidP="00876830">
      <w:pPr>
        <w:pStyle w:val="ListParagraph"/>
        <w:rPr>
          <w:rFonts w:ascii="Times New Roman" w:hAnsi="Times New Roman" w:cs="Times New Roman"/>
          <w:sz w:val="24"/>
          <w:szCs w:val="24"/>
        </w:rPr>
      </w:pPr>
    </w:p>
    <w:p w:rsidR="00876830" w:rsidRDefault="00876830" w:rsidP="00876830">
      <w:pPr>
        <w:pStyle w:val="ListParagraph"/>
        <w:rPr>
          <w:rFonts w:ascii="Times New Roman" w:hAnsi="Times New Roman" w:cs="Times New Roman"/>
          <w:sz w:val="24"/>
          <w:szCs w:val="24"/>
        </w:rPr>
      </w:pPr>
    </w:p>
    <w:p w:rsidR="00B96FA6" w:rsidRDefault="00B96FA6" w:rsidP="00876830">
      <w:pPr>
        <w:pStyle w:val="ListParagraph"/>
        <w:rPr>
          <w:rFonts w:ascii="Times New Roman" w:hAnsi="Times New Roman" w:cs="Times New Roman"/>
          <w:sz w:val="24"/>
          <w:szCs w:val="24"/>
        </w:rPr>
      </w:pPr>
    </w:p>
    <w:p w:rsidR="00B96FA6" w:rsidRPr="00876830" w:rsidRDefault="00B96FA6" w:rsidP="00876830">
      <w:pPr>
        <w:pStyle w:val="ListParagraph"/>
        <w:rPr>
          <w:rFonts w:ascii="Times New Roman" w:hAnsi="Times New Roman" w:cs="Times New Roman"/>
          <w:sz w:val="24"/>
          <w:szCs w:val="24"/>
        </w:rPr>
      </w:pPr>
    </w:p>
    <w:p w:rsidR="00876830" w:rsidRPr="00876830" w:rsidRDefault="00876830" w:rsidP="00876830">
      <w:pPr>
        <w:spacing w:after="0" w:line="240" w:lineRule="auto"/>
        <w:rPr>
          <w:rFonts w:ascii="Times New Roman" w:hAnsi="Times New Roman" w:cs="Times New Roman"/>
          <w:sz w:val="24"/>
          <w:szCs w:val="24"/>
        </w:rPr>
      </w:pPr>
    </w:p>
    <w:p w:rsidR="00DF47CC" w:rsidRDefault="00DF47CC" w:rsidP="00DF47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Work with graduate school leadership on projects that advance data informed decision making</w:t>
      </w:r>
    </w:p>
    <w:p w:rsidR="00400D38" w:rsidRDefault="00400D38" w:rsidP="00400D38">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5 Year plan to help graduate students (provide funding, financial support matriculation)</w:t>
      </w:r>
    </w:p>
    <w:p w:rsidR="00400D38" w:rsidRDefault="00400D38" w:rsidP="00400D38">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all data and analysis drive and I excel at this. </w:t>
      </w:r>
    </w:p>
    <w:p w:rsidR="00400D38" w:rsidRDefault="00400D38" w:rsidP="00400D38">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Increase GTA for </w:t>
      </w:r>
      <w:proofErr w:type="spellStart"/>
      <w:r>
        <w:rPr>
          <w:rFonts w:ascii="Times New Roman" w:hAnsi="Times New Roman" w:cs="Times New Roman"/>
          <w:sz w:val="24"/>
          <w:szCs w:val="24"/>
        </w:rPr>
        <w:t>Ecampus</w:t>
      </w:r>
      <w:proofErr w:type="spellEnd"/>
    </w:p>
    <w:p w:rsidR="00B96FA6" w:rsidRPr="00400D38" w:rsidRDefault="00B96FA6" w:rsidP="00876830">
      <w:pPr>
        <w:pStyle w:val="ListParagraph"/>
        <w:numPr>
          <w:ilvl w:val="1"/>
          <w:numId w:val="17"/>
        </w:num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876830" w:rsidRPr="00876830" w:rsidRDefault="00876830" w:rsidP="00876830">
      <w:pPr>
        <w:spacing w:after="0" w:line="240" w:lineRule="auto"/>
        <w:rPr>
          <w:rFonts w:ascii="Times New Roman" w:hAnsi="Times New Roman" w:cs="Times New Roman"/>
          <w:sz w:val="24"/>
          <w:szCs w:val="24"/>
        </w:rPr>
      </w:pPr>
    </w:p>
    <w:p w:rsidR="00DF47CC" w:rsidRDefault="008E7EC8" w:rsidP="00DF47C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Primary contact for data related activities</w:t>
      </w:r>
    </w:p>
    <w:p w:rsidR="00400D38" w:rsidRDefault="00400D38" w:rsidP="00400D38">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Organized</w:t>
      </w:r>
    </w:p>
    <w:p w:rsidR="00400D38" w:rsidRDefault="00400D38" w:rsidP="00400D38">
      <w:pPr>
        <w:pStyle w:val="ListParagraph"/>
        <w:numPr>
          <w:ilvl w:val="2"/>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Restructured Server</w:t>
      </w:r>
    </w:p>
    <w:p w:rsidR="00400D38" w:rsidRDefault="00400D38" w:rsidP="00400D38">
      <w:pPr>
        <w:pStyle w:val="ListParagraph"/>
        <w:numPr>
          <w:ilvl w:val="2"/>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Restructured Staff Drive (same for at least 10 years)</w:t>
      </w:r>
    </w:p>
    <w:p w:rsidR="00876830" w:rsidRDefault="00876830" w:rsidP="00876830">
      <w:p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B96FA6" w:rsidRDefault="00B96FA6" w:rsidP="00876830">
      <w:pPr>
        <w:spacing w:after="0" w:line="240" w:lineRule="auto"/>
        <w:rPr>
          <w:rFonts w:ascii="Times New Roman" w:hAnsi="Times New Roman" w:cs="Times New Roman"/>
          <w:sz w:val="24"/>
          <w:szCs w:val="24"/>
        </w:rPr>
      </w:pPr>
    </w:p>
    <w:p w:rsidR="00876830" w:rsidRPr="00876830" w:rsidRDefault="00876830" w:rsidP="00876830">
      <w:pPr>
        <w:spacing w:after="0" w:line="240" w:lineRule="auto"/>
        <w:rPr>
          <w:rFonts w:ascii="Times New Roman" w:hAnsi="Times New Roman" w:cs="Times New Roman"/>
          <w:sz w:val="24"/>
          <w:szCs w:val="24"/>
        </w:rPr>
      </w:pPr>
    </w:p>
    <w:p w:rsidR="00876830" w:rsidRPr="00876830" w:rsidRDefault="00E40E5D" w:rsidP="00876830">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Responsibilities</w:t>
      </w:r>
    </w:p>
    <w:p w:rsidR="00E40E5D" w:rsidRDefault="00E40E5D" w:rsidP="00E40E5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Annual assessment and evaluation process</w:t>
      </w:r>
    </w:p>
    <w:p w:rsidR="00E40E5D" w:rsidRDefault="00E40E5D" w:rsidP="00E40E5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Data Provision and data systems development</w:t>
      </w:r>
    </w:p>
    <w:p w:rsidR="00E40E5D" w:rsidRDefault="00E40E5D" w:rsidP="00E40E5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Extracting data from OSU systems</w:t>
      </w:r>
    </w:p>
    <w:p w:rsidR="00876830" w:rsidRDefault="00876830" w:rsidP="00876830">
      <w:pPr>
        <w:spacing w:after="0" w:line="240" w:lineRule="auto"/>
        <w:rPr>
          <w:rFonts w:ascii="Times New Roman" w:hAnsi="Times New Roman" w:cs="Times New Roman"/>
          <w:sz w:val="24"/>
          <w:szCs w:val="24"/>
        </w:rPr>
      </w:pPr>
    </w:p>
    <w:p w:rsidR="00876830" w:rsidRDefault="00876830" w:rsidP="00876830">
      <w:pPr>
        <w:spacing w:after="0" w:line="240" w:lineRule="auto"/>
        <w:rPr>
          <w:rFonts w:ascii="Times New Roman" w:hAnsi="Times New Roman" w:cs="Times New Roman"/>
          <w:sz w:val="24"/>
          <w:szCs w:val="24"/>
        </w:rPr>
      </w:pPr>
    </w:p>
    <w:p w:rsidR="00B96FA6" w:rsidRDefault="00B96FA6" w:rsidP="00E40E5D">
      <w:pPr>
        <w:spacing w:after="0" w:line="240" w:lineRule="auto"/>
        <w:rPr>
          <w:rFonts w:ascii="Times New Roman" w:hAnsi="Times New Roman" w:cs="Times New Roman"/>
          <w:sz w:val="24"/>
          <w:szCs w:val="24"/>
        </w:rPr>
      </w:pPr>
    </w:p>
    <w:p w:rsidR="00E40E5D" w:rsidRPr="00E40E5D" w:rsidRDefault="00B96FA6" w:rsidP="00E40E5D">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Position Duties</w:t>
      </w:r>
    </w:p>
    <w:p w:rsidR="00E40E5D" w:rsidRDefault="00B954AA" w:rsidP="00B954AA">
      <w:pPr>
        <w:pStyle w:val="ListParagraph"/>
        <w:numPr>
          <w:ilvl w:val="0"/>
          <w:numId w:val="18"/>
        </w:numPr>
        <w:spacing w:after="0" w:line="240" w:lineRule="auto"/>
        <w:rPr>
          <w:rFonts w:ascii="Times New Roman" w:hAnsi="Times New Roman" w:cs="Times New Roman"/>
          <w:sz w:val="24"/>
          <w:szCs w:val="24"/>
        </w:rPr>
      </w:pPr>
      <w:r w:rsidRPr="00B954AA">
        <w:rPr>
          <w:rFonts w:ascii="Times New Roman" w:hAnsi="Times New Roman" w:cs="Times New Roman"/>
          <w:sz w:val="24"/>
          <w:szCs w:val="24"/>
        </w:rPr>
        <w:t xml:space="preserve">Annual Graduate Program Assessment and </w:t>
      </w:r>
      <w:r>
        <w:rPr>
          <w:rFonts w:ascii="Times New Roman" w:hAnsi="Times New Roman" w:cs="Times New Roman"/>
          <w:sz w:val="24"/>
          <w:szCs w:val="24"/>
        </w:rPr>
        <w:t>bi annual evaluation process (20%)</w:t>
      </w:r>
    </w:p>
    <w:p w:rsidR="00B954AA" w:rsidRDefault="00BB16BB" w:rsidP="00B954AA">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Deliver annual data profiles to all graduate programs</w:t>
      </w:r>
    </w:p>
    <w:p w:rsidR="005E05C7" w:rsidRDefault="005E05C7" w:rsidP="00B954AA">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Assist in full cycle assessment process</w:t>
      </w: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Pr="00B96FA6" w:rsidRDefault="00B96FA6" w:rsidP="00B96FA6">
      <w:pPr>
        <w:spacing w:after="0" w:line="240" w:lineRule="auto"/>
        <w:rPr>
          <w:rFonts w:ascii="Times New Roman" w:hAnsi="Times New Roman" w:cs="Times New Roman"/>
          <w:sz w:val="24"/>
          <w:szCs w:val="24"/>
        </w:rPr>
      </w:pP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External Program Reviews (15%)</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Lead implementation of data systems that support external program reviews</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the associate Dean and VPD during external program review site visits</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Support programs in the development of their </w:t>
      </w:r>
      <w:proofErr w:type="spellStart"/>
      <w:r>
        <w:rPr>
          <w:rFonts w:ascii="Times New Roman" w:hAnsi="Times New Roman" w:cs="Times New Roman"/>
          <w:sz w:val="24"/>
          <w:szCs w:val="24"/>
        </w:rPr>
        <w:t>self study</w:t>
      </w:r>
      <w:proofErr w:type="spellEnd"/>
      <w:r>
        <w:rPr>
          <w:rFonts w:ascii="Times New Roman" w:hAnsi="Times New Roman" w:cs="Times New Roman"/>
          <w:sz w:val="24"/>
          <w:szCs w:val="24"/>
        </w:rPr>
        <w:t xml:space="preserve"> documents</w:t>
      </w: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Pr="00B96FA6" w:rsidRDefault="00B96FA6" w:rsidP="00B96FA6">
      <w:pPr>
        <w:spacing w:after="0" w:line="240" w:lineRule="auto"/>
        <w:rPr>
          <w:rFonts w:ascii="Times New Roman" w:hAnsi="Times New Roman" w:cs="Times New Roman"/>
          <w:sz w:val="24"/>
          <w:szCs w:val="24"/>
        </w:rPr>
      </w:pP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Data Provision and Data Systems Development (20%)</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Develop and lead key data projects internally and externally</w:t>
      </w:r>
    </w:p>
    <w:p w:rsidR="005E05C7" w:rsidRDefault="005E05C7" w:rsidP="005E05C7">
      <w:pPr>
        <w:pStyle w:val="ListParagraph"/>
        <w:numPr>
          <w:ilvl w:val="2"/>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CORE reports, survey of earned doctorate, exit survey, alumni survey</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graduate school leadership with data system requests</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Complete specialized requests for data that come to us from other offices internally</w:t>
      </w: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Pr="00B96FA6" w:rsidRDefault="00B96FA6" w:rsidP="00B96FA6">
      <w:pPr>
        <w:spacing w:after="0" w:line="240" w:lineRule="auto"/>
        <w:rPr>
          <w:rFonts w:ascii="Times New Roman" w:hAnsi="Times New Roman" w:cs="Times New Roman"/>
          <w:sz w:val="24"/>
          <w:szCs w:val="24"/>
        </w:rPr>
      </w:pP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Primary Data Liaison (20%)</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Serve as primary liaison for metrics and data initiatives with other offices on campus</w:t>
      </w: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Pr="00B96FA6" w:rsidRDefault="00B96FA6" w:rsidP="00B96FA6">
      <w:pPr>
        <w:spacing w:after="0" w:line="240" w:lineRule="auto"/>
        <w:rPr>
          <w:rFonts w:ascii="Times New Roman" w:hAnsi="Times New Roman" w:cs="Times New Roman"/>
          <w:sz w:val="24"/>
          <w:szCs w:val="24"/>
        </w:rPr>
      </w:pP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Assist associate dean with analytics (15%)</w:t>
      </w:r>
    </w:p>
    <w:p w:rsid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Support graduate schools strategic plan and ongoing benchmarking efforts around key metrics of graduate success</w:t>
      </w: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Pr="00B96FA6" w:rsidRDefault="00B96FA6" w:rsidP="00B96FA6">
      <w:pPr>
        <w:spacing w:after="0" w:line="240" w:lineRule="auto"/>
        <w:rPr>
          <w:rFonts w:ascii="Times New Roman" w:hAnsi="Times New Roman" w:cs="Times New Roman"/>
          <w:sz w:val="24"/>
          <w:szCs w:val="24"/>
        </w:rPr>
      </w:pPr>
    </w:p>
    <w:p w:rsidR="005E05C7" w:rsidRDefault="005E05C7" w:rsidP="005E05C7">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Accreditation (10%)</w:t>
      </w:r>
    </w:p>
    <w:p w:rsidR="005E05C7" w:rsidRPr="005E05C7" w:rsidRDefault="005E05C7" w:rsidP="005E05C7">
      <w:pPr>
        <w:pStyle w:val="ListParagraph"/>
        <w:numPr>
          <w:ilvl w:val="1"/>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Assist Associate Dean and VPD for accreditation efforts</w:t>
      </w:r>
    </w:p>
    <w:p w:rsidR="00DF47CC" w:rsidRPr="00DF47CC" w:rsidRDefault="00DF47CC" w:rsidP="00B56B4A">
      <w:pPr>
        <w:spacing w:after="0" w:line="240" w:lineRule="auto"/>
        <w:contextualSpacing/>
        <w:rPr>
          <w:rFonts w:ascii="Times New Roman" w:hAnsi="Times New Roman" w:cs="Times New Roman"/>
          <w:b/>
          <w:sz w:val="24"/>
          <w:szCs w:val="24"/>
        </w:rPr>
      </w:pPr>
    </w:p>
    <w:p w:rsidR="00DF47CC" w:rsidRDefault="00DF47CC" w:rsidP="00B56B4A">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Technology</w:t>
      </w:r>
    </w:p>
    <w:p w:rsidR="006D5D3C" w:rsidRDefault="006D5D3C" w:rsidP="00B56B4A">
      <w:pPr>
        <w:spacing w:after="0" w:line="240" w:lineRule="auto"/>
        <w:contextualSpacing/>
        <w:rPr>
          <w:rFonts w:ascii="Times New Roman" w:hAnsi="Times New Roman" w:cs="Times New Roman"/>
          <w:sz w:val="24"/>
          <w:szCs w:val="24"/>
        </w:rPr>
      </w:pPr>
      <w:r w:rsidRPr="00DF47CC">
        <w:rPr>
          <w:rFonts w:ascii="Times New Roman" w:hAnsi="Times New Roman" w:cs="Times New Roman"/>
          <w:sz w:val="24"/>
          <w:szCs w:val="24"/>
        </w:rPr>
        <w:t>Banner</w:t>
      </w:r>
    </w:p>
    <w:p w:rsidR="00B96FA6" w:rsidRDefault="00B96FA6" w:rsidP="00B56B4A">
      <w:pPr>
        <w:spacing w:after="0" w:line="240" w:lineRule="auto"/>
        <w:contextualSpacing/>
        <w:rPr>
          <w:rFonts w:ascii="Times New Roman" w:hAnsi="Times New Roman" w:cs="Times New Roman"/>
          <w:sz w:val="24"/>
          <w:szCs w:val="24"/>
        </w:rPr>
      </w:pPr>
    </w:p>
    <w:p w:rsidR="00B96FA6" w:rsidRDefault="00B96FA6" w:rsidP="00B56B4A">
      <w:pPr>
        <w:spacing w:after="0" w:line="240" w:lineRule="auto"/>
        <w:contextualSpacing/>
        <w:rPr>
          <w:rFonts w:ascii="Times New Roman" w:hAnsi="Times New Roman" w:cs="Times New Roman"/>
          <w:sz w:val="24"/>
          <w:szCs w:val="24"/>
        </w:rPr>
      </w:pPr>
    </w:p>
    <w:p w:rsidR="00B96FA6" w:rsidRDefault="00B96FA6" w:rsidP="00B56B4A">
      <w:pPr>
        <w:spacing w:after="0" w:line="240" w:lineRule="auto"/>
        <w:contextualSpacing/>
        <w:rPr>
          <w:rFonts w:ascii="Times New Roman" w:hAnsi="Times New Roman" w:cs="Times New Roman"/>
          <w:sz w:val="24"/>
          <w:szCs w:val="24"/>
        </w:rPr>
      </w:pPr>
    </w:p>
    <w:p w:rsidR="00837D26" w:rsidRDefault="00837D26" w:rsidP="00B56B4A">
      <w:pPr>
        <w:spacing w:after="0" w:line="240" w:lineRule="auto"/>
        <w:contextualSpacing/>
        <w:rPr>
          <w:rFonts w:ascii="Times New Roman" w:hAnsi="Times New Roman" w:cs="Times New Roman"/>
          <w:sz w:val="24"/>
          <w:szCs w:val="24"/>
        </w:rPr>
      </w:pPr>
    </w:p>
    <w:p w:rsidR="00837D26" w:rsidRDefault="00837D26" w:rsidP="00B56B4A">
      <w:pPr>
        <w:spacing w:after="0" w:line="240" w:lineRule="auto"/>
        <w:contextualSpacing/>
        <w:rPr>
          <w:rFonts w:ascii="Times New Roman" w:hAnsi="Times New Roman" w:cs="Times New Roman"/>
          <w:sz w:val="24"/>
          <w:szCs w:val="24"/>
        </w:rPr>
      </w:pPr>
    </w:p>
    <w:p w:rsidR="00837D26" w:rsidRDefault="00837D26" w:rsidP="00B56B4A">
      <w:pPr>
        <w:spacing w:after="0" w:line="240" w:lineRule="auto"/>
        <w:contextualSpacing/>
        <w:rPr>
          <w:rFonts w:ascii="Times New Roman" w:hAnsi="Times New Roman" w:cs="Times New Roman"/>
          <w:sz w:val="24"/>
          <w:szCs w:val="24"/>
        </w:rPr>
      </w:pPr>
    </w:p>
    <w:p w:rsidR="00837D26" w:rsidRDefault="00837D26" w:rsidP="00B56B4A">
      <w:pPr>
        <w:spacing w:after="0" w:line="240" w:lineRule="auto"/>
        <w:contextualSpacing/>
        <w:rPr>
          <w:rFonts w:ascii="Times New Roman" w:hAnsi="Times New Roman" w:cs="Times New Roman"/>
          <w:sz w:val="24"/>
          <w:szCs w:val="24"/>
        </w:rPr>
      </w:pPr>
    </w:p>
    <w:p w:rsidR="00837D26" w:rsidRDefault="00837D26" w:rsidP="00B56B4A">
      <w:pPr>
        <w:spacing w:after="0" w:line="240" w:lineRule="auto"/>
        <w:contextualSpacing/>
        <w:rPr>
          <w:rFonts w:ascii="Times New Roman" w:hAnsi="Times New Roman" w:cs="Times New Roman"/>
          <w:sz w:val="24"/>
          <w:szCs w:val="24"/>
        </w:rPr>
      </w:pPr>
    </w:p>
    <w:p w:rsidR="00837D26" w:rsidRDefault="00837D26" w:rsidP="00B56B4A">
      <w:pPr>
        <w:spacing w:after="0" w:line="240" w:lineRule="auto"/>
        <w:contextualSpacing/>
        <w:rPr>
          <w:rFonts w:ascii="Times New Roman" w:hAnsi="Times New Roman" w:cs="Times New Roman"/>
          <w:sz w:val="24"/>
          <w:szCs w:val="24"/>
        </w:rPr>
      </w:pPr>
    </w:p>
    <w:p w:rsidR="00B96FA6" w:rsidRDefault="00B96FA6" w:rsidP="00B56B4A">
      <w:pPr>
        <w:spacing w:after="0" w:line="240" w:lineRule="auto"/>
        <w:contextualSpacing/>
        <w:rPr>
          <w:rFonts w:ascii="Times New Roman" w:hAnsi="Times New Roman" w:cs="Times New Roman"/>
          <w:sz w:val="24"/>
          <w:szCs w:val="24"/>
        </w:rPr>
      </w:pPr>
    </w:p>
    <w:p w:rsidR="00B96FA6" w:rsidRDefault="00B96FA6" w:rsidP="00B56B4A">
      <w:pPr>
        <w:spacing w:after="0" w:line="240" w:lineRule="auto"/>
        <w:contextualSpacing/>
        <w:rPr>
          <w:rFonts w:ascii="Times New Roman" w:hAnsi="Times New Roman" w:cs="Times New Roman"/>
          <w:sz w:val="24"/>
          <w:szCs w:val="24"/>
        </w:rPr>
      </w:pPr>
    </w:p>
    <w:p w:rsidR="00B96FA6" w:rsidRPr="00DF47CC" w:rsidRDefault="00B96FA6" w:rsidP="00B56B4A">
      <w:pPr>
        <w:spacing w:after="0" w:line="240" w:lineRule="auto"/>
        <w:contextualSpacing/>
        <w:rPr>
          <w:rFonts w:ascii="Times New Roman" w:hAnsi="Times New Roman" w:cs="Times New Roman"/>
          <w:sz w:val="24"/>
          <w:szCs w:val="24"/>
        </w:rPr>
      </w:pPr>
    </w:p>
    <w:p w:rsidR="006D5D3C" w:rsidRPr="00DF47CC" w:rsidRDefault="006D5D3C" w:rsidP="00B56B4A">
      <w:pPr>
        <w:spacing w:after="0" w:line="240" w:lineRule="auto"/>
        <w:contextualSpacing/>
        <w:rPr>
          <w:rFonts w:ascii="Times New Roman" w:hAnsi="Times New Roman" w:cs="Times New Roman"/>
          <w:sz w:val="24"/>
          <w:szCs w:val="24"/>
        </w:rPr>
      </w:pPr>
      <w:r w:rsidRPr="00DF47CC">
        <w:rPr>
          <w:rFonts w:ascii="Times New Roman" w:hAnsi="Times New Roman" w:cs="Times New Roman"/>
          <w:sz w:val="24"/>
          <w:szCs w:val="24"/>
        </w:rPr>
        <w:t>Data Warehouse</w:t>
      </w:r>
    </w:p>
    <w:p w:rsidR="009037CC" w:rsidRDefault="009037CC" w:rsidP="009037CC">
      <w:pPr>
        <w:pStyle w:val="ListParagraph"/>
        <w:numPr>
          <w:ilvl w:val="0"/>
          <w:numId w:val="16"/>
        </w:numPr>
        <w:spacing w:after="0" w:line="240" w:lineRule="auto"/>
        <w:rPr>
          <w:rFonts w:ascii="Times New Roman" w:hAnsi="Times New Roman" w:cs="Times New Roman"/>
          <w:sz w:val="24"/>
          <w:szCs w:val="24"/>
        </w:rPr>
      </w:pPr>
      <w:r w:rsidRPr="009037CC">
        <w:rPr>
          <w:rFonts w:ascii="Times New Roman" w:hAnsi="Times New Roman" w:cs="Times New Roman"/>
          <w:sz w:val="24"/>
          <w:szCs w:val="24"/>
        </w:rPr>
        <w:t xml:space="preserve">Current business intelligence tools no longer meet the evolving business needs of the University. Thus, the University has decided to move from the current data warehouse solution to </w:t>
      </w:r>
      <w:proofErr w:type="spellStart"/>
      <w:r w:rsidRPr="009037CC">
        <w:rPr>
          <w:rFonts w:ascii="Times New Roman" w:hAnsi="Times New Roman" w:cs="Times New Roman"/>
          <w:sz w:val="24"/>
          <w:szCs w:val="24"/>
        </w:rPr>
        <w:t>Ellucian</w:t>
      </w:r>
      <w:proofErr w:type="spellEnd"/>
      <w:r w:rsidRPr="009037CC">
        <w:rPr>
          <w:rFonts w:ascii="Times New Roman" w:hAnsi="Times New Roman" w:cs="Times New Roman"/>
          <w:sz w:val="24"/>
          <w:szCs w:val="24"/>
        </w:rPr>
        <w:t xml:space="preserve"> software products ODS (Operational Data Store) and EDW (Enterprise Data Warehouse). In addition, a new reporting tool </w:t>
      </w:r>
      <w:proofErr w:type="gramStart"/>
      <w:r w:rsidRPr="009037CC">
        <w:rPr>
          <w:rFonts w:ascii="Times New Roman" w:hAnsi="Times New Roman" w:cs="Times New Roman"/>
          <w:sz w:val="24"/>
          <w:szCs w:val="24"/>
        </w:rPr>
        <w:t>will be installed and implemented</w:t>
      </w:r>
      <w:proofErr w:type="gramEnd"/>
      <w:r w:rsidRPr="009037CC">
        <w:rPr>
          <w:rFonts w:ascii="Times New Roman" w:hAnsi="Times New Roman" w:cs="Times New Roman"/>
          <w:sz w:val="24"/>
          <w:szCs w:val="24"/>
        </w:rPr>
        <w:t xml:space="preserve">. BRM (Banner Relationship Management), RAP (Recruiting and Admissions Performance) and SRP (Student Retention Performance) </w:t>
      </w:r>
      <w:proofErr w:type="gramStart"/>
      <w:r w:rsidRPr="009037CC">
        <w:rPr>
          <w:rFonts w:ascii="Times New Roman" w:hAnsi="Times New Roman" w:cs="Times New Roman"/>
          <w:sz w:val="24"/>
          <w:szCs w:val="24"/>
        </w:rPr>
        <w:t>will also be implemented</w:t>
      </w:r>
      <w:proofErr w:type="gramEnd"/>
      <w:r w:rsidRPr="009037CC">
        <w:rPr>
          <w:rFonts w:ascii="Times New Roman" w:hAnsi="Times New Roman" w:cs="Times New Roman"/>
          <w:sz w:val="24"/>
          <w:szCs w:val="24"/>
        </w:rPr>
        <w:t>.</w:t>
      </w: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B96FA6" w:rsidRDefault="00B96FA6" w:rsidP="00B96FA6">
      <w:pPr>
        <w:spacing w:after="0" w:line="240" w:lineRule="auto"/>
        <w:rPr>
          <w:rFonts w:ascii="Times New Roman" w:hAnsi="Times New Roman" w:cs="Times New Roman"/>
          <w:sz w:val="24"/>
          <w:szCs w:val="24"/>
        </w:rPr>
      </w:pPr>
    </w:p>
    <w:p w:rsidR="00837D26" w:rsidRDefault="00837D26" w:rsidP="00B96FA6">
      <w:pPr>
        <w:spacing w:after="0" w:line="240" w:lineRule="auto"/>
        <w:rPr>
          <w:rFonts w:ascii="Times New Roman" w:hAnsi="Times New Roman" w:cs="Times New Roman"/>
          <w:sz w:val="24"/>
          <w:szCs w:val="24"/>
        </w:rPr>
      </w:pPr>
    </w:p>
    <w:p w:rsidR="00837D26" w:rsidRDefault="00837D26" w:rsidP="00B96FA6">
      <w:pPr>
        <w:spacing w:after="0" w:line="240" w:lineRule="auto"/>
        <w:rPr>
          <w:rFonts w:ascii="Times New Roman" w:hAnsi="Times New Roman" w:cs="Times New Roman"/>
          <w:sz w:val="24"/>
          <w:szCs w:val="24"/>
        </w:rPr>
      </w:pPr>
    </w:p>
    <w:p w:rsidR="00837D26" w:rsidRDefault="00837D26" w:rsidP="00B96FA6">
      <w:pPr>
        <w:spacing w:after="0" w:line="240" w:lineRule="auto"/>
        <w:rPr>
          <w:rFonts w:ascii="Times New Roman" w:hAnsi="Times New Roman" w:cs="Times New Roman"/>
          <w:sz w:val="24"/>
          <w:szCs w:val="24"/>
        </w:rPr>
      </w:pPr>
    </w:p>
    <w:p w:rsidR="00837D26" w:rsidRPr="00B96FA6" w:rsidRDefault="00837D26" w:rsidP="00B96FA6">
      <w:pPr>
        <w:spacing w:after="0" w:line="240" w:lineRule="auto"/>
        <w:rPr>
          <w:rFonts w:ascii="Times New Roman" w:hAnsi="Times New Roman" w:cs="Times New Roman"/>
          <w:sz w:val="24"/>
          <w:szCs w:val="24"/>
        </w:rPr>
      </w:pPr>
    </w:p>
    <w:p w:rsidR="006D5D3C" w:rsidRDefault="006D5D3C" w:rsidP="00B56B4A">
      <w:pPr>
        <w:spacing w:after="0" w:line="240" w:lineRule="auto"/>
        <w:contextualSpacing/>
        <w:rPr>
          <w:rFonts w:ascii="Times New Roman" w:hAnsi="Times New Roman" w:cs="Times New Roman"/>
          <w:sz w:val="24"/>
          <w:szCs w:val="24"/>
        </w:rPr>
      </w:pPr>
      <w:r w:rsidRPr="00DF47CC">
        <w:rPr>
          <w:rFonts w:ascii="Times New Roman" w:hAnsi="Times New Roman" w:cs="Times New Roman"/>
          <w:sz w:val="24"/>
          <w:szCs w:val="24"/>
        </w:rPr>
        <w:t>Academic Analytics</w:t>
      </w:r>
    </w:p>
    <w:p w:rsidR="00B96FA6" w:rsidRPr="00DF47CC" w:rsidRDefault="00B96FA6" w:rsidP="00B56B4A">
      <w:pPr>
        <w:spacing w:after="0" w:line="240" w:lineRule="auto"/>
        <w:contextualSpacing/>
        <w:rPr>
          <w:rFonts w:ascii="Times New Roman" w:hAnsi="Times New Roman" w:cs="Times New Roman"/>
          <w:sz w:val="24"/>
          <w:szCs w:val="24"/>
        </w:rPr>
      </w:pPr>
    </w:p>
    <w:p w:rsidR="006D5D3C" w:rsidRDefault="006D5D3C"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837D26" w:rsidRDefault="00837D2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56B4A">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Graduate School</w:t>
      </w:r>
    </w:p>
    <w:p w:rsidR="00B96FA6" w:rsidRPr="00714F62" w:rsidRDefault="00B96FA6" w:rsidP="00B96FA6">
      <w:pPr>
        <w:spacing w:after="0" w:line="240" w:lineRule="auto"/>
        <w:contextualSpacing/>
        <w:rPr>
          <w:rFonts w:ascii="Times New Roman" w:hAnsi="Times New Roman" w:cs="Times New Roman"/>
          <w:b/>
          <w:sz w:val="24"/>
          <w:szCs w:val="24"/>
        </w:rPr>
      </w:pPr>
      <w:r w:rsidRPr="00714F62">
        <w:rPr>
          <w:rFonts w:ascii="Times New Roman" w:hAnsi="Times New Roman" w:cs="Times New Roman"/>
          <w:b/>
          <w:sz w:val="24"/>
          <w:szCs w:val="24"/>
        </w:rPr>
        <w:t>Summary:</w:t>
      </w:r>
    </w:p>
    <w:p w:rsidR="00B96FA6" w:rsidRDefault="00B96FA6" w:rsidP="00B96FA6">
      <w:pPr>
        <w:pStyle w:val="ListParagraph"/>
        <w:numPr>
          <w:ilvl w:val="0"/>
          <w:numId w:val="13"/>
        </w:numPr>
        <w:spacing w:after="0" w:line="240" w:lineRule="auto"/>
        <w:rPr>
          <w:rFonts w:ascii="Times New Roman" w:hAnsi="Times New Roman" w:cs="Times New Roman"/>
          <w:sz w:val="24"/>
          <w:szCs w:val="24"/>
        </w:rPr>
      </w:pPr>
      <w:r w:rsidRPr="00B56B4A">
        <w:rPr>
          <w:rFonts w:ascii="Times New Roman" w:hAnsi="Times New Roman" w:cs="Times New Roman"/>
          <w:sz w:val="24"/>
          <w:szCs w:val="24"/>
        </w:rPr>
        <w:t>We advance Oregon State University's teaching, research, and outreach goals by supporting graduate students in all aspects of their education. Our goal is to ensure that every student has the opportunity to succeed.</w:t>
      </w:r>
    </w:p>
    <w:p w:rsidR="00B96FA6" w:rsidRDefault="00B96FA6" w:rsidP="00B96FA6">
      <w:pPr>
        <w:pStyle w:val="ListParagraph"/>
        <w:numPr>
          <w:ilvl w:val="0"/>
          <w:numId w:val="13"/>
        </w:numPr>
        <w:spacing w:after="0" w:line="240" w:lineRule="auto"/>
        <w:rPr>
          <w:rFonts w:ascii="Times New Roman" w:hAnsi="Times New Roman" w:cs="Times New Roman"/>
          <w:sz w:val="24"/>
          <w:szCs w:val="24"/>
        </w:rPr>
      </w:pPr>
      <w:r w:rsidRPr="00B56B4A">
        <w:rPr>
          <w:rFonts w:ascii="Times New Roman" w:hAnsi="Times New Roman" w:cs="Times New Roman"/>
          <w:sz w:val="24"/>
          <w:szCs w:val="24"/>
        </w:rPr>
        <w:t>Together with graduate faculty, we provide financial support for our students to ensure that we attract the very best and brightest students to advance our research agenda.</w:t>
      </w:r>
    </w:p>
    <w:p w:rsidR="00B96FA6" w:rsidRDefault="00B96FA6" w:rsidP="00B96FA6">
      <w:pPr>
        <w:pStyle w:val="ListParagraph"/>
        <w:numPr>
          <w:ilvl w:val="0"/>
          <w:numId w:val="13"/>
        </w:numPr>
        <w:spacing w:after="0" w:line="240" w:lineRule="auto"/>
        <w:rPr>
          <w:rFonts w:ascii="Times New Roman" w:hAnsi="Times New Roman" w:cs="Times New Roman"/>
          <w:sz w:val="24"/>
          <w:szCs w:val="24"/>
        </w:rPr>
      </w:pPr>
      <w:r w:rsidRPr="00B56B4A">
        <w:rPr>
          <w:rFonts w:ascii="Times New Roman" w:hAnsi="Times New Roman" w:cs="Times New Roman"/>
          <w:sz w:val="24"/>
          <w:szCs w:val="24"/>
        </w:rPr>
        <w:t>We provide opportunities for our students to acquire the skills that they will need to be successful in their future career.</w:t>
      </w:r>
    </w:p>
    <w:p w:rsidR="00B96FA6" w:rsidRDefault="00B96FA6" w:rsidP="00B96FA6">
      <w:pPr>
        <w:spacing w:after="0" w:line="240" w:lineRule="auto"/>
        <w:contextualSpacing/>
        <w:rPr>
          <w:rFonts w:ascii="Times New Roman" w:hAnsi="Times New Roman" w:cs="Times New Roman"/>
          <w:b/>
          <w:sz w:val="24"/>
          <w:szCs w:val="24"/>
          <w:u w:val="single"/>
        </w:rPr>
      </w:pPr>
      <w:proofErr w:type="gramStart"/>
      <w:r w:rsidRPr="00B56B4A">
        <w:rPr>
          <w:rFonts w:ascii="Times New Roman" w:hAnsi="Times New Roman" w:cs="Times New Roman"/>
          <w:sz w:val="24"/>
          <w:szCs w:val="24"/>
        </w:rPr>
        <w:t>And</w:t>
      </w:r>
      <w:proofErr w:type="gramEnd"/>
      <w:r w:rsidRPr="00B56B4A">
        <w:rPr>
          <w:rFonts w:ascii="Times New Roman" w:hAnsi="Times New Roman" w:cs="Times New Roman"/>
          <w:sz w:val="24"/>
          <w:szCs w:val="24"/>
        </w:rPr>
        <w:t xml:space="preserve"> we ensure that every program is engaged in continuous improvement so that our students can be assured of the highest quality graduate education available anywhere in the world.</w:t>
      </w:r>
      <w:r w:rsidRPr="00B56B4A">
        <w:rPr>
          <w:rFonts w:ascii="Times New Roman" w:hAnsi="Times New Roman" w:cs="Times New Roman"/>
          <w:b/>
          <w:sz w:val="24"/>
          <w:szCs w:val="24"/>
          <w:u w:val="single"/>
        </w:rPr>
        <w:br/>
      </w: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0A6798" w:rsidP="00B96FA6">
      <w:pPr>
        <w:spacing w:after="0" w:line="240" w:lineRule="auto"/>
        <w:contextualSpacing/>
        <w:rPr>
          <w:rFonts w:ascii="Times New Roman" w:hAnsi="Times New Roman" w:cs="Times New Roman"/>
          <w:b/>
          <w:sz w:val="24"/>
          <w:szCs w:val="24"/>
          <w:u w:val="single"/>
        </w:rPr>
      </w:pPr>
      <w:r>
        <w:rPr>
          <w:noProof/>
        </w:rPr>
        <w:drawing>
          <wp:inline distT="0" distB="0" distL="0" distR="0" wp14:anchorId="5D811874" wp14:editId="56CE4FF5">
            <wp:extent cx="4029075" cy="39920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3532" cy="3996472"/>
                    </a:xfrm>
                    <a:prstGeom prst="rect">
                      <a:avLst/>
                    </a:prstGeom>
                  </pic:spPr>
                </pic:pic>
              </a:graphicData>
            </a:graphic>
          </wp:inline>
        </w:drawing>
      </w:r>
      <w:bookmarkStart w:id="0" w:name="_GoBack"/>
      <w:bookmarkEnd w:id="0"/>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DF28D6" w:rsidRDefault="00DF28D6" w:rsidP="00DF28D6">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OSU</w:t>
      </w:r>
    </w:p>
    <w:p w:rsidR="00DF28D6" w:rsidRPr="00EB1DE0" w:rsidRDefault="00DF28D6" w:rsidP="00DF28D6">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Core Values</w:t>
      </w:r>
    </w:p>
    <w:p w:rsidR="00DF28D6" w:rsidRDefault="00DF28D6" w:rsidP="00DF28D6">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Accountability. We are committed stewards of the loyalty and good will of our alumni and friends and of the human, fiscal, and physical resources entrusted to us.</w:t>
      </w:r>
    </w:p>
    <w:p w:rsidR="00DF28D6" w:rsidRDefault="00DF28D6" w:rsidP="00DF28D6">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Diversity. We recognize that diversity and excellence go hand-in-hand, enhancing our teaching, scholarship, and service as well as our ability to welcome, respect,</w:t>
      </w:r>
      <w:r>
        <w:rPr>
          <w:rFonts w:ascii="Times New Roman" w:hAnsi="Times New Roman" w:cs="Times New Roman"/>
          <w:sz w:val="24"/>
          <w:szCs w:val="24"/>
        </w:rPr>
        <w:t xml:space="preserve"> and interact with other people</w:t>
      </w:r>
    </w:p>
    <w:p w:rsidR="00DF28D6" w:rsidRDefault="00DF28D6" w:rsidP="00DF28D6">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Integrity. We practice honesty, freedom, truth, and integrity in all that we do.</w:t>
      </w:r>
    </w:p>
    <w:p w:rsidR="00DF28D6" w:rsidRDefault="00DF28D6" w:rsidP="00DF28D6">
      <w:pPr>
        <w:pStyle w:val="ListParagraph"/>
        <w:numPr>
          <w:ilvl w:val="0"/>
          <w:numId w:val="13"/>
        </w:numPr>
        <w:spacing w:after="0" w:line="240" w:lineRule="auto"/>
        <w:rPr>
          <w:rFonts w:ascii="Times New Roman" w:hAnsi="Times New Roman" w:cs="Times New Roman"/>
          <w:sz w:val="24"/>
          <w:szCs w:val="24"/>
        </w:rPr>
      </w:pPr>
      <w:r w:rsidRPr="00EB1DE0">
        <w:rPr>
          <w:rFonts w:ascii="Times New Roman" w:hAnsi="Times New Roman" w:cs="Times New Roman"/>
          <w:sz w:val="24"/>
          <w:szCs w:val="24"/>
        </w:rPr>
        <w:t>Respect. We treat each other with civility, dignity, and respect.</w:t>
      </w:r>
    </w:p>
    <w:p w:rsidR="00DF28D6" w:rsidRPr="00EB1DE0" w:rsidRDefault="00DF28D6" w:rsidP="00DF28D6">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B1DE0">
        <w:rPr>
          <w:rFonts w:ascii="Times New Roman" w:hAnsi="Times New Roman" w:cs="Times New Roman"/>
          <w:sz w:val="24"/>
          <w:szCs w:val="24"/>
        </w:rPr>
        <w:t>Social responsibility. We contribute to society’s intellectual, cultural, spiritual, and economic progress and well-being to the maximum possible extent.</w:t>
      </w:r>
    </w:p>
    <w:p w:rsidR="00DF28D6" w:rsidRDefault="00DF28D6" w:rsidP="00DF28D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400D38" w:rsidRDefault="00E3771A" w:rsidP="00B96FA6">
      <w:pPr>
        <w:spacing w:after="0" w:line="24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t>SQL</w:t>
      </w:r>
    </w:p>
    <w:p w:rsidR="00400D38" w:rsidRPr="00DF28D6" w:rsidRDefault="00400D38" w:rsidP="00400D38">
      <w:pPr>
        <w:rPr>
          <w:rFonts w:ascii="Times New Roman" w:hAnsi="Times New Roman" w:cs="Times New Roman"/>
          <w:sz w:val="24"/>
          <w:szCs w:val="24"/>
        </w:rPr>
      </w:pPr>
      <w:r>
        <w:rPr>
          <w:rFonts w:ascii="Times New Roman" w:hAnsi="Times New Roman" w:cs="Times New Roman"/>
          <w:b/>
          <w:sz w:val="24"/>
          <w:szCs w:val="24"/>
          <w:u w:val="single"/>
        </w:rPr>
        <w:br/>
      </w:r>
      <w:r>
        <w:rPr>
          <w:rFonts w:ascii="Times New Roman" w:hAnsi="Times New Roman" w:cs="Times New Roman"/>
          <w:sz w:val="24"/>
          <w:szCs w:val="24"/>
        </w:rPr>
        <w:t xml:space="preserve">Wildcard </w:t>
      </w:r>
      <w:proofErr w:type="gramStart"/>
      <w:r>
        <w:rPr>
          <w:rFonts w:ascii="Times New Roman" w:hAnsi="Times New Roman" w:cs="Times New Roman"/>
          <w:sz w:val="24"/>
          <w:szCs w:val="24"/>
        </w:rPr>
        <w:t>%</w:t>
      </w:r>
      <w:proofErr w:type="gramEnd"/>
    </w:p>
    <w:p w:rsidR="00400D38" w:rsidRPr="00DF28D6" w:rsidRDefault="00400D38" w:rsidP="00400D38">
      <w:pPr>
        <w:rPr>
          <w:rFonts w:ascii="Times New Roman" w:hAnsi="Times New Roman" w:cs="Times New Roman"/>
          <w:b/>
          <w:sz w:val="24"/>
          <w:szCs w:val="24"/>
        </w:rPr>
      </w:pPr>
      <w:r w:rsidRPr="00DF28D6">
        <w:rPr>
          <w:rFonts w:ascii="Times New Roman" w:hAnsi="Times New Roman" w:cs="Times New Roman"/>
          <w:b/>
          <w:sz w:val="24"/>
          <w:szCs w:val="24"/>
        </w:rPr>
        <w:t>INNER JOIN</w:t>
      </w:r>
    </w:p>
    <w:p w:rsidR="00400D38" w:rsidRPr="002D084F" w:rsidRDefault="00400D38" w:rsidP="00400D38">
      <w:pPr>
        <w:rPr>
          <w:rFonts w:ascii="Times New Roman" w:hAnsi="Times New Roman" w:cs="Times New Roman"/>
          <w:i/>
          <w:sz w:val="24"/>
          <w:szCs w:val="24"/>
        </w:rPr>
      </w:pPr>
    </w:p>
    <w:p w:rsidR="00400D38" w:rsidRPr="009830BC" w:rsidRDefault="00400D38" w:rsidP="00400D38">
      <w:pPr>
        <w:rPr>
          <w:rFonts w:ascii="Times New Roman" w:hAnsi="Times New Roman" w:cs="Times New Roman"/>
          <w:sz w:val="24"/>
          <w:szCs w:val="24"/>
        </w:rPr>
      </w:pPr>
      <w:r>
        <w:rPr>
          <w:noProof/>
        </w:rPr>
        <w:drawing>
          <wp:inline distT="0" distB="0" distL="0" distR="0" wp14:anchorId="619529D6" wp14:editId="3272D29B">
            <wp:extent cx="1905000" cy="1381125"/>
            <wp:effectExtent l="0" t="0" r="0" b="9525"/>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400D38" w:rsidRDefault="00400D38" w:rsidP="00400D38">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Left Join- </w:t>
      </w:r>
      <w:proofErr w:type="gramStart"/>
      <w:r w:rsidRPr="00680181">
        <w:rPr>
          <w:rFonts w:ascii="Times New Roman" w:hAnsi="Times New Roman" w:cs="Times New Roman"/>
          <w:sz w:val="24"/>
          <w:szCs w:val="24"/>
        </w:rPr>
        <w:t>The</w:t>
      </w:r>
      <w:proofErr w:type="gramEnd"/>
      <w:r w:rsidRPr="00680181">
        <w:rPr>
          <w:rFonts w:ascii="Times New Roman" w:hAnsi="Times New Roman" w:cs="Times New Roman"/>
          <w:sz w:val="24"/>
          <w:szCs w:val="24"/>
        </w:rPr>
        <w:t xml:space="preserve"> LEFT JOIN keyword returns all rows from the left table (table1), with the matching rows in the right table (table2). The result is NULL in the right side when there is no match.</w:t>
      </w:r>
    </w:p>
    <w:p w:rsidR="00400D38" w:rsidRDefault="00400D38" w:rsidP="00400D38">
      <w:pPr>
        <w:pStyle w:val="ListParagraph"/>
        <w:ind w:left="1440"/>
        <w:rPr>
          <w:rFonts w:ascii="Times New Roman" w:hAnsi="Times New Roman" w:cs="Times New Roman"/>
          <w:i/>
          <w:sz w:val="24"/>
          <w:szCs w:val="24"/>
        </w:rPr>
      </w:pPr>
    </w:p>
    <w:p w:rsidR="00400D38" w:rsidRDefault="00400D38" w:rsidP="00400D38">
      <w:pPr>
        <w:pStyle w:val="ListParagraph"/>
        <w:ind w:left="1440"/>
        <w:rPr>
          <w:rFonts w:ascii="Times New Roman" w:hAnsi="Times New Roman" w:cs="Times New Roman"/>
          <w:i/>
          <w:sz w:val="24"/>
          <w:szCs w:val="24"/>
        </w:rPr>
      </w:pPr>
    </w:p>
    <w:p w:rsidR="00400D38" w:rsidRPr="00DF28D6" w:rsidRDefault="00400D38" w:rsidP="00400D38">
      <w:pPr>
        <w:rPr>
          <w:rFonts w:ascii="Times New Roman" w:hAnsi="Times New Roman" w:cs="Times New Roman"/>
          <w:b/>
          <w:sz w:val="24"/>
          <w:szCs w:val="24"/>
        </w:rPr>
      </w:pPr>
      <w:r w:rsidRPr="00DF28D6">
        <w:rPr>
          <w:rFonts w:ascii="Times New Roman" w:hAnsi="Times New Roman" w:cs="Times New Roman"/>
          <w:b/>
          <w:sz w:val="24"/>
          <w:szCs w:val="24"/>
        </w:rPr>
        <w:t>LEFT JOIN</w:t>
      </w:r>
    </w:p>
    <w:p w:rsidR="00400D38" w:rsidRPr="00680181" w:rsidRDefault="00400D38" w:rsidP="00400D38">
      <w:pPr>
        <w:pStyle w:val="ListParagraph"/>
        <w:ind w:left="1440"/>
        <w:rPr>
          <w:rFonts w:ascii="Times New Roman" w:hAnsi="Times New Roman" w:cs="Times New Roman"/>
          <w:i/>
          <w:sz w:val="24"/>
          <w:szCs w:val="24"/>
        </w:rPr>
      </w:pPr>
    </w:p>
    <w:p w:rsidR="00400D38" w:rsidRPr="00680181" w:rsidRDefault="00400D38" w:rsidP="00400D38">
      <w:pPr>
        <w:rPr>
          <w:rFonts w:ascii="Times New Roman" w:hAnsi="Times New Roman" w:cs="Times New Roman"/>
          <w:i/>
          <w:sz w:val="24"/>
          <w:szCs w:val="24"/>
        </w:rPr>
      </w:pPr>
      <w:r w:rsidRPr="00680181">
        <w:rPr>
          <w:rFonts w:ascii="Times New Roman" w:hAnsi="Times New Roman" w:cs="Times New Roman"/>
          <w:i/>
          <w:sz w:val="24"/>
          <w:szCs w:val="24"/>
        </w:rPr>
        <w:t xml:space="preserve">SELECT </w:t>
      </w:r>
      <w:proofErr w:type="spellStart"/>
      <w:r w:rsidRPr="00680181">
        <w:rPr>
          <w:rFonts w:ascii="Times New Roman" w:hAnsi="Times New Roman" w:cs="Times New Roman"/>
          <w:i/>
          <w:sz w:val="24"/>
          <w:szCs w:val="24"/>
        </w:rPr>
        <w:t>column_name</w:t>
      </w:r>
      <w:proofErr w:type="spellEnd"/>
      <w:r w:rsidRPr="00680181">
        <w:rPr>
          <w:rFonts w:ascii="Times New Roman" w:hAnsi="Times New Roman" w:cs="Times New Roman"/>
          <w:i/>
          <w:sz w:val="24"/>
          <w:szCs w:val="24"/>
        </w:rPr>
        <w:t>(s)</w:t>
      </w:r>
    </w:p>
    <w:p w:rsidR="00400D38" w:rsidRPr="00680181" w:rsidRDefault="00400D38" w:rsidP="00400D38">
      <w:pPr>
        <w:rPr>
          <w:rFonts w:ascii="Times New Roman" w:hAnsi="Times New Roman" w:cs="Times New Roman"/>
          <w:i/>
          <w:sz w:val="24"/>
          <w:szCs w:val="24"/>
        </w:rPr>
      </w:pPr>
      <w:r w:rsidRPr="00680181">
        <w:rPr>
          <w:rFonts w:ascii="Times New Roman" w:hAnsi="Times New Roman" w:cs="Times New Roman"/>
          <w:i/>
          <w:sz w:val="24"/>
          <w:szCs w:val="24"/>
        </w:rPr>
        <w:lastRenderedPageBreak/>
        <w:t>FROM table1</w:t>
      </w:r>
    </w:p>
    <w:p w:rsidR="00400D38" w:rsidRPr="00680181" w:rsidRDefault="00400D38" w:rsidP="00400D38">
      <w:pPr>
        <w:rPr>
          <w:rFonts w:ascii="Times New Roman" w:hAnsi="Times New Roman" w:cs="Times New Roman"/>
          <w:i/>
          <w:sz w:val="24"/>
          <w:szCs w:val="24"/>
        </w:rPr>
      </w:pPr>
      <w:r w:rsidRPr="00680181">
        <w:rPr>
          <w:rFonts w:ascii="Times New Roman" w:hAnsi="Times New Roman" w:cs="Times New Roman"/>
          <w:i/>
          <w:sz w:val="24"/>
          <w:szCs w:val="24"/>
        </w:rPr>
        <w:t>LEFT JOIN table2</w:t>
      </w:r>
    </w:p>
    <w:p w:rsidR="00400D38" w:rsidRDefault="00400D38" w:rsidP="00400D38">
      <w:pPr>
        <w:rPr>
          <w:rFonts w:ascii="Times New Roman" w:hAnsi="Times New Roman" w:cs="Times New Roman"/>
          <w:i/>
          <w:sz w:val="24"/>
          <w:szCs w:val="24"/>
        </w:rPr>
      </w:pPr>
      <w:r w:rsidRPr="00680181">
        <w:rPr>
          <w:rFonts w:ascii="Times New Roman" w:hAnsi="Times New Roman" w:cs="Times New Roman"/>
          <w:i/>
          <w:sz w:val="24"/>
          <w:szCs w:val="24"/>
        </w:rPr>
        <w:t>ON table1.column_name=table2.column_name;</w:t>
      </w:r>
    </w:p>
    <w:p w:rsidR="00400D38" w:rsidRDefault="00400D38" w:rsidP="00400D38">
      <w:pPr>
        <w:rPr>
          <w:rFonts w:ascii="Times New Roman" w:hAnsi="Times New Roman" w:cs="Times New Roman"/>
          <w:i/>
          <w:sz w:val="24"/>
          <w:szCs w:val="24"/>
        </w:rPr>
      </w:pPr>
    </w:p>
    <w:p w:rsidR="00400D38" w:rsidRDefault="00400D38" w:rsidP="00400D38">
      <w:pPr>
        <w:rPr>
          <w:rFonts w:ascii="Times New Roman" w:hAnsi="Times New Roman" w:cs="Times New Roman"/>
          <w:i/>
          <w:sz w:val="24"/>
          <w:szCs w:val="24"/>
        </w:rPr>
      </w:pPr>
      <w:r>
        <w:rPr>
          <w:noProof/>
        </w:rPr>
        <w:drawing>
          <wp:inline distT="0" distB="0" distL="0" distR="0" wp14:anchorId="7A06524E" wp14:editId="5F907DE9">
            <wp:extent cx="1905000" cy="13811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400D38" w:rsidRPr="00680181" w:rsidRDefault="00400D38" w:rsidP="00400D38">
      <w:pPr>
        <w:rPr>
          <w:rFonts w:ascii="Times New Roman" w:hAnsi="Times New Roman" w:cs="Times New Roman"/>
          <w:i/>
          <w:sz w:val="24"/>
          <w:szCs w:val="24"/>
        </w:rPr>
      </w:pPr>
    </w:p>
    <w:p w:rsidR="00400D38" w:rsidRDefault="00400D38" w:rsidP="00400D38">
      <w:pPr>
        <w:rPr>
          <w:rFonts w:ascii="Times New Roman" w:hAnsi="Times New Roman" w:cs="Times New Roman"/>
          <w:sz w:val="24"/>
          <w:szCs w:val="24"/>
        </w:rPr>
      </w:pPr>
      <w:r>
        <w:rPr>
          <w:noProof/>
        </w:rPr>
        <w:drawing>
          <wp:inline distT="0" distB="0" distL="0" distR="0" wp14:anchorId="453B2BFC" wp14:editId="0A13424F">
            <wp:extent cx="1905000" cy="1381125"/>
            <wp:effectExtent l="0" t="0" r="0" b="9525"/>
            <wp:docPr id="7" name="Picture 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400D38" w:rsidRPr="00C91647" w:rsidRDefault="00400D38" w:rsidP="00400D38">
      <w:pPr>
        <w:pStyle w:val="ListParagraph"/>
        <w:numPr>
          <w:ilvl w:val="1"/>
          <w:numId w:val="19"/>
        </w:numPr>
        <w:rPr>
          <w:rFonts w:ascii="Times New Roman" w:hAnsi="Times New Roman" w:cs="Times New Roman"/>
          <w:sz w:val="24"/>
          <w:szCs w:val="24"/>
        </w:rPr>
      </w:pPr>
      <w:r w:rsidRPr="006E1C21">
        <w:rPr>
          <w:rFonts w:ascii="Times New Roman" w:hAnsi="Times New Roman" w:cs="Times New Roman"/>
          <w:sz w:val="24"/>
          <w:szCs w:val="24"/>
        </w:rPr>
        <w:t>Union</w:t>
      </w:r>
      <w:r>
        <w:rPr>
          <w:rFonts w:ascii="Times New Roman" w:hAnsi="Times New Roman" w:cs="Times New Roman"/>
          <w:sz w:val="24"/>
          <w:szCs w:val="24"/>
        </w:rPr>
        <w:t xml:space="preserve">- </w:t>
      </w:r>
      <w:proofErr w:type="gramStart"/>
      <w:r w:rsidRPr="006E1C21">
        <w:rPr>
          <w:rFonts w:ascii="Times New Roman" w:hAnsi="Times New Roman" w:cs="Times New Roman"/>
          <w:sz w:val="24"/>
          <w:szCs w:val="24"/>
        </w:rPr>
        <w:t>The</w:t>
      </w:r>
      <w:proofErr w:type="gramEnd"/>
      <w:r w:rsidRPr="006E1C21">
        <w:rPr>
          <w:rFonts w:ascii="Times New Roman" w:hAnsi="Times New Roman" w:cs="Times New Roman"/>
          <w:sz w:val="24"/>
          <w:szCs w:val="24"/>
        </w:rPr>
        <w:t xml:space="preserve"> UNION operator is used to combine the result-set of two or more SELECT </w:t>
      </w:r>
      <w:proofErr w:type="spellStart"/>
      <w:r w:rsidRPr="006E1C21">
        <w:rPr>
          <w:rFonts w:ascii="Times New Roman" w:hAnsi="Times New Roman" w:cs="Times New Roman"/>
          <w:sz w:val="24"/>
          <w:szCs w:val="24"/>
        </w:rPr>
        <w:t>statements.Notice</w:t>
      </w:r>
      <w:proofErr w:type="spellEnd"/>
      <w:r w:rsidRPr="006E1C21">
        <w:rPr>
          <w:rFonts w:ascii="Times New Roman" w:hAnsi="Times New Roman" w:cs="Times New Roman"/>
          <w:sz w:val="24"/>
          <w:szCs w:val="24"/>
        </w:rPr>
        <w:t xml:space="preserve"> that each SELECT statement within the UNION must have the same number of columns. The columns must also have similar data types. </w:t>
      </w:r>
      <w:proofErr w:type="gramStart"/>
      <w:r w:rsidRPr="006E1C21">
        <w:rPr>
          <w:rFonts w:ascii="Times New Roman" w:hAnsi="Times New Roman" w:cs="Times New Roman"/>
          <w:sz w:val="24"/>
          <w:szCs w:val="24"/>
        </w:rPr>
        <w:t>Also</w:t>
      </w:r>
      <w:proofErr w:type="gramEnd"/>
      <w:r w:rsidRPr="006E1C21">
        <w:rPr>
          <w:rFonts w:ascii="Times New Roman" w:hAnsi="Times New Roman" w:cs="Times New Roman"/>
          <w:sz w:val="24"/>
          <w:szCs w:val="24"/>
        </w:rPr>
        <w:t>, the columns in each SELECT statement must be in the same order.</w:t>
      </w:r>
    </w:p>
    <w:p w:rsidR="00400D38" w:rsidRDefault="00400D38" w:rsidP="00400D38">
      <w:pPr>
        <w:jc w:val="center"/>
        <w:rPr>
          <w:rFonts w:ascii="Times New Roman" w:hAnsi="Times New Roman" w:cs="Times New Roman"/>
          <w:b/>
          <w:sz w:val="28"/>
          <w:szCs w:val="24"/>
        </w:rPr>
      </w:pPr>
    </w:p>
    <w:p w:rsidR="00400D38" w:rsidRPr="004258AA" w:rsidRDefault="00400D38" w:rsidP="00400D38">
      <w:pPr>
        <w:rPr>
          <w:rFonts w:ascii="Times New Roman" w:hAnsi="Times New Roman" w:cs="Times New Roman"/>
          <w:i/>
          <w:sz w:val="24"/>
          <w:szCs w:val="24"/>
        </w:rPr>
      </w:pPr>
      <w:r w:rsidRPr="004258AA">
        <w:rPr>
          <w:rFonts w:ascii="Times New Roman" w:hAnsi="Times New Roman" w:cs="Times New Roman"/>
          <w:i/>
          <w:sz w:val="24"/>
          <w:szCs w:val="24"/>
        </w:rPr>
        <w:t xml:space="preserve">SELECT </w:t>
      </w:r>
      <w:proofErr w:type="spellStart"/>
      <w:r w:rsidRPr="004258AA">
        <w:rPr>
          <w:rFonts w:ascii="Times New Roman" w:hAnsi="Times New Roman" w:cs="Times New Roman"/>
          <w:i/>
          <w:sz w:val="24"/>
          <w:szCs w:val="24"/>
        </w:rPr>
        <w:t>Orders.OrderID</w:t>
      </w:r>
      <w:proofErr w:type="spellEnd"/>
      <w:r w:rsidRPr="004258AA">
        <w:rPr>
          <w:rFonts w:ascii="Times New Roman" w:hAnsi="Times New Roman" w:cs="Times New Roman"/>
          <w:i/>
          <w:sz w:val="24"/>
          <w:szCs w:val="24"/>
        </w:rPr>
        <w:t xml:space="preserve">, </w:t>
      </w:r>
      <w:proofErr w:type="spellStart"/>
      <w:r w:rsidRPr="004258AA">
        <w:rPr>
          <w:rFonts w:ascii="Times New Roman" w:hAnsi="Times New Roman" w:cs="Times New Roman"/>
          <w:i/>
          <w:sz w:val="24"/>
          <w:szCs w:val="24"/>
        </w:rPr>
        <w:t>Customers.CustomerName</w:t>
      </w:r>
      <w:proofErr w:type="spellEnd"/>
      <w:r w:rsidRPr="004258AA">
        <w:rPr>
          <w:rFonts w:ascii="Times New Roman" w:hAnsi="Times New Roman" w:cs="Times New Roman"/>
          <w:i/>
          <w:sz w:val="24"/>
          <w:szCs w:val="24"/>
        </w:rPr>
        <w:t xml:space="preserve">, </w:t>
      </w:r>
      <w:proofErr w:type="spellStart"/>
      <w:r w:rsidRPr="004258AA">
        <w:rPr>
          <w:rFonts w:ascii="Times New Roman" w:hAnsi="Times New Roman" w:cs="Times New Roman"/>
          <w:i/>
          <w:sz w:val="24"/>
          <w:szCs w:val="24"/>
        </w:rPr>
        <w:t>Orders.OrderDate</w:t>
      </w:r>
      <w:proofErr w:type="spellEnd"/>
    </w:p>
    <w:p w:rsidR="00400D38" w:rsidRPr="004258AA" w:rsidRDefault="00400D38" w:rsidP="00400D38">
      <w:pPr>
        <w:rPr>
          <w:rFonts w:ascii="Times New Roman" w:hAnsi="Times New Roman" w:cs="Times New Roman"/>
          <w:i/>
          <w:sz w:val="24"/>
          <w:szCs w:val="24"/>
        </w:rPr>
      </w:pPr>
      <w:r w:rsidRPr="004258AA">
        <w:rPr>
          <w:rFonts w:ascii="Times New Roman" w:hAnsi="Times New Roman" w:cs="Times New Roman"/>
          <w:i/>
          <w:sz w:val="24"/>
          <w:szCs w:val="24"/>
        </w:rPr>
        <w:t>FROM Orders</w:t>
      </w:r>
    </w:p>
    <w:p w:rsidR="00400D38" w:rsidRPr="004258AA" w:rsidRDefault="00400D38" w:rsidP="00400D38">
      <w:pPr>
        <w:rPr>
          <w:rFonts w:ascii="Times New Roman" w:hAnsi="Times New Roman" w:cs="Times New Roman"/>
          <w:i/>
          <w:sz w:val="24"/>
          <w:szCs w:val="24"/>
        </w:rPr>
      </w:pPr>
      <w:r w:rsidRPr="004258AA">
        <w:rPr>
          <w:rFonts w:ascii="Times New Roman" w:hAnsi="Times New Roman" w:cs="Times New Roman"/>
          <w:i/>
          <w:sz w:val="24"/>
          <w:szCs w:val="24"/>
        </w:rPr>
        <w:t>INNER JOIN Customers</w:t>
      </w:r>
    </w:p>
    <w:p w:rsidR="00400D38" w:rsidRPr="004258AA" w:rsidRDefault="00400D38" w:rsidP="00400D38">
      <w:pPr>
        <w:rPr>
          <w:rFonts w:ascii="Times New Roman" w:hAnsi="Times New Roman" w:cs="Times New Roman"/>
          <w:i/>
          <w:sz w:val="24"/>
          <w:szCs w:val="24"/>
        </w:rPr>
      </w:pPr>
      <w:r w:rsidRPr="004258AA">
        <w:rPr>
          <w:rFonts w:ascii="Times New Roman" w:hAnsi="Times New Roman" w:cs="Times New Roman"/>
          <w:i/>
          <w:sz w:val="24"/>
          <w:szCs w:val="24"/>
        </w:rPr>
        <w:t xml:space="preserve">ON </w:t>
      </w:r>
      <w:proofErr w:type="spellStart"/>
      <w:r w:rsidRPr="004258AA">
        <w:rPr>
          <w:rFonts w:ascii="Times New Roman" w:hAnsi="Times New Roman" w:cs="Times New Roman"/>
          <w:i/>
          <w:sz w:val="24"/>
          <w:szCs w:val="24"/>
        </w:rPr>
        <w:t>Orders.CustomerID</w:t>
      </w:r>
      <w:proofErr w:type="spellEnd"/>
      <w:r w:rsidRPr="004258AA">
        <w:rPr>
          <w:rFonts w:ascii="Times New Roman" w:hAnsi="Times New Roman" w:cs="Times New Roman"/>
          <w:i/>
          <w:sz w:val="24"/>
          <w:szCs w:val="24"/>
        </w:rPr>
        <w:t>=</w:t>
      </w:r>
      <w:proofErr w:type="spellStart"/>
      <w:r w:rsidRPr="004258AA">
        <w:rPr>
          <w:rFonts w:ascii="Times New Roman" w:hAnsi="Times New Roman" w:cs="Times New Roman"/>
          <w:i/>
          <w:sz w:val="24"/>
          <w:szCs w:val="24"/>
        </w:rPr>
        <w:t>Customers.CustomerID</w:t>
      </w:r>
      <w:proofErr w:type="spellEnd"/>
      <w:r w:rsidRPr="004258AA">
        <w:rPr>
          <w:rFonts w:ascii="Times New Roman" w:hAnsi="Times New Roman" w:cs="Times New Roman"/>
          <w:i/>
          <w:sz w:val="24"/>
          <w:szCs w:val="24"/>
        </w:rPr>
        <w:t>;</w:t>
      </w:r>
    </w:p>
    <w:p w:rsidR="00400D38" w:rsidRDefault="00400D38" w:rsidP="00400D38">
      <w:pPr>
        <w:pStyle w:val="ListParagraph"/>
        <w:numPr>
          <w:ilvl w:val="0"/>
          <w:numId w:val="20"/>
        </w:numPr>
        <w:rPr>
          <w:rFonts w:ascii="Times New Roman" w:hAnsi="Times New Roman" w:cs="Times New Roman"/>
          <w:sz w:val="24"/>
          <w:szCs w:val="24"/>
        </w:rPr>
      </w:pPr>
      <w:r w:rsidRPr="0076647F">
        <w:rPr>
          <w:rFonts w:ascii="Times New Roman" w:hAnsi="Times New Roman" w:cs="Times New Roman"/>
          <w:sz w:val="24"/>
          <w:szCs w:val="24"/>
        </w:rPr>
        <w:t>How would you write a SQL SELECT statement?</w:t>
      </w:r>
    </w:p>
    <w:p w:rsidR="00400D38" w:rsidRPr="004258AA" w:rsidRDefault="00400D38" w:rsidP="00400D38">
      <w:pPr>
        <w:pStyle w:val="ListParagraph"/>
        <w:numPr>
          <w:ilvl w:val="1"/>
          <w:numId w:val="20"/>
        </w:numPr>
        <w:rPr>
          <w:rFonts w:ascii="Times New Roman" w:hAnsi="Times New Roman" w:cs="Times New Roman"/>
          <w:i/>
          <w:sz w:val="24"/>
          <w:szCs w:val="24"/>
        </w:rPr>
      </w:pPr>
      <w:r w:rsidRPr="004258AA">
        <w:rPr>
          <w:rFonts w:ascii="Times New Roman" w:hAnsi="Times New Roman" w:cs="Times New Roman"/>
          <w:i/>
          <w:sz w:val="24"/>
          <w:szCs w:val="24"/>
        </w:rPr>
        <w:t>SELECT * FROM Customers;</w:t>
      </w:r>
    </w:p>
    <w:p w:rsidR="00400D38" w:rsidRDefault="00400D38" w:rsidP="00400D38">
      <w:pPr>
        <w:pStyle w:val="ListParagraph"/>
        <w:numPr>
          <w:ilvl w:val="0"/>
          <w:numId w:val="20"/>
        </w:numPr>
        <w:rPr>
          <w:rFonts w:ascii="Times New Roman" w:hAnsi="Times New Roman" w:cs="Times New Roman"/>
          <w:sz w:val="24"/>
          <w:szCs w:val="24"/>
        </w:rPr>
      </w:pPr>
      <w:r w:rsidRPr="00F82A5B">
        <w:rPr>
          <w:rFonts w:ascii="Times New Roman" w:hAnsi="Times New Roman" w:cs="Times New Roman"/>
          <w:sz w:val="24"/>
          <w:szCs w:val="24"/>
        </w:rPr>
        <w:t xml:space="preserve">There were some standard </w:t>
      </w:r>
      <w:proofErr w:type="spellStart"/>
      <w:r w:rsidRPr="00F82A5B">
        <w:rPr>
          <w:rFonts w:ascii="Times New Roman" w:hAnsi="Times New Roman" w:cs="Times New Roman"/>
          <w:sz w:val="24"/>
          <w:szCs w:val="24"/>
        </w:rPr>
        <w:t>db</w:t>
      </w:r>
      <w:proofErr w:type="spellEnd"/>
      <w:r w:rsidRPr="00F82A5B">
        <w:rPr>
          <w:rFonts w:ascii="Times New Roman" w:hAnsi="Times New Roman" w:cs="Times New Roman"/>
          <w:sz w:val="24"/>
          <w:szCs w:val="24"/>
        </w:rPr>
        <w:t>/</w:t>
      </w:r>
      <w:proofErr w:type="spellStart"/>
      <w:r w:rsidRPr="00F82A5B">
        <w:rPr>
          <w:rFonts w:ascii="Times New Roman" w:hAnsi="Times New Roman" w:cs="Times New Roman"/>
          <w:sz w:val="24"/>
          <w:szCs w:val="24"/>
        </w:rPr>
        <w:t>sql</w:t>
      </w:r>
      <w:proofErr w:type="spellEnd"/>
      <w:r w:rsidRPr="00F82A5B">
        <w:rPr>
          <w:rFonts w:ascii="Times New Roman" w:hAnsi="Times New Roman" w:cs="Times New Roman"/>
          <w:sz w:val="24"/>
          <w:szCs w:val="24"/>
        </w:rPr>
        <w:t xml:space="preserve"> questions such as differentiate between inner/left outer joins, indexes, </w:t>
      </w:r>
      <w:proofErr w:type="spellStart"/>
      <w:r w:rsidRPr="00F82A5B">
        <w:rPr>
          <w:rFonts w:ascii="Times New Roman" w:hAnsi="Times New Roman" w:cs="Times New Roman"/>
          <w:sz w:val="24"/>
          <w:szCs w:val="24"/>
        </w:rPr>
        <w:t>etc</w:t>
      </w:r>
      <w:proofErr w:type="spellEnd"/>
      <w:r w:rsidRPr="00F82A5B">
        <w:rPr>
          <w:rFonts w:ascii="Times New Roman" w:hAnsi="Times New Roman" w:cs="Times New Roman"/>
          <w:sz w:val="24"/>
          <w:szCs w:val="24"/>
        </w:rPr>
        <w:t xml:space="preserve"> as well as open ended questions such as tuning strategy/methodology for a slow application query, </w:t>
      </w:r>
      <w:proofErr w:type="spellStart"/>
      <w:r w:rsidRPr="00F82A5B">
        <w:rPr>
          <w:rFonts w:ascii="Times New Roman" w:hAnsi="Times New Roman" w:cs="Times New Roman"/>
          <w:sz w:val="24"/>
          <w:szCs w:val="24"/>
        </w:rPr>
        <w:t>etc</w:t>
      </w:r>
      <w:proofErr w:type="spellEnd"/>
    </w:p>
    <w:p w:rsidR="00400D38" w:rsidRDefault="00400D38" w:rsidP="00400D3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Inner Join- </w:t>
      </w:r>
      <w:proofErr w:type="gramStart"/>
      <w:r w:rsidRPr="002D084F">
        <w:rPr>
          <w:rFonts w:ascii="Times New Roman" w:hAnsi="Times New Roman" w:cs="Times New Roman"/>
          <w:sz w:val="24"/>
          <w:szCs w:val="24"/>
        </w:rPr>
        <w:t>The</w:t>
      </w:r>
      <w:proofErr w:type="gramEnd"/>
      <w:r w:rsidRPr="002D084F">
        <w:rPr>
          <w:rFonts w:ascii="Times New Roman" w:hAnsi="Times New Roman" w:cs="Times New Roman"/>
          <w:sz w:val="24"/>
          <w:szCs w:val="24"/>
        </w:rPr>
        <w:t xml:space="preserve"> INNER JOIN keyword selects all rows from both tables as long as there is a match between the columns in both tables.</w:t>
      </w:r>
    </w:p>
    <w:p w:rsidR="00400D38" w:rsidRPr="002D084F" w:rsidRDefault="00400D38" w:rsidP="00400D38">
      <w:pPr>
        <w:rPr>
          <w:rFonts w:ascii="Times New Roman" w:hAnsi="Times New Roman" w:cs="Times New Roman"/>
          <w:i/>
          <w:sz w:val="24"/>
          <w:szCs w:val="24"/>
        </w:rPr>
      </w:pPr>
      <w:r w:rsidRPr="002D084F">
        <w:rPr>
          <w:rFonts w:ascii="Times New Roman" w:hAnsi="Times New Roman" w:cs="Times New Roman"/>
          <w:i/>
          <w:sz w:val="24"/>
          <w:szCs w:val="24"/>
        </w:rPr>
        <w:lastRenderedPageBreak/>
        <w:t xml:space="preserve">SELECT </w:t>
      </w:r>
      <w:proofErr w:type="spellStart"/>
      <w:r w:rsidRPr="002D084F">
        <w:rPr>
          <w:rFonts w:ascii="Times New Roman" w:hAnsi="Times New Roman" w:cs="Times New Roman"/>
          <w:i/>
          <w:sz w:val="24"/>
          <w:szCs w:val="24"/>
        </w:rPr>
        <w:t>column_name</w:t>
      </w:r>
      <w:proofErr w:type="spellEnd"/>
      <w:r w:rsidRPr="002D084F">
        <w:rPr>
          <w:rFonts w:ascii="Times New Roman" w:hAnsi="Times New Roman" w:cs="Times New Roman"/>
          <w:i/>
          <w:sz w:val="24"/>
          <w:szCs w:val="24"/>
        </w:rPr>
        <w:t>(s)</w:t>
      </w:r>
    </w:p>
    <w:p w:rsidR="00400D38" w:rsidRPr="002D084F" w:rsidRDefault="00400D38" w:rsidP="00400D38">
      <w:pPr>
        <w:rPr>
          <w:rFonts w:ascii="Times New Roman" w:hAnsi="Times New Roman" w:cs="Times New Roman"/>
          <w:i/>
          <w:sz w:val="24"/>
          <w:szCs w:val="24"/>
        </w:rPr>
      </w:pPr>
      <w:r w:rsidRPr="002D084F">
        <w:rPr>
          <w:rFonts w:ascii="Times New Roman" w:hAnsi="Times New Roman" w:cs="Times New Roman"/>
          <w:i/>
          <w:sz w:val="24"/>
          <w:szCs w:val="24"/>
        </w:rPr>
        <w:t>FROM table1</w:t>
      </w:r>
    </w:p>
    <w:p w:rsidR="00400D38" w:rsidRPr="002D084F" w:rsidRDefault="00400D38" w:rsidP="00400D38">
      <w:pPr>
        <w:rPr>
          <w:rFonts w:ascii="Times New Roman" w:hAnsi="Times New Roman" w:cs="Times New Roman"/>
          <w:i/>
          <w:sz w:val="24"/>
          <w:szCs w:val="24"/>
        </w:rPr>
      </w:pPr>
      <w:r w:rsidRPr="002D084F">
        <w:rPr>
          <w:rFonts w:ascii="Times New Roman" w:hAnsi="Times New Roman" w:cs="Times New Roman"/>
          <w:i/>
          <w:sz w:val="24"/>
          <w:szCs w:val="24"/>
        </w:rPr>
        <w:t>INNER JOIN table2</w:t>
      </w:r>
    </w:p>
    <w:p w:rsidR="00400D38" w:rsidRDefault="00400D38" w:rsidP="00400D38">
      <w:pPr>
        <w:rPr>
          <w:rFonts w:ascii="Times New Roman" w:hAnsi="Times New Roman" w:cs="Times New Roman"/>
          <w:i/>
          <w:sz w:val="24"/>
          <w:szCs w:val="24"/>
        </w:rPr>
      </w:pPr>
      <w:r w:rsidRPr="002D084F">
        <w:rPr>
          <w:rFonts w:ascii="Times New Roman" w:hAnsi="Times New Roman" w:cs="Times New Roman"/>
          <w:i/>
          <w:sz w:val="24"/>
          <w:szCs w:val="24"/>
        </w:rPr>
        <w:t>ON table1.column_name=table2.column_name;</w:t>
      </w:r>
    </w:p>
    <w:p w:rsidR="00400D38" w:rsidRDefault="00400D38"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B96FA6" w:rsidRDefault="00B96FA6" w:rsidP="00B96FA6">
      <w:pPr>
        <w:spacing w:after="0" w:line="240" w:lineRule="auto"/>
        <w:contextualSpacing/>
        <w:rPr>
          <w:rFonts w:ascii="Times New Roman" w:hAnsi="Times New Roman" w:cs="Times New Roman"/>
          <w:b/>
          <w:sz w:val="24"/>
          <w:szCs w:val="24"/>
          <w:u w:val="single"/>
        </w:rPr>
      </w:pPr>
    </w:p>
    <w:p w:rsidR="00714F62" w:rsidRPr="00B96FA6" w:rsidRDefault="00714F62" w:rsidP="00B96FA6">
      <w:pPr>
        <w:spacing w:after="0" w:line="240" w:lineRule="auto"/>
        <w:rPr>
          <w:rFonts w:ascii="Times New Roman" w:hAnsi="Times New Roman" w:cs="Times New Roman"/>
          <w:sz w:val="24"/>
          <w:szCs w:val="24"/>
        </w:rPr>
      </w:pPr>
    </w:p>
    <w:sectPr w:rsidR="00714F62" w:rsidRPr="00B9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D1D"/>
    <w:multiLevelType w:val="hybridMultilevel"/>
    <w:tmpl w:val="1BAE4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55AB"/>
    <w:multiLevelType w:val="hybridMultilevel"/>
    <w:tmpl w:val="51E65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E7DF3"/>
    <w:multiLevelType w:val="hybridMultilevel"/>
    <w:tmpl w:val="574686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D7544"/>
    <w:multiLevelType w:val="hybridMultilevel"/>
    <w:tmpl w:val="2314F9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D3897"/>
    <w:multiLevelType w:val="hybridMultilevel"/>
    <w:tmpl w:val="881E6C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4578B"/>
    <w:multiLevelType w:val="hybridMultilevel"/>
    <w:tmpl w:val="61D6B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41E12"/>
    <w:multiLevelType w:val="hybridMultilevel"/>
    <w:tmpl w:val="8C9017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F6034"/>
    <w:multiLevelType w:val="hybridMultilevel"/>
    <w:tmpl w:val="02E2E2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3902"/>
    <w:multiLevelType w:val="hybridMultilevel"/>
    <w:tmpl w:val="9B56D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E7C8D"/>
    <w:multiLevelType w:val="hybridMultilevel"/>
    <w:tmpl w:val="001A2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81992"/>
    <w:multiLevelType w:val="hybridMultilevel"/>
    <w:tmpl w:val="4484D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1708F"/>
    <w:multiLevelType w:val="hybridMultilevel"/>
    <w:tmpl w:val="30AC9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C0FF1"/>
    <w:multiLevelType w:val="hybridMultilevel"/>
    <w:tmpl w:val="64EAF3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906AC"/>
    <w:multiLevelType w:val="hybridMultilevel"/>
    <w:tmpl w:val="02E2E2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B254F"/>
    <w:multiLevelType w:val="hybridMultilevel"/>
    <w:tmpl w:val="2078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1B5C49"/>
    <w:multiLevelType w:val="hybridMultilevel"/>
    <w:tmpl w:val="19645B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37E53"/>
    <w:multiLevelType w:val="hybridMultilevel"/>
    <w:tmpl w:val="03AAF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662E3"/>
    <w:multiLevelType w:val="hybridMultilevel"/>
    <w:tmpl w:val="E230D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63717"/>
    <w:multiLevelType w:val="hybridMultilevel"/>
    <w:tmpl w:val="564AE9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33004"/>
    <w:multiLevelType w:val="hybridMultilevel"/>
    <w:tmpl w:val="7A3CD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9"/>
  </w:num>
  <w:num w:numId="5">
    <w:abstractNumId w:val="8"/>
  </w:num>
  <w:num w:numId="6">
    <w:abstractNumId w:val="19"/>
  </w:num>
  <w:num w:numId="7">
    <w:abstractNumId w:val="6"/>
  </w:num>
  <w:num w:numId="8">
    <w:abstractNumId w:val="10"/>
  </w:num>
  <w:num w:numId="9">
    <w:abstractNumId w:val="16"/>
  </w:num>
  <w:num w:numId="10">
    <w:abstractNumId w:val="17"/>
  </w:num>
  <w:num w:numId="11">
    <w:abstractNumId w:val="15"/>
  </w:num>
  <w:num w:numId="12">
    <w:abstractNumId w:val="4"/>
  </w:num>
  <w:num w:numId="13">
    <w:abstractNumId w:val="5"/>
  </w:num>
  <w:num w:numId="14">
    <w:abstractNumId w:val="18"/>
  </w:num>
  <w:num w:numId="15">
    <w:abstractNumId w:val="12"/>
  </w:num>
  <w:num w:numId="16">
    <w:abstractNumId w:val="11"/>
  </w:num>
  <w:num w:numId="17">
    <w:abstractNumId w:val="2"/>
  </w:num>
  <w:num w:numId="18">
    <w:abstractNumId w:val="3"/>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4B"/>
    <w:rsid w:val="000160CE"/>
    <w:rsid w:val="00033641"/>
    <w:rsid w:val="00033A48"/>
    <w:rsid w:val="000356FC"/>
    <w:rsid w:val="0005227E"/>
    <w:rsid w:val="00055248"/>
    <w:rsid w:val="00096B3F"/>
    <w:rsid w:val="000A02F0"/>
    <w:rsid w:val="000A6798"/>
    <w:rsid w:val="000E77C9"/>
    <w:rsid w:val="00153D06"/>
    <w:rsid w:val="001C0F05"/>
    <w:rsid w:val="00243F1C"/>
    <w:rsid w:val="00281A21"/>
    <w:rsid w:val="002C317F"/>
    <w:rsid w:val="002D10D6"/>
    <w:rsid w:val="002E2306"/>
    <w:rsid w:val="00304E61"/>
    <w:rsid w:val="00375B78"/>
    <w:rsid w:val="003C7735"/>
    <w:rsid w:val="003C7F50"/>
    <w:rsid w:val="003E180D"/>
    <w:rsid w:val="003F2F8D"/>
    <w:rsid w:val="00400D38"/>
    <w:rsid w:val="00464024"/>
    <w:rsid w:val="0055776E"/>
    <w:rsid w:val="00560D29"/>
    <w:rsid w:val="0058397C"/>
    <w:rsid w:val="005A6897"/>
    <w:rsid w:val="005D2776"/>
    <w:rsid w:val="005E05C7"/>
    <w:rsid w:val="005F282D"/>
    <w:rsid w:val="005F67C3"/>
    <w:rsid w:val="005F7545"/>
    <w:rsid w:val="006013E5"/>
    <w:rsid w:val="00602C2C"/>
    <w:rsid w:val="006111C4"/>
    <w:rsid w:val="006A26E4"/>
    <w:rsid w:val="006D5D3C"/>
    <w:rsid w:val="006F011C"/>
    <w:rsid w:val="00702067"/>
    <w:rsid w:val="00714F62"/>
    <w:rsid w:val="00747031"/>
    <w:rsid w:val="007D06FC"/>
    <w:rsid w:val="00837D26"/>
    <w:rsid w:val="008640AE"/>
    <w:rsid w:val="00876830"/>
    <w:rsid w:val="008C74A1"/>
    <w:rsid w:val="008D6EC3"/>
    <w:rsid w:val="008E30F8"/>
    <w:rsid w:val="008E7EC8"/>
    <w:rsid w:val="009037CC"/>
    <w:rsid w:val="00994107"/>
    <w:rsid w:val="009B6F4B"/>
    <w:rsid w:val="009D417B"/>
    <w:rsid w:val="00A449AB"/>
    <w:rsid w:val="00A7308B"/>
    <w:rsid w:val="00A85D6F"/>
    <w:rsid w:val="00A9425C"/>
    <w:rsid w:val="00AB3C4B"/>
    <w:rsid w:val="00AD114B"/>
    <w:rsid w:val="00B10F12"/>
    <w:rsid w:val="00B56B4A"/>
    <w:rsid w:val="00B758AB"/>
    <w:rsid w:val="00B954AA"/>
    <w:rsid w:val="00B96FA6"/>
    <w:rsid w:val="00BA4E40"/>
    <w:rsid w:val="00BB16BB"/>
    <w:rsid w:val="00BC2120"/>
    <w:rsid w:val="00BC2317"/>
    <w:rsid w:val="00BC7499"/>
    <w:rsid w:val="00C11081"/>
    <w:rsid w:val="00C13357"/>
    <w:rsid w:val="00C65F8B"/>
    <w:rsid w:val="00CB4935"/>
    <w:rsid w:val="00CC13F6"/>
    <w:rsid w:val="00CC4603"/>
    <w:rsid w:val="00D64A52"/>
    <w:rsid w:val="00DA5FBD"/>
    <w:rsid w:val="00DF270F"/>
    <w:rsid w:val="00DF28D6"/>
    <w:rsid w:val="00DF47CC"/>
    <w:rsid w:val="00E3771A"/>
    <w:rsid w:val="00E40C11"/>
    <w:rsid w:val="00E40E5D"/>
    <w:rsid w:val="00E54E1C"/>
    <w:rsid w:val="00EA6AF3"/>
    <w:rsid w:val="00EB1DE0"/>
    <w:rsid w:val="00EC730E"/>
    <w:rsid w:val="00F02791"/>
    <w:rsid w:val="00F157D9"/>
    <w:rsid w:val="00F3060B"/>
    <w:rsid w:val="00F36F33"/>
    <w:rsid w:val="00F4456C"/>
    <w:rsid w:val="00F47B54"/>
    <w:rsid w:val="00F5318D"/>
    <w:rsid w:val="00F90E47"/>
    <w:rsid w:val="00FD1BAE"/>
    <w:rsid w:val="00FE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46DD"/>
  <w15:chartTrackingRefBased/>
  <w15:docId w15:val="{DB3D5644-335D-4426-9948-841542BF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07"/>
    <w:pPr>
      <w:ind w:left="720"/>
      <w:contextualSpacing/>
    </w:pPr>
  </w:style>
  <w:style w:type="paragraph" w:styleId="BalloonText">
    <w:name w:val="Balloon Text"/>
    <w:basedOn w:val="Normal"/>
    <w:link w:val="BalloonTextChar"/>
    <w:uiPriority w:val="99"/>
    <w:semiHidden/>
    <w:unhideWhenUsed/>
    <w:rsid w:val="00837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10</cp:revision>
  <cp:lastPrinted>2017-01-22T22:44:00Z</cp:lastPrinted>
  <dcterms:created xsi:type="dcterms:W3CDTF">2017-01-22T22:39:00Z</dcterms:created>
  <dcterms:modified xsi:type="dcterms:W3CDTF">2017-01-22T23:37:00Z</dcterms:modified>
</cp:coreProperties>
</file>