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E93" w:rsidRPr="00633E93" w:rsidRDefault="00633E93" w:rsidP="00633E93">
      <w:pPr>
        <w:spacing w:before="100" w:beforeAutospacing="1" w:after="100" w:afterAutospacing="1" w:line="240" w:lineRule="auto"/>
        <w:outlineLvl w:val="1"/>
        <w:rPr>
          <w:rFonts w:ascii="Times New Roman" w:eastAsia="Times New Roman" w:hAnsi="Times New Roman" w:cs="Times New Roman"/>
          <w:b/>
          <w:bCs/>
          <w:sz w:val="36"/>
          <w:szCs w:val="36"/>
        </w:rPr>
      </w:pPr>
      <w:r w:rsidRPr="00633E93">
        <w:rPr>
          <w:rFonts w:ascii="Times New Roman" w:eastAsia="Times New Roman" w:hAnsi="Times New Roman" w:cs="Times New Roman"/>
          <w:b/>
          <w:bCs/>
          <w:sz w:val="36"/>
          <w:szCs w:val="36"/>
        </w:rPr>
        <w:t>Temporary Research Analyst 2</w:t>
      </w:r>
      <w:bookmarkStart w:id="0" w:name="_GoBack"/>
      <w:bookmarkEnd w:id="0"/>
    </w:p>
    <w:p w:rsidR="00633E93" w:rsidRPr="00633E93" w:rsidRDefault="00633E93" w:rsidP="00633E93">
      <w:pPr>
        <w:spacing w:before="100" w:beforeAutospacing="1" w:after="100" w:afterAutospacing="1" w:line="240" w:lineRule="auto"/>
        <w:outlineLvl w:val="2"/>
        <w:rPr>
          <w:rFonts w:ascii="Times New Roman" w:eastAsia="Times New Roman" w:hAnsi="Times New Roman" w:cs="Times New Roman"/>
          <w:b/>
          <w:bCs/>
          <w:sz w:val="27"/>
          <w:szCs w:val="27"/>
        </w:rPr>
      </w:pPr>
      <w:r w:rsidRPr="00633E93">
        <w:rPr>
          <w:rFonts w:ascii="Times New Roman" w:eastAsia="Times New Roman" w:hAnsi="Times New Roman" w:cs="Times New Roman"/>
          <w:b/>
          <w:bCs/>
          <w:sz w:val="27"/>
          <w:szCs w:val="27"/>
        </w:rPr>
        <w:t>Please see Special Instructions for more details.</w:t>
      </w:r>
    </w:p>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 xml:space="preserve">Applications </w:t>
      </w:r>
      <w:proofErr w:type="gramStart"/>
      <w:r w:rsidRPr="00633E93">
        <w:rPr>
          <w:rFonts w:ascii="Times New Roman" w:eastAsia="Times New Roman" w:hAnsi="Times New Roman" w:cs="Times New Roman"/>
          <w:sz w:val="24"/>
          <w:szCs w:val="24"/>
        </w:rPr>
        <w:t>will be reviewed</w:t>
      </w:r>
      <w:proofErr w:type="gramEnd"/>
      <w:r w:rsidRPr="00633E93">
        <w:rPr>
          <w:rFonts w:ascii="Times New Roman" w:eastAsia="Times New Roman" w:hAnsi="Times New Roman" w:cs="Times New Roman"/>
          <w:sz w:val="24"/>
          <w:szCs w:val="24"/>
        </w:rPr>
        <w:t xml:space="preserve"> based on the information submitted on the employment profile with education and work history along with any other requested documentation i.e. posting specific question responses, transcripts, etc. </w:t>
      </w:r>
      <w:r w:rsidRPr="00633E93">
        <w:rPr>
          <w:rFonts w:ascii="Times New Roman" w:eastAsia="Times New Roman" w:hAnsi="Times New Roman" w:cs="Times New Roman"/>
          <w:b/>
          <w:bCs/>
          <w:sz w:val="24"/>
          <w:szCs w:val="24"/>
        </w:rPr>
        <w:t xml:space="preserve">Your profile MUST clearly show how you meet the minimum/required qualifications for the position. </w:t>
      </w:r>
      <w:r w:rsidRPr="00633E93">
        <w:rPr>
          <w:rFonts w:ascii="Times New Roman" w:eastAsia="Times New Roman" w:hAnsi="Times New Roman" w:cs="Times New Roman"/>
          <w:sz w:val="24"/>
          <w:szCs w:val="24"/>
        </w:rPr>
        <w:t xml:space="preserve">Resumes </w:t>
      </w:r>
      <w:proofErr w:type="gramStart"/>
      <w:r w:rsidRPr="00633E93">
        <w:rPr>
          <w:rFonts w:ascii="Times New Roman" w:eastAsia="Times New Roman" w:hAnsi="Times New Roman" w:cs="Times New Roman"/>
          <w:sz w:val="24"/>
          <w:szCs w:val="24"/>
        </w:rPr>
        <w:t>are NOT accepted</w:t>
      </w:r>
      <w:proofErr w:type="gramEnd"/>
      <w:r w:rsidRPr="00633E93">
        <w:rPr>
          <w:rFonts w:ascii="Times New Roman" w:eastAsia="Times New Roman" w:hAnsi="Times New Roman" w:cs="Times New Roman"/>
          <w:sz w:val="24"/>
          <w:szCs w:val="24"/>
        </w:rPr>
        <w:t xml:space="preserve"> at the application stage for classified staff positions. Typically, the starting salary is at the lower end of the salary range. For additional </w:t>
      </w:r>
      <w:proofErr w:type="gramStart"/>
      <w:r w:rsidRPr="00633E93">
        <w:rPr>
          <w:rFonts w:ascii="Times New Roman" w:eastAsia="Times New Roman" w:hAnsi="Times New Roman" w:cs="Times New Roman"/>
          <w:sz w:val="24"/>
          <w:szCs w:val="24"/>
        </w:rPr>
        <w:t>information</w:t>
      </w:r>
      <w:proofErr w:type="gramEnd"/>
      <w:r w:rsidRPr="00633E93">
        <w:rPr>
          <w:rFonts w:ascii="Times New Roman" w:eastAsia="Times New Roman" w:hAnsi="Times New Roman" w:cs="Times New Roman"/>
          <w:sz w:val="24"/>
          <w:szCs w:val="24"/>
        </w:rPr>
        <w:t xml:space="preserve"> please contact: </w:t>
      </w:r>
      <w:proofErr w:type="spellStart"/>
      <w:r w:rsidRPr="00633E93">
        <w:rPr>
          <w:rFonts w:ascii="Times New Roman" w:eastAsia="Times New Roman" w:hAnsi="Times New Roman" w:cs="Times New Roman"/>
          <w:sz w:val="24"/>
          <w:szCs w:val="24"/>
        </w:rPr>
        <w:t>Andony</w:t>
      </w:r>
      <w:proofErr w:type="spellEnd"/>
      <w:r w:rsidRPr="00633E93">
        <w:rPr>
          <w:rFonts w:ascii="Times New Roman" w:eastAsia="Times New Roman" w:hAnsi="Times New Roman" w:cs="Times New Roman"/>
          <w:sz w:val="24"/>
          <w:szCs w:val="24"/>
        </w:rPr>
        <w:t xml:space="preserve"> </w:t>
      </w:r>
      <w:proofErr w:type="spellStart"/>
      <w:r w:rsidRPr="00633E93">
        <w:rPr>
          <w:rFonts w:ascii="Times New Roman" w:eastAsia="Times New Roman" w:hAnsi="Times New Roman" w:cs="Times New Roman"/>
          <w:sz w:val="24"/>
          <w:szCs w:val="24"/>
        </w:rPr>
        <w:t>Melathopoulos</w:t>
      </w:r>
      <w:proofErr w:type="spellEnd"/>
      <w:r w:rsidRPr="00633E93">
        <w:rPr>
          <w:rFonts w:ascii="Times New Roman" w:eastAsia="Times New Roman" w:hAnsi="Times New Roman" w:cs="Times New Roman"/>
          <w:sz w:val="24"/>
          <w:szCs w:val="24"/>
        </w:rPr>
        <w:t xml:space="preserve"> at andony.melathopoulos@oregonstate.edu; </w:t>
      </w:r>
      <w:proofErr w:type="spellStart"/>
      <w:r w:rsidRPr="00633E93">
        <w:rPr>
          <w:rFonts w:ascii="Times New Roman" w:eastAsia="Times New Roman" w:hAnsi="Times New Roman" w:cs="Times New Roman"/>
          <w:sz w:val="24"/>
          <w:szCs w:val="24"/>
        </w:rPr>
        <w:t>Andony</w:t>
      </w:r>
      <w:proofErr w:type="spellEnd"/>
      <w:r w:rsidRPr="00633E93">
        <w:rPr>
          <w:rFonts w:ascii="Times New Roman" w:eastAsia="Times New Roman" w:hAnsi="Times New Roman" w:cs="Times New Roman"/>
          <w:sz w:val="24"/>
          <w:szCs w:val="24"/>
        </w:rPr>
        <w:t xml:space="preserve"> </w:t>
      </w:r>
      <w:proofErr w:type="spellStart"/>
      <w:r w:rsidRPr="00633E93">
        <w:rPr>
          <w:rFonts w:ascii="Times New Roman" w:eastAsia="Times New Roman" w:hAnsi="Times New Roman" w:cs="Times New Roman"/>
          <w:sz w:val="24"/>
          <w:szCs w:val="24"/>
        </w:rPr>
        <w:t>Melathopoulos</w:t>
      </w:r>
      <w:proofErr w:type="spellEnd"/>
      <w:r w:rsidRPr="00633E93">
        <w:rPr>
          <w:rFonts w:ascii="Times New Roman" w:eastAsia="Times New Roman" w:hAnsi="Times New Roman" w:cs="Times New Roman"/>
          <w:sz w:val="24"/>
          <w:szCs w:val="24"/>
        </w:rPr>
        <w:t xml:space="preserve">, OSU/Department of Horticulture, 4017 Ag &amp; Life Sciences Building, Corvallis, OR 97331.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33E93">
        <w:rPr>
          <w:rFonts w:ascii="Times New Roman" w:eastAsia="Times New Roman" w:hAnsi="Times New Roman" w:cs="Times New Roman"/>
          <w:sz w:val="24"/>
          <w:szCs w:val="24"/>
        </w:rPr>
        <w:t>individuals</w:t>
      </w:r>
      <w:proofErr w:type="gramEnd"/>
      <w:r w:rsidRPr="00633E93">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w:t>
      </w:r>
    </w:p>
    <w:p w:rsidR="00633E93" w:rsidRPr="00633E93" w:rsidRDefault="00633E93" w:rsidP="00633E93">
      <w:pPr>
        <w:spacing w:before="100" w:beforeAutospacing="1" w:after="100" w:afterAutospacing="1" w:line="240" w:lineRule="auto"/>
        <w:outlineLvl w:val="1"/>
        <w:rPr>
          <w:rFonts w:ascii="Times New Roman" w:eastAsia="Times New Roman" w:hAnsi="Times New Roman" w:cs="Times New Roman"/>
          <w:b/>
          <w:bCs/>
          <w:sz w:val="36"/>
          <w:szCs w:val="36"/>
        </w:rPr>
      </w:pPr>
      <w:r w:rsidRPr="00633E93">
        <w:rPr>
          <w:rFonts w:ascii="Times New Roman" w:eastAsia="Times New Roman" w:hAnsi="Times New Roman" w:cs="Times New Roman"/>
          <w:b/>
          <w:bCs/>
          <w:sz w:val="36"/>
          <w:szCs w:val="36"/>
        </w:rPr>
        <w:t>Position Details</w:t>
      </w:r>
    </w:p>
    <w:p w:rsidR="00633E93" w:rsidRPr="00633E93" w:rsidRDefault="00633E93" w:rsidP="00633E93">
      <w:pPr>
        <w:spacing w:before="100" w:beforeAutospacing="1" w:after="100" w:afterAutospacing="1" w:line="240" w:lineRule="auto"/>
        <w:outlineLvl w:val="2"/>
        <w:rPr>
          <w:rFonts w:ascii="Times New Roman" w:eastAsia="Times New Roman" w:hAnsi="Times New Roman" w:cs="Times New Roman"/>
          <w:b/>
          <w:bCs/>
          <w:sz w:val="27"/>
          <w:szCs w:val="27"/>
        </w:rPr>
      </w:pPr>
      <w:r w:rsidRPr="00633E93">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3"/>
        <w:gridCol w:w="5597"/>
      </w:tblGrid>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Department</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Horticulture (AHT)</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Classification Title</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Temporary Research Analyst 2</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Job Title</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Temporary Research Analyst 2</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Appointment Type</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Temporary Staff</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Job Location</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Corvallis</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Position Appointment Percent</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49</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Appointment Basis</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12</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Pay Method</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Hourly</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Min Salary</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$17.40</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Max Salary</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$26.43</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Employment Category</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Temporary</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Position Summary</w:t>
            </w:r>
          </w:p>
        </w:tc>
        <w:tc>
          <w:tcPr>
            <w:tcW w:w="0" w:type="auto"/>
            <w:vAlign w:val="center"/>
            <w:hideMark/>
          </w:tcPr>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 xml:space="preserve">This recruitment </w:t>
            </w:r>
            <w:proofErr w:type="gramStart"/>
            <w:r w:rsidRPr="00633E93">
              <w:rPr>
                <w:rFonts w:ascii="Times New Roman" w:eastAsia="Times New Roman" w:hAnsi="Times New Roman" w:cs="Times New Roman"/>
                <w:sz w:val="24"/>
                <w:szCs w:val="24"/>
              </w:rPr>
              <w:t>will be used</w:t>
            </w:r>
            <w:proofErr w:type="gramEnd"/>
            <w:r w:rsidRPr="00633E93">
              <w:rPr>
                <w:rFonts w:ascii="Times New Roman" w:eastAsia="Times New Roman" w:hAnsi="Times New Roman" w:cs="Times New Roman"/>
                <w:sz w:val="24"/>
                <w:szCs w:val="24"/>
              </w:rPr>
              <w:t xml:space="preserve"> to fill one part-time (approximately 19.6 hours per week) Temporary Research Analyst 2 position for the Department of Horticulture at Oregon State University (OSU).</w:t>
            </w:r>
          </w:p>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The position will conduct a literature review of recent scientific research on pesticide impacts on pollinators, plant-pollinator networks in the Pacific Northwest and honey bee behavior in urban environments.</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lastRenderedPageBreak/>
              <w:t>Position Duties</w:t>
            </w:r>
          </w:p>
        </w:tc>
        <w:tc>
          <w:tcPr>
            <w:tcW w:w="0" w:type="auto"/>
            <w:vAlign w:val="center"/>
            <w:hideMark/>
          </w:tcPr>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70% Research will be collated into databases and tabulate the information in PNW 591 and PNW 550 extension publications.</w:t>
            </w:r>
          </w:p>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20% Contribute to writing and graphic design on the publications PNW 591 (“How to Reduce Bee Poisoning from Pesticides”) and PNW 550 (“Encouraging Beneficial Insects in Your Garden”).</w:t>
            </w:r>
          </w:p>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10% Collaborate on modeling data of pollinator visitation on crop yields and contributing to the writing of peer-reviewed manuscripts.</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Minimum Qualifications</w:t>
            </w:r>
          </w:p>
        </w:tc>
        <w:tc>
          <w:tcPr>
            <w:tcW w:w="0" w:type="auto"/>
            <w:vAlign w:val="center"/>
            <w:hideMark/>
          </w:tcPr>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proofErr w:type="gramStart"/>
            <w:r w:rsidRPr="00633E93">
              <w:rPr>
                <w:rFonts w:ascii="Times New Roman" w:eastAsia="Times New Roman" w:hAnsi="Times New Roman" w:cs="Times New Roman"/>
                <w:sz w:val="24"/>
                <w:szCs w:val="24"/>
              </w:rPr>
              <w:t>College level courses in statistics (at least six quarter hours); research methods and techniques (e.g., research design, sampling, surveying, etc.); and computer software application or packages (e.g., Statistical Analyses System, Lotus 1-2-3, etc.); OR Three years of experience assisting with the gathering, compiling, analyzing, and reporting of research information and statistical data plus assisting with the drafting of this information into narrative or statistical reports; OR An equivalent combination of training and experience.</w:t>
            </w:r>
            <w:proofErr w:type="gramEnd"/>
            <w:r w:rsidRPr="00633E93">
              <w:rPr>
                <w:rFonts w:ascii="Times New Roman" w:eastAsia="Times New Roman" w:hAnsi="Times New Roman" w:cs="Times New Roman"/>
                <w:sz w:val="24"/>
                <w:szCs w:val="24"/>
              </w:rPr>
              <w:t xml:space="preserve"> Transcripts </w:t>
            </w:r>
            <w:proofErr w:type="gramStart"/>
            <w:r w:rsidRPr="00633E93">
              <w:rPr>
                <w:rFonts w:ascii="Times New Roman" w:eastAsia="Times New Roman" w:hAnsi="Times New Roman" w:cs="Times New Roman"/>
                <w:sz w:val="24"/>
                <w:szCs w:val="24"/>
              </w:rPr>
              <w:t>must be submitted</w:t>
            </w:r>
            <w:proofErr w:type="gramEnd"/>
            <w:r w:rsidRPr="00633E93">
              <w:rPr>
                <w:rFonts w:ascii="Times New Roman" w:eastAsia="Times New Roman" w:hAnsi="Times New Roman" w:cs="Times New Roman"/>
                <w:sz w:val="24"/>
                <w:szCs w:val="24"/>
              </w:rPr>
              <w:t xml:space="preserve"> for all required and/or related courses.</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Additional Required Qualifications</w:t>
            </w:r>
          </w:p>
        </w:tc>
        <w:tc>
          <w:tcPr>
            <w:tcW w:w="0" w:type="auto"/>
            <w:vAlign w:val="center"/>
            <w:hideMark/>
          </w:tcPr>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Technical writing experience for a lay audience (e.g., pesticide applicators).</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Preferred (Special) Qualifications</w:t>
            </w:r>
          </w:p>
        </w:tc>
        <w:tc>
          <w:tcPr>
            <w:tcW w:w="0" w:type="auto"/>
            <w:vAlign w:val="center"/>
            <w:hideMark/>
          </w:tcPr>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A demonstrable commitment to promoting and enhancing diversity.</w:t>
            </w:r>
          </w:p>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Experience with graphic design.</w:t>
            </w:r>
          </w:p>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Experience working with multivariate statistics.</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Working Conditions / Work Schedule</w:t>
            </w:r>
          </w:p>
        </w:tc>
        <w:tc>
          <w:tcPr>
            <w:tcW w:w="0" w:type="auto"/>
            <w:vAlign w:val="center"/>
            <w:hideMark/>
          </w:tcPr>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 xml:space="preserve">Ability to work at a computer for long </w:t>
            </w:r>
            <w:proofErr w:type="gramStart"/>
            <w:r w:rsidRPr="00633E93">
              <w:rPr>
                <w:rFonts w:ascii="Times New Roman" w:eastAsia="Times New Roman" w:hAnsi="Times New Roman" w:cs="Times New Roman"/>
                <w:sz w:val="24"/>
                <w:szCs w:val="24"/>
              </w:rPr>
              <w:t>periods of time</w:t>
            </w:r>
            <w:proofErr w:type="gramEnd"/>
            <w:r w:rsidRPr="00633E93">
              <w:rPr>
                <w:rFonts w:ascii="Times New Roman" w:eastAsia="Times New Roman" w:hAnsi="Times New Roman" w:cs="Times New Roman"/>
                <w:sz w:val="24"/>
                <w:szCs w:val="24"/>
              </w:rPr>
              <w:t>.</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 xml:space="preserve">This position </w:t>
            </w:r>
            <w:proofErr w:type="gramStart"/>
            <w:r w:rsidRPr="00633E93">
              <w:rPr>
                <w:rFonts w:ascii="Times New Roman" w:eastAsia="Times New Roman" w:hAnsi="Times New Roman" w:cs="Times New Roman"/>
                <w:b/>
                <w:bCs/>
                <w:sz w:val="24"/>
                <w:szCs w:val="24"/>
              </w:rPr>
              <w:t>is deemed</w:t>
            </w:r>
            <w:proofErr w:type="gramEnd"/>
            <w:r w:rsidRPr="00633E93">
              <w:rPr>
                <w:rFonts w:ascii="Times New Roman" w:eastAsia="Times New Roman" w:hAnsi="Times New Roman" w:cs="Times New Roman"/>
                <w:b/>
                <w:bCs/>
                <w:sz w:val="24"/>
                <w:szCs w:val="24"/>
              </w:rPr>
              <w:t xml:space="preserve"> essential and the incumbent may be expected to report to work during inclement weather, emergency and other University work curtailments or closures.</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No</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 xml:space="preserve">This position requires a clear and unambiguous commitment to compliance of all National Collegiate Athletic Association </w:t>
            </w:r>
            <w:r w:rsidRPr="00633E93">
              <w:rPr>
                <w:rFonts w:ascii="Times New Roman" w:eastAsia="Times New Roman" w:hAnsi="Times New Roman" w:cs="Times New Roman"/>
                <w:b/>
                <w:bCs/>
                <w:sz w:val="24"/>
                <w:szCs w:val="24"/>
              </w:rPr>
              <w:lastRenderedPageBreak/>
              <w:t xml:space="preserve">(NCAA) regulations for Division I (FBS) universities. </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lastRenderedPageBreak/>
              <w:t>No</w:t>
            </w:r>
          </w:p>
        </w:tc>
      </w:tr>
    </w:tbl>
    <w:p w:rsidR="00633E93" w:rsidRPr="00633E93" w:rsidRDefault="00633E93" w:rsidP="00633E93">
      <w:pPr>
        <w:spacing w:before="100" w:beforeAutospacing="1" w:after="100" w:afterAutospacing="1" w:line="240" w:lineRule="auto"/>
        <w:outlineLvl w:val="2"/>
        <w:rPr>
          <w:rFonts w:ascii="Times New Roman" w:eastAsia="Times New Roman" w:hAnsi="Times New Roman" w:cs="Times New Roman"/>
          <w:b/>
          <w:bCs/>
          <w:sz w:val="27"/>
          <w:szCs w:val="27"/>
        </w:rPr>
      </w:pPr>
      <w:r w:rsidRPr="00633E93">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7399"/>
      </w:tblGrid>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Posting Number</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P00758CT</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Number of Vacancies</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1</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02/20/2017</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Anticipated Appointment End Date</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02/19/2018</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Posting Date</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02/02/2017</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Full Consideration Date</w:t>
            </w:r>
          </w:p>
        </w:tc>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Closing Date</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02/10/2017</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Indicate how you intend to recruit for this search</w:t>
            </w:r>
          </w:p>
        </w:tc>
        <w:tc>
          <w:tcPr>
            <w:tcW w:w="0" w:type="auto"/>
            <w:vAlign w:val="center"/>
            <w:hideMark/>
          </w:tcPr>
          <w:p w:rsidR="00633E93" w:rsidRPr="00633E93" w:rsidRDefault="00633E93" w:rsidP="00633E93">
            <w:pPr>
              <w:spacing w:after="0"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Competitive / External - open to ALL qualified applicants</w:t>
            </w:r>
          </w:p>
        </w:tc>
      </w:tr>
      <w:tr w:rsidR="00633E93" w:rsidRPr="00633E93" w:rsidTr="00633E93">
        <w:trPr>
          <w:tblCellSpacing w:w="15" w:type="dxa"/>
        </w:trPr>
        <w:tc>
          <w:tcPr>
            <w:tcW w:w="0" w:type="auto"/>
            <w:vAlign w:val="center"/>
            <w:hideMark/>
          </w:tcPr>
          <w:p w:rsidR="00633E93" w:rsidRPr="00633E93" w:rsidRDefault="00633E93" w:rsidP="00633E93">
            <w:pPr>
              <w:spacing w:after="0" w:line="240" w:lineRule="auto"/>
              <w:jc w:val="center"/>
              <w:rPr>
                <w:rFonts w:ascii="Times New Roman" w:eastAsia="Times New Roman" w:hAnsi="Times New Roman" w:cs="Times New Roman"/>
                <w:b/>
                <w:bCs/>
                <w:sz w:val="24"/>
                <w:szCs w:val="24"/>
              </w:rPr>
            </w:pPr>
            <w:r w:rsidRPr="00633E93">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 xml:space="preserve">Applications </w:t>
            </w:r>
            <w:proofErr w:type="gramStart"/>
            <w:r w:rsidRPr="00633E93">
              <w:rPr>
                <w:rFonts w:ascii="Times New Roman" w:eastAsia="Times New Roman" w:hAnsi="Times New Roman" w:cs="Times New Roman"/>
                <w:sz w:val="24"/>
                <w:szCs w:val="24"/>
              </w:rPr>
              <w:t>will be reviewed</w:t>
            </w:r>
            <w:proofErr w:type="gramEnd"/>
            <w:r w:rsidRPr="00633E93">
              <w:rPr>
                <w:rFonts w:ascii="Times New Roman" w:eastAsia="Times New Roman" w:hAnsi="Times New Roman" w:cs="Times New Roman"/>
                <w:sz w:val="24"/>
                <w:szCs w:val="24"/>
              </w:rPr>
              <w:t xml:space="preserve"> based on the information submitted on the employment profile with education and work history along with any other requested documentation i.e. posting specific question responses, transcripts, etc. </w:t>
            </w:r>
            <w:r w:rsidRPr="00633E93">
              <w:rPr>
                <w:rFonts w:ascii="Times New Roman" w:eastAsia="Times New Roman" w:hAnsi="Times New Roman" w:cs="Times New Roman"/>
                <w:b/>
                <w:bCs/>
                <w:sz w:val="24"/>
                <w:szCs w:val="24"/>
              </w:rPr>
              <w:t xml:space="preserve">Your profile MUST clearly show how you meet the minimum/required qualifications for the position. </w:t>
            </w:r>
            <w:r w:rsidRPr="00633E93">
              <w:rPr>
                <w:rFonts w:ascii="Times New Roman" w:eastAsia="Times New Roman" w:hAnsi="Times New Roman" w:cs="Times New Roman"/>
                <w:sz w:val="24"/>
                <w:szCs w:val="24"/>
              </w:rPr>
              <w:t xml:space="preserve">Resumes </w:t>
            </w:r>
            <w:proofErr w:type="gramStart"/>
            <w:r w:rsidRPr="00633E93">
              <w:rPr>
                <w:rFonts w:ascii="Times New Roman" w:eastAsia="Times New Roman" w:hAnsi="Times New Roman" w:cs="Times New Roman"/>
                <w:sz w:val="24"/>
                <w:szCs w:val="24"/>
              </w:rPr>
              <w:t>are NOT accepted</w:t>
            </w:r>
            <w:proofErr w:type="gramEnd"/>
            <w:r w:rsidRPr="00633E93">
              <w:rPr>
                <w:rFonts w:ascii="Times New Roman" w:eastAsia="Times New Roman" w:hAnsi="Times New Roman" w:cs="Times New Roman"/>
                <w:sz w:val="24"/>
                <w:szCs w:val="24"/>
              </w:rPr>
              <w:t xml:space="preserve"> at the application stage for classified staff positions.</w:t>
            </w:r>
          </w:p>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Typically, the starting salary is at the lower end of the salary range.</w:t>
            </w:r>
          </w:p>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 xml:space="preserve">For additional </w:t>
            </w:r>
            <w:proofErr w:type="gramStart"/>
            <w:r w:rsidRPr="00633E93">
              <w:rPr>
                <w:rFonts w:ascii="Times New Roman" w:eastAsia="Times New Roman" w:hAnsi="Times New Roman" w:cs="Times New Roman"/>
                <w:sz w:val="24"/>
                <w:szCs w:val="24"/>
              </w:rPr>
              <w:t>information</w:t>
            </w:r>
            <w:proofErr w:type="gramEnd"/>
            <w:r w:rsidRPr="00633E93">
              <w:rPr>
                <w:rFonts w:ascii="Times New Roman" w:eastAsia="Times New Roman" w:hAnsi="Times New Roman" w:cs="Times New Roman"/>
                <w:sz w:val="24"/>
                <w:szCs w:val="24"/>
              </w:rPr>
              <w:t xml:space="preserve"> please contact: </w:t>
            </w:r>
            <w:proofErr w:type="spellStart"/>
            <w:r w:rsidRPr="00633E93">
              <w:rPr>
                <w:rFonts w:ascii="Times New Roman" w:eastAsia="Times New Roman" w:hAnsi="Times New Roman" w:cs="Times New Roman"/>
                <w:sz w:val="24"/>
                <w:szCs w:val="24"/>
              </w:rPr>
              <w:t>Andony</w:t>
            </w:r>
            <w:proofErr w:type="spellEnd"/>
            <w:r w:rsidRPr="00633E93">
              <w:rPr>
                <w:rFonts w:ascii="Times New Roman" w:eastAsia="Times New Roman" w:hAnsi="Times New Roman" w:cs="Times New Roman"/>
                <w:sz w:val="24"/>
                <w:szCs w:val="24"/>
              </w:rPr>
              <w:t xml:space="preserve"> </w:t>
            </w:r>
            <w:proofErr w:type="spellStart"/>
            <w:r w:rsidRPr="00633E93">
              <w:rPr>
                <w:rFonts w:ascii="Times New Roman" w:eastAsia="Times New Roman" w:hAnsi="Times New Roman" w:cs="Times New Roman"/>
                <w:sz w:val="24"/>
                <w:szCs w:val="24"/>
              </w:rPr>
              <w:t>Melathopoulos</w:t>
            </w:r>
            <w:proofErr w:type="spellEnd"/>
            <w:r w:rsidRPr="00633E93">
              <w:rPr>
                <w:rFonts w:ascii="Times New Roman" w:eastAsia="Times New Roman" w:hAnsi="Times New Roman" w:cs="Times New Roman"/>
                <w:sz w:val="24"/>
                <w:szCs w:val="24"/>
              </w:rPr>
              <w:t xml:space="preserve"> at andony.melathopoulos@oregonstate.edu; </w:t>
            </w:r>
            <w:proofErr w:type="spellStart"/>
            <w:r w:rsidRPr="00633E93">
              <w:rPr>
                <w:rFonts w:ascii="Times New Roman" w:eastAsia="Times New Roman" w:hAnsi="Times New Roman" w:cs="Times New Roman"/>
                <w:sz w:val="24"/>
                <w:szCs w:val="24"/>
              </w:rPr>
              <w:t>Andony</w:t>
            </w:r>
            <w:proofErr w:type="spellEnd"/>
            <w:r w:rsidRPr="00633E93">
              <w:rPr>
                <w:rFonts w:ascii="Times New Roman" w:eastAsia="Times New Roman" w:hAnsi="Times New Roman" w:cs="Times New Roman"/>
                <w:sz w:val="24"/>
                <w:szCs w:val="24"/>
              </w:rPr>
              <w:t xml:space="preserve"> </w:t>
            </w:r>
            <w:proofErr w:type="spellStart"/>
            <w:r w:rsidRPr="00633E93">
              <w:rPr>
                <w:rFonts w:ascii="Times New Roman" w:eastAsia="Times New Roman" w:hAnsi="Times New Roman" w:cs="Times New Roman"/>
                <w:sz w:val="24"/>
                <w:szCs w:val="24"/>
              </w:rPr>
              <w:t>Melathopoulos</w:t>
            </w:r>
            <w:proofErr w:type="spellEnd"/>
            <w:r w:rsidRPr="00633E93">
              <w:rPr>
                <w:rFonts w:ascii="Times New Roman" w:eastAsia="Times New Roman" w:hAnsi="Times New Roman" w:cs="Times New Roman"/>
                <w:sz w:val="24"/>
                <w:szCs w:val="24"/>
              </w:rPr>
              <w:t>, OSU/Department of Horticulture, 4017 Ag &amp; Life Sciences Building, Corvallis, OR 97331.</w:t>
            </w:r>
          </w:p>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33E93">
              <w:rPr>
                <w:rFonts w:ascii="Times New Roman" w:eastAsia="Times New Roman" w:hAnsi="Times New Roman" w:cs="Times New Roman"/>
                <w:sz w:val="24"/>
                <w:szCs w:val="24"/>
              </w:rPr>
              <w:t>individuals</w:t>
            </w:r>
            <w:proofErr w:type="gramEnd"/>
            <w:r w:rsidRPr="00633E93">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633E93" w:rsidRPr="00633E93" w:rsidRDefault="00633E93" w:rsidP="00633E93">
      <w:pPr>
        <w:spacing w:before="100" w:beforeAutospacing="1" w:after="100" w:afterAutospacing="1" w:line="240" w:lineRule="auto"/>
        <w:outlineLvl w:val="1"/>
        <w:rPr>
          <w:rFonts w:ascii="Times New Roman" w:eastAsia="Times New Roman" w:hAnsi="Times New Roman" w:cs="Times New Roman"/>
          <w:b/>
          <w:bCs/>
          <w:sz w:val="36"/>
          <w:szCs w:val="36"/>
        </w:rPr>
      </w:pPr>
      <w:r w:rsidRPr="00633E93">
        <w:rPr>
          <w:rFonts w:ascii="Times New Roman" w:eastAsia="Times New Roman" w:hAnsi="Times New Roman" w:cs="Times New Roman"/>
          <w:b/>
          <w:bCs/>
          <w:sz w:val="36"/>
          <w:szCs w:val="36"/>
        </w:rPr>
        <w:lastRenderedPageBreak/>
        <w:t>Supplemental Questions</w:t>
      </w:r>
    </w:p>
    <w:p w:rsidR="00633E93" w:rsidRPr="00633E93" w:rsidRDefault="00633E93" w:rsidP="00633E93">
      <w:pPr>
        <w:spacing w:before="100" w:beforeAutospacing="1" w:after="100" w:afterAutospacing="1" w:line="240" w:lineRule="auto"/>
        <w:rPr>
          <w:rFonts w:ascii="Times New Roman" w:eastAsia="Times New Roman" w:hAnsi="Times New Roman" w:cs="Times New Roman"/>
          <w:sz w:val="24"/>
          <w:szCs w:val="24"/>
        </w:rPr>
      </w:pPr>
      <w:r w:rsidRPr="00633E93">
        <w:rPr>
          <w:rFonts w:ascii="Times New Roman" w:eastAsia="Times New Roman" w:hAnsi="Times New Roman" w:cs="Times New Roman"/>
          <w:sz w:val="24"/>
          <w:szCs w:val="24"/>
        </w:rPr>
        <w:t xml:space="preserve">Required fields </w:t>
      </w:r>
      <w:proofErr w:type="gramStart"/>
      <w:r w:rsidRPr="00633E93">
        <w:rPr>
          <w:rFonts w:ascii="Times New Roman" w:eastAsia="Times New Roman" w:hAnsi="Times New Roman" w:cs="Times New Roman"/>
          <w:sz w:val="24"/>
          <w:szCs w:val="24"/>
        </w:rPr>
        <w:t>are indicated</w:t>
      </w:r>
      <w:proofErr w:type="gramEnd"/>
      <w:r w:rsidRPr="00633E93">
        <w:rPr>
          <w:rFonts w:ascii="Times New Roman" w:eastAsia="Times New Roman" w:hAnsi="Times New Roman" w:cs="Times New Roman"/>
          <w:sz w:val="24"/>
          <w:szCs w:val="24"/>
        </w:rPr>
        <w:t xml:space="preserve"> with an asterisk (*).</w:t>
      </w:r>
    </w:p>
    <w:p w:rsidR="0016755A" w:rsidRDefault="0016755A"/>
    <w:sectPr w:rsidR="0016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93"/>
    <w:rsid w:val="0016755A"/>
    <w:rsid w:val="0063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2890"/>
  <w15:chartTrackingRefBased/>
  <w15:docId w15:val="{3F4D8AB3-A661-40E2-B718-D6E859A4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3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3E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E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3E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3E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633E93"/>
  </w:style>
  <w:style w:type="character" w:customStyle="1" w:styleId="reqd">
    <w:name w:val="reqd"/>
    <w:basedOn w:val="DefaultParagraphFont"/>
    <w:rsid w:val="0063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06121">
      <w:bodyDiv w:val="1"/>
      <w:marLeft w:val="0"/>
      <w:marRight w:val="0"/>
      <w:marTop w:val="0"/>
      <w:marBottom w:val="0"/>
      <w:divBdr>
        <w:top w:val="none" w:sz="0" w:space="0" w:color="auto"/>
        <w:left w:val="none" w:sz="0" w:space="0" w:color="auto"/>
        <w:bottom w:val="none" w:sz="0" w:space="0" w:color="auto"/>
        <w:right w:val="none" w:sz="0" w:space="0" w:color="auto"/>
      </w:divBdr>
      <w:divsChild>
        <w:div w:id="393743189">
          <w:marLeft w:val="0"/>
          <w:marRight w:val="0"/>
          <w:marTop w:val="0"/>
          <w:marBottom w:val="0"/>
          <w:divBdr>
            <w:top w:val="none" w:sz="0" w:space="0" w:color="auto"/>
            <w:left w:val="none" w:sz="0" w:space="0" w:color="auto"/>
            <w:bottom w:val="none" w:sz="0" w:space="0" w:color="auto"/>
            <w:right w:val="none" w:sz="0" w:space="0" w:color="auto"/>
          </w:divBdr>
        </w:div>
        <w:div w:id="173419456">
          <w:marLeft w:val="0"/>
          <w:marRight w:val="0"/>
          <w:marTop w:val="0"/>
          <w:marBottom w:val="0"/>
          <w:divBdr>
            <w:top w:val="none" w:sz="0" w:space="0" w:color="auto"/>
            <w:left w:val="none" w:sz="0" w:space="0" w:color="auto"/>
            <w:bottom w:val="none" w:sz="0" w:space="0" w:color="auto"/>
            <w:right w:val="none" w:sz="0" w:space="0" w:color="auto"/>
          </w:divBdr>
          <w:divsChild>
            <w:div w:id="1787045878">
              <w:marLeft w:val="0"/>
              <w:marRight w:val="0"/>
              <w:marTop w:val="0"/>
              <w:marBottom w:val="0"/>
              <w:divBdr>
                <w:top w:val="none" w:sz="0" w:space="0" w:color="auto"/>
                <w:left w:val="none" w:sz="0" w:space="0" w:color="auto"/>
                <w:bottom w:val="none" w:sz="0" w:space="0" w:color="auto"/>
                <w:right w:val="none" w:sz="0" w:space="0" w:color="auto"/>
              </w:divBdr>
              <w:divsChild>
                <w:div w:id="1759133997">
                  <w:marLeft w:val="0"/>
                  <w:marRight w:val="0"/>
                  <w:marTop w:val="0"/>
                  <w:marBottom w:val="0"/>
                  <w:divBdr>
                    <w:top w:val="none" w:sz="0" w:space="0" w:color="auto"/>
                    <w:left w:val="none" w:sz="0" w:space="0" w:color="auto"/>
                    <w:bottom w:val="none" w:sz="0" w:space="0" w:color="auto"/>
                    <w:right w:val="none" w:sz="0" w:space="0" w:color="auto"/>
                  </w:divBdr>
                  <w:divsChild>
                    <w:div w:id="2135832972">
                      <w:marLeft w:val="0"/>
                      <w:marRight w:val="0"/>
                      <w:marTop w:val="0"/>
                      <w:marBottom w:val="0"/>
                      <w:divBdr>
                        <w:top w:val="none" w:sz="0" w:space="0" w:color="auto"/>
                        <w:left w:val="none" w:sz="0" w:space="0" w:color="auto"/>
                        <w:bottom w:val="none" w:sz="0" w:space="0" w:color="auto"/>
                        <w:right w:val="none" w:sz="0" w:space="0" w:color="auto"/>
                      </w:divBdr>
                    </w:div>
                    <w:div w:id="2314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2017-02-04T21:49:00Z</dcterms:created>
  <dcterms:modified xsi:type="dcterms:W3CDTF">2017-02-04T21:49:00Z</dcterms:modified>
</cp:coreProperties>
</file>