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D88" w:rsidRPr="001A2D88" w:rsidRDefault="001A2D88" w:rsidP="001A2D88">
      <w:pPr>
        <w:spacing w:before="100" w:beforeAutospacing="1" w:after="100" w:afterAutospacing="1" w:line="240" w:lineRule="auto"/>
        <w:outlineLvl w:val="1"/>
        <w:rPr>
          <w:rFonts w:ascii="Times New Roman" w:eastAsia="Times New Roman" w:hAnsi="Times New Roman" w:cs="Times New Roman"/>
          <w:b/>
          <w:bCs/>
          <w:sz w:val="36"/>
          <w:szCs w:val="36"/>
        </w:rPr>
      </w:pPr>
      <w:r w:rsidRPr="001A2D88">
        <w:rPr>
          <w:rFonts w:ascii="Times New Roman" w:eastAsia="Times New Roman" w:hAnsi="Times New Roman" w:cs="Times New Roman"/>
          <w:b/>
          <w:bCs/>
          <w:sz w:val="36"/>
          <w:szCs w:val="36"/>
        </w:rPr>
        <w:t>Instructor Pool - 2017/2018: Business</w:t>
      </w:r>
    </w:p>
    <w:p w:rsidR="001A2D88" w:rsidRPr="001A2D88" w:rsidRDefault="001A2D88" w:rsidP="001A2D88">
      <w:pPr>
        <w:spacing w:before="100" w:beforeAutospacing="1" w:after="100" w:afterAutospacing="1" w:line="240" w:lineRule="auto"/>
        <w:outlineLvl w:val="2"/>
        <w:rPr>
          <w:rFonts w:ascii="Times New Roman" w:eastAsia="Times New Roman" w:hAnsi="Times New Roman" w:cs="Times New Roman"/>
          <w:b/>
          <w:bCs/>
          <w:sz w:val="27"/>
          <w:szCs w:val="27"/>
        </w:rPr>
      </w:pPr>
      <w:r w:rsidRPr="001A2D88">
        <w:rPr>
          <w:rFonts w:ascii="Times New Roman" w:eastAsia="Times New Roman" w:hAnsi="Times New Roman" w:cs="Times New Roman"/>
          <w:b/>
          <w:bCs/>
          <w:sz w:val="27"/>
          <w:szCs w:val="27"/>
        </w:rPr>
        <w:t xml:space="preserve">| </w:t>
      </w:r>
    </w:p>
    <w:p w:rsidR="001A2D88" w:rsidRPr="001A2D88" w:rsidRDefault="001A2D88" w:rsidP="001A2D88">
      <w:pPr>
        <w:spacing w:before="100" w:beforeAutospacing="1" w:after="100" w:afterAutospacing="1" w:line="240" w:lineRule="auto"/>
        <w:outlineLvl w:val="2"/>
        <w:rPr>
          <w:rFonts w:ascii="Times New Roman" w:eastAsia="Times New Roman" w:hAnsi="Times New Roman" w:cs="Times New Roman"/>
          <w:b/>
          <w:bCs/>
          <w:sz w:val="27"/>
          <w:szCs w:val="27"/>
        </w:rPr>
      </w:pPr>
      <w:r w:rsidRPr="001A2D88">
        <w:rPr>
          <w:rFonts w:ascii="Times New Roman" w:eastAsia="Times New Roman" w:hAnsi="Times New Roman" w:cs="Times New Roman"/>
          <w:b/>
          <w:bCs/>
          <w:sz w:val="27"/>
          <w:szCs w:val="27"/>
        </w:rPr>
        <w:t xml:space="preserve">| </w:t>
      </w:r>
    </w:p>
    <w:p w:rsidR="001A2D88" w:rsidRPr="001A2D88" w:rsidRDefault="001A2D88" w:rsidP="001A2D88">
      <w:pPr>
        <w:spacing w:before="100" w:beforeAutospacing="1" w:after="100" w:afterAutospacing="1" w:line="240" w:lineRule="auto"/>
        <w:outlineLvl w:val="2"/>
        <w:rPr>
          <w:rFonts w:ascii="Times New Roman" w:eastAsia="Times New Roman" w:hAnsi="Times New Roman" w:cs="Times New Roman"/>
          <w:b/>
          <w:bCs/>
          <w:sz w:val="27"/>
          <w:szCs w:val="27"/>
        </w:rPr>
      </w:pPr>
      <w:r w:rsidRPr="001A2D88">
        <w:rPr>
          <w:rFonts w:ascii="Times New Roman" w:eastAsia="Times New Roman" w:hAnsi="Times New Roman" w:cs="Times New Roman"/>
          <w:b/>
          <w:bCs/>
          <w:sz w:val="27"/>
          <w:szCs w:val="27"/>
        </w:rPr>
        <w:t>Please see Special Instructions for more details.</w:t>
      </w:r>
    </w:p>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 xml:space="preserve">When applying you will be required to attach: 1) Cover letter describing your experience, qualifications and interests that have prepared you to teach at the university level in this (these) discipline(s); including which discipline(s) you are qualified to teach. 2) A curriculum vita including names, addresses and phone numbers of three professional references. (Upload as "Other Document 1" if not included in your vita.) For veterans, you may upload your veterans' discharge document as "Other Document 2". Applications will be considered through 6/15/18. For additional information please contact: Heather Maurer at Heather.Maurer@bus.oregonstate.edu.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share our vision of an inclusive community. </w:t>
      </w:r>
    </w:p>
    <w:p w:rsidR="001A2D88" w:rsidRPr="001A2D88" w:rsidRDefault="001A2D88" w:rsidP="001A2D88">
      <w:pPr>
        <w:spacing w:before="100" w:beforeAutospacing="1" w:after="100" w:afterAutospacing="1" w:line="240" w:lineRule="auto"/>
        <w:outlineLvl w:val="1"/>
        <w:rPr>
          <w:rFonts w:ascii="Times New Roman" w:eastAsia="Times New Roman" w:hAnsi="Times New Roman" w:cs="Times New Roman"/>
          <w:b/>
          <w:bCs/>
          <w:sz w:val="36"/>
          <w:szCs w:val="36"/>
        </w:rPr>
      </w:pPr>
      <w:r w:rsidRPr="001A2D88">
        <w:rPr>
          <w:rFonts w:ascii="Times New Roman" w:eastAsia="Times New Roman" w:hAnsi="Times New Roman" w:cs="Times New Roman"/>
          <w:b/>
          <w:bCs/>
          <w:sz w:val="36"/>
          <w:szCs w:val="36"/>
        </w:rPr>
        <w:t>Position Details</w:t>
      </w:r>
    </w:p>
    <w:p w:rsidR="001A2D88" w:rsidRPr="001A2D88" w:rsidRDefault="001A2D88" w:rsidP="001A2D88">
      <w:pPr>
        <w:spacing w:before="100" w:beforeAutospacing="1" w:after="100" w:afterAutospacing="1" w:line="240" w:lineRule="auto"/>
        <w:outlineLvl w:val="2"/>
        <w:rPr>
          <w:rFonts w:ascii="Times New Roman" w:eastAsia="Times New Roman" w:hAnsi="Times New Roman" w:cs="Times New Roman"/>
          <w:b/>
          <w:bCs/>
          <w:sz w:val="27"/>
          <w:szCs w:val="27"/>
        </w:rPr>
      </w:pPr>
      <w:r w:rsidRPr="001A2D88">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Department</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 xml:space="preserve">College of Business </w:t>
            </w:r>
            <w:proofErr w:type="spellStart"/>
            <w:r w:rsidRPr="001A2D88">
              <w:rPr>
                <w:rFonts w:ascii="Times New Roman" w:eastAsia="Times New Roman" w:hAnsi="Times New Roman" w:cs="Times New Roman"/>
                <w:sz w:val="24"/>
                <w:szCs w:val="24"/>
              </w:rPr>
              <w:t>Dept</w:t>
            </w:r>
            <w:proofErr w:type="spellEnd"/>
            <w:r w:rsidRPr="001A2D88">
              <w:rPr>
                <w:rFonts w:ascii="Times New Roman" w:eastAsia="Times New Roman" w:hAnsi="Times New Roman" w:cs="Times New Roman"/>
                <w:sz w:val="24"/>
                <w:szCs w:val="24"/>
              </w:rPr>
              <w:t xml:space="preserve"> (BUS)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Position Title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Instructor</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Job Title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Instructor Pool - 2017/2018: Business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Appointment Type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Academic Teaching/Research Faculty</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Job Location</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Corvallis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Position Appointment Percent</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Varies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Appointment Basis</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9</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Faculty Status</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Regular</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Tenure Status</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Fixed-Term</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Pay Method</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Salary</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Recommended Full-Time Salary Range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Salary is commensurate with education and experience.</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Position Summary</w:t>
            </w:r>
          </w:p>
        </w:tc>
        <w:tc>
          <w:tcPr>
            <w:tcW w:w="0" w:type="auto"/>
            <w:vAlign w:val="center"/>
            <w:hideMark/>
          </w:tcPr>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 xml:space="preserve">The College of Business invites applications for 9-month part-time instructors to teach on a term by term basis for the 2017-2018 academic year. These appointments are fixed-term, non-tenure track, with the possibility of renewal at the discretion of the Dean. </w:t>
            </w:r>
            <w:r w:rsidRPr="001A2D88">
              <w:rPr>
                <w:rFonts w:ascii="Times New Roman" w:eastAsia="Times New Roman" w:hAnsi="Times New Roman" w:cs="Times New Roman"/>
                <w:sz w:val="24"/>
                <w:szCs w:val="24"/>
              </w:rPr>
              <w:lastRenderedPageBreak/>
              <w:t>Some of these appointments may be reviewed for renewal or transition to an instructional position on an annual basis at the discretion of the Dean.</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The College of Business is comprised of the Business unit and the Design and Human Environment unit. The Business unit has 3480 undergraduate majors, 760 minors, and 270 graduate students. The College of Business joins with other departments and colleges in new initiatives to respond to the needs and concerns of OSU’s increasingly multicultural student body, and to join the ranks of top tier colleges of business across North America in teaching excellence, cutting edge research, industry partnerships and community service.</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As Oregon’s leading public research university, with $336 million in external funding in the 2016 fiscal year, Oregon State’s impact reaches across the state and beyond. OSU is one of only two American universities to hold the Land-, Sea-, Sun- and Space-Grant designations and is the only Oregon institution recognized for its “very high research activity” (RU/VH) by the Carnegie Foundation for the Advancement of Teaching. OSU is comprised of 12 academic colleges with strengths in natural resources, earth dynamics and sustainability, life sciences, entrepreneurship and the arts and sciences. OSU has facilities and/or programs in every county in the state, including 15 regional experiment stations, 35 county extension offices, OSU-Cascades in Bend, the Hatfield Marine Sciences Center in Newport, and a range of programs and facilities in Portland.</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Approximately 31,000 students are enrolled at OSU, including 3,100 international students.</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The university has an institution-wide commitment to diversity, multiculturalism and community. We actively engage in recruiting and retaining a diverse workforce and student body that include members of historically underrepresented groups. We strive to build and sustain a welcoming and supportive campus environment. OSU provides outstanding leadership opportunities for people interested in promoting and enhancing diversity, nurturing creativity and building community.</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lastRenderedPageBreak/>
              <w:t>Position Duties</w:t>
            </w:r>
          </w:p>
        </w:tc>
        <w:tc>
          <w:tcPr>
            <w:tcW w:w="0" w:type="auto"/>
            <w:vAlign w:val="center"/>
            <w:hideMark/>
          </w:tcPr>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90% Instruction</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Instructors may be needed to teach courses in the following areas: Introduction to Business, Operations Management, Accounting, Information Management, Finance, Marketing, Entrepreneurship, Management, Quantitative Methods, Business Law, and International Business.</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10% – service to College, University, and profession.</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Minimum/Required Qualifications</w:t>
            </w:r>
          </w:p>
        </w:tc>
        <w:tc>
          <w:tcPr>
            <w:tcW w:w="0" w:type="auto"/>
            <w:vAlign w:val="center"/>
            <w:hideMark/>
          </w:tcPr>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proofErr w:type="spellStart"/>
            <w:r w:rsidRPr="001A2D88">
              <w:rPr>
                <w:rFonts w:ascii="Times New Roman" w:eastAsia="Times New Roman" w:hAnsi="Times New Roman" w:cs="Times New Roman"/>
                <w:sz w:val="24"/>
                <w:szCs w:val="24"/>
              </w:rPr>
              <w:t>Masters</w:t>
            </w:r>
            <w:proofErr w:type="spellEnd"/>
            <w:r w:rsidRPr="001A2D88">
              <w:rPr>
                <w:rFonts w:ascii="Times New Roman" w:eastAsia="Times New Roman" w:hAnsi="Times New Roman" w:cs="Times New Roman"/>
                <w:sz w:val="24"/>
                <w:szCs w:val="24"/>
              </w:rPr>
              <w:t xml:space="preserve"> degree in appropriate business related field.</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Preferred (Special) Qualifications</w:t>
            </w:r>
          </w:p>
        </w:tc>
        <w:tc>
          <w:tcPr>
            <w:tcW w:w="0" w:type="auto"/>
            <w:vAlign w:val="center"/>
            <w:hideMark/>
          </w:tcPr>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PhD in appropriate business related field.</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Teaching experience at the college or university level.</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A demonstrable commitment to promoting and enhancing diversity.</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Faculty at Oregon State University are committed to undergraduate and graduate student success. We seek faculty who have evidence of educating and mentoring a diverse group of learners, which may include experience with serving on student thesis committees, directing internships, student mentoring or advising, service learning courses, sponsoring clubs, or innovation pedagogies such as hybrid or online learning as appropriate.</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Working Conditions / Work Schedule</w:t>
            </w:r>
          </w:p>
        </w:tc>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No</w:t>
            </w:r>
          </w:p>
        </w:tc>
      </w:tr>
    </w:tbl>
    <w:p w:rsidR="001A2D88" w:rsidRPr="001A2D88" w:rsidRDefault="001A2D88" w:rsidP="001A2D88">
      <w:pPr>
        <w:spacing w:before="100" w:beforeAutospacing="1" w:after="100" w:afterAutospacing="1" w:line="240" w:lineRule="auto"/>
        <w:outlineLvl w:val="2"/>
        <w:rPr>
          <w:rFonts w:ascii="Times New Roman" w:eastAsia="Times New Roman" w:hAnsi="Times New Roman" w:cs="Times New Roman"/>
          <w:b/>
          <w:bCs/>
          <w:sz w:val="27"/>
          <w:szCs w:val="27"/>
        </w:rPr>
      </w:pPr>
      <w:r w:rsidRPr="001A2D88">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7373"/>
      </w:tblGrid>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Posting Number</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P01181UF</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Number of Vacancies</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Varies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06/16/2017</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lastRenderedPageBreak/>
              <w:t>Anticipated Appointment End Date</w:t>
            </w:r>
          </w:p>
        </w:tc>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Posting Date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04/06/2017</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Full Consideration Date</w:t>
            </w:r>
          </w:p>
        </w:tc>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Closing Date</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06/15/2018</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Indicate how you intend to recruit for this search</w:t>
            </w:r>
          </w:p>
        </w:tc>
        <w:tc>
          <w:tcPr>
            <w:tcW w:w="0" w:type="auto"/>
            <w:vAlign w:val="center"/>
            <w:hideMark/>
          </w:tcPr>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Competitive / External - open to ALL qualified applicants</w:t>
            </w:r>
          </w:p>
        </w:tc>
      </w:tr>
      <w:tr w:rsidR="001A2D88" w:rsidRPr="001A2D88" w:rsidTr="001A2D88">
        <w:trPr>
          <w:tblCellSpacing w:w="15" w:type="dxa"/>
        </w:trPr>
        <w:tc>
          <w:tcPr>
            <w:tcW w:w="0" w:type="auto"/>
            <w:vAlign w:val="center"/>
            <w:hideMark/>
          </w:tcPr>
          <w:p w:rsidR="001A2D88" w:rsidRPr="001A2D88" w:rsidRDefault="001A2D88" w:rsidP="001A2D88">
            <w:pPr>
              <w:spacing w:after="0" w:line="240" w:lineRule="auto"/>
              <w:jc w:val="center"/>
              <w:rPr>
                <w:rFonts w:ascii="Times New Roman" w:eastAsia="Times New Roman" w:hAnsi="Times New Roman" w:cs="Times New Roman"/>
                <w:b/>
                <w:bCs/>
                <w:sz w:val="24"/>
                <w:szCs w:val="24"/>
              </w:rPr>
            </w:pPr>
            <w:r w:rsidRPr="001A2D88">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When applying you will be required to attach:</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1) Cover letter describing your experience, qualifications and interests that have prepared you to teach at the university level in this (these) discipline(s); including which discipline(s) you are qualified to teach.</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2) A curriculum vita including names, addresses and phone numbers of three professional references. (Upload as “Other Document 1” if not included in your vita.)</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For veterans, you may upload your veterans’ discharge document as “Other Document 2”.</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Applications will be considered through 6/15/18.</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For additional information please contact: Heather Maurer at Heather.Maurer@bus.oregonstate.edu.</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share our vision of an inclusive community.</w:t>
            </w:r>
          </w:p>
        </w:tc>
      </w:tr>
    </w:tbl>
    <w:p w:rsidR="001A2D88" w:rsidRPr="001A2D88" w:rsidRDefault="001A2D88" w:rsidP="001A2D88">
      <w:pPr>
        <w:spacing w:before="100" w:beforeAutospacing="1" w:after="100" w:afterAutospacing="1" w:line="240" w:lineRule="auto"/>
        <w:outlineLvl w:val="1"/>
        <w:rPr>
          <w:rFonts w:ascii="Times New Roman" w:eastAsia="Times New Roman" w:hAnsi="Times New Roman" w:cs="Times New Roman"/>
          <w:b/>
          <w:bCs/>
          <w:sz w:val="36"/>
          <w:szCs w:val="36"/>
        </w:rPr>
      </w:pPr>
      <w:r w:rsidRPr="001A2D88">
        <w:rPr>
          <w:rFonts w:ascii="Times New Roman" w:eastAsia="Times New Roman" w:hAnsi="Times New Roman" w:cs="Times New Roman"/>
          <w:b/>
          <w:bCs/>
          <w:sz w:val="36"/>
          <w:szCs w:val="36"/>
        </w:rPr>
        <w:t>Supplemental Questions</w:t>
      </w:r>
    </w:p>
    <w:p w:rsidR="001A2D88" w:rsidRPr="001A2D88" w:rsidRDefault="001A2D88" w:rsidP="001A2D88">
      <w:p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Required fields are indicated with an asterisk (*).</w:t>
      </w:r>
    </w:p>
    <w:p w:rsidR="001A2D88" w:rsidRPr="001A2D88" w:rsidRDefault="001A2D88" w:rsidP="001A2D88">
      <w:pPr>
        <w:spacing w:before="100" w:beforeAutospacing="1" w:after="100" w:afterAutospacing="1" w:line="240" w:lineRule="auto"/>
        <w:outlineLvl w:val="1"/>
        <w:rPr>
          <w:rFonts w:ascii="Times New Roman" w:eastAsia="Times New Roman" w:hAnsi="Times New Roman" w:cs="Times New Roman"/>
          <w:b/>
          <w:bCs/>
          <w:sz w:val="36"/>
          <w:szCs w:val="36"/>
        </w:rPr>
      </w:pPr>
      <w:r w:rsidRPr="001A2D88">
        <w:rPr>
          <w:rFonts w:ascii="Times New Roman" w:eastAsia="Times New Roman" w:hAnsi="Times New Roman" w:cs="Times New Roman"/>
          <w:b/>
          <w:bCs/>
          <w:sz w:val="36"/>
          <w:szCs w:val="36"/>
        </w:rPr>
        <w:t>Documents Needed to Apply</w:t>
      </w:r>
    </w:p>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b/>
          <w:bCs/>
          <w:sz w:val="24"/>
          <w:szCs w:val="24"/>
        </w:rPr>
        <w:t>Required Documents</w:t>
      </w:r>
      <w:r w:rsidRPr="001A2D88">
        <w:rPr>
          <w:rFonts w:ascii="Times New Roman" w:eastAsia="Times New Roman" w:hAnsi="Times New Roman" w:cs="Times New Roman"/>
          <w:sz w:val="24"/>
          <w:szCs w:val="24"/>
        </w:rPr>
        <w:t xml:space="preserve"> </w:t>
      </w:r>
    </w:p>
    <w:p w:rsidR="001A2D88" w:rsidRPr="001A2D88" w:rsidRDefault="001A2D88" w:rsidP="001A2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lastRenderedPageBreak/>
        <w:t>Cover Letter</w:t>
      </w:r>
    </w:p>
    <w:p w:rsidR="001A2D88" w:rsidRPr="001A2D88" w:rsidRDefault="001A2D88" w:rsidP="001A2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Curriculum Vitae</w:t>
      </w:r>
    </w:p>
    <w:p w:rsidR="001A2D88" w:rsidRPr="001A2D88" w:rsidRDefault="001A2D88" w:rsidP="001A2D88">
      <w:pPr>
        <w:spacing w:after="0"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b/>
          <w:bCs/>
          <w:sz w:val="24"/>
          <w:szCs w:val="24"/>
        </w:rPr>
        <w:t>Optional Documents</w:t>
      </w:r>
      <w:r w:rsidRPr="001A2D88">
        <w:rPr>
          <w:rFonts w:ascii="Times New Roman" w:eastAsia="Times New Roman" w:hAnsi="Times New Roman" w:cs="Times New Roman"/>
          <w:sz w:val="24"/>
          <w:szCs w:val="24"/>
        </w:rPr>
        <w:t xml:space="preserve"> </w:t>
      </w:r>
    </w:p>
    <w:p w:rsidR="001A2D88" w:rsidRPr="001A2D88" w:rsidRDefault="001A2D88" w:rsidP="001A2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Other Document 1 (see Special Instructions)</w:t>
      </w:r>
    </w:p>
    <w:p w:rsidR="001A2D88" w:rsidRPr="001A2D88" w:rsidRDefault="001A2D88" w:rsidP="001A2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D88">
        <w:rPr>
          <w:rFonts w:ascii="Times New Roman" w:eastAsia="Times New Roman" w:hAnsi="Times New Roman" w:cs="Times New Roman"/>
          <w:sz w:val="24"/>
          <w:szCs w:val="24"/>
        </w:rPr>
        <w:t>Other Document 2 (see Special Instructions)</w:t>
      </w:r>
    </w:p>
    <w:p w:rsidR="00E85D0D" w:rsidRDefault="00E85D0D">
      <w:bookmarkStart w:id="0" w:name="_GoBack"/>
      <w:bookmarkEnd w:id="0"/>
    </w:p>
    <w:sectPr w:rsidR="00E8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8682D"/>
    <w:multiLevelType w:val="multilevel"/>
    <w:tmpl w:val="A63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42D3F"/>
    <w:multiLevelType w:val="multilevel"/>
    <w:tmpl w:val="1220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D88"/>
    <w:rsid w:val="001A2D88"/>
    <w:rsid w:val="00E8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F54E-1A2D-4FC7-8377-28D7E706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2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2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2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2D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A2D88"/>
  </w:style>
  <w:style w:type="character" w:customStyle="1" w:styleId="reqd">
    <w:name w:val="reqd"/>
    <w:basedOn w:val="DefaultParagraphFont"/>
    <w:rsid w:val="001A2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9375">
      <w:bodyDiv w:val="1"/>
      <w:marLeft w:val="0"/>
      <w:marRight w:val="0"/>
      <w:marTop w:val="0"/>
      <w:marBottom w:val="0"/>
      <w:divBdr>
        <w:top w:val="none" w:sz="0" w:space="0" w:color="auto"/>
        <w:left w:val="none" w:sz="0" w:space="0" w:color="auto"/>
        <w:bottom w:val="none" w:sz="0" w:space="0" w:color="auto"/>
        <w:right w:val="none" w:sz="0" w:space="0" w:color="auto"/>
      </w:divBdr>
      <w:divsChild>
        <w:div w:id="258830906">
          <w:marLeft w:val="0"/>
          <w:marRight w:val="0"/>
          <w:marTop w:val="0"/>
          <w:marBottom w:val="0"/>
          <w:divBdr>
            <w:top w:val="none" w:sz="0" w:space="0" w:color="auto"/>
            <w:left w:val="none" w:sz="0" w:space="0" w:color="auto"/>
            <w:bottom w:val="none" w:sz="0" w:space="0" w:color="auto"/>
            <w:right w:val="none" w:sz="0" w:space="0" w:color="auto"/>
          </w:divBdr>
        </w:div>
        <w:div w:id="1123228160">
          <w:marLeft w:val="0"/>
          <w:marRight w:val="0"/>
          <w:marTop w:val="0"/>
          <w:marBottom w:val="0"/>
          <w:divBdr>
            <w:top w:val="none" w:sz="0" w:space="0" w:color="auto"/>
            <w:left w:val="none" w:sz="0" w:space="0" w:color="auto"/>
            <w:bottom w:val="none" w:sz="0" w:space="0" w:color="auto"/>
            <w:right w:val="none" w:sz="0" w:space="0" w:color="auto"/>
          </w:divBdr>
          <w:divsChild>
            <w:div w:id="964236421">
              <w:marLeft w:val="0"/>
              <w:marRight w:val="0"/>
              <w:marTop w:val="0"/>
              <w:marBottom w:val="0"/>
              <w:divBdr>
                <w:top w:val="none" w:sz="0" w:space="0" w:color="auto"/>
                <w:left w:val="none" w:sz="0" w:space="0" w:color="auto"/>
                <w:bottom w:val="none" w:sz="0" w:space="0" w:color="auto"/>
                <w:right w:val="none" w:sz="0" w:space="0" w:color="auto"/>
              </w:divBdr>
              <w:divsChild>
                <w:div w:id="1157960950">
                  <w:marLeft w:val="0"/>
                  <w:marRight w:val="0"/>
                  <w:marTop w:val="0"/>
                  <w:marBottom w:val="0"/>
                  <w:divBdr>
                    <w:top w:val="none" w:sz="0" w:space="0" w:color="auto"/>
                    <w:left w:val="none" w:sz="0" w:space="0" w:color="auto"/>
                    <w:bottom w:val="none" w:sz="0" w:space="0" w:color="auto"/>
                    <w:right w:val="none" w:sz="0" w:space="0" w:color="auto"/>
                  </w:divBdr>
                  <w:divsChild>
                    <w:div w:id="1242376385">
                      <w:marLeft w:val="0"/>
                      <w:marRight w:val="0"/>
                      <w:marTop w:val="0"/>
                      <w:marBottom w:val="0"/>
                      <w:divBdr>
                        <w:top w:val="none" w:sz="0" w:space="0" w:color="auto"/>
                        <w:left w:val="none" w:sz="0" w:space="0" w:color="auto"/>
                        <w:bottom w:val="none" w:sz="0" w:space="0" w:color="auto"/>
                        <w:right w:val="none" w:sz="0" w:space="0" w:color="auto"/>
                      </w:divBdr>
                    </w:div>
                    <w:div w:id="18852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578">
              <w:marLeft w:val="0"/>
              <w:marRight w:val="0"/>
              <w:marTop w:val="0"/>
              <w:marBottom w:val="0"/>
              <w:divBdr>
                <w:top w:val="none" w:sz="0" w:space="0" w:color="auto"/>
                <w:left w:val="none" w:sz="0" w:space="0" w:color="auto"/>
                <w:bottom w:val="none" w:sz="0" w:space="0" w:color="auto"/>
                <w:right w:val="none" w:sz="0" w:space="0" w:color="auto"/>
              </w:divBdr>
            </w:div>
            <w:div w:id="20876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2017-12-01T22:32:00Z</dcterms:created>
  <dcterms:modified xsi:type="dcterms:W3CDTF">2017-12-01T22:32:00Z</dcterms:modified>
</cp:coreProperties>
</file>