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3421" w:rsidRDefault="00913421" w:rsidP="00913421">
      <w:pPr>
        <w:spacing w:before="100" w:beforeAutospacing="1" w:after="100" w:afterAutospacing="1" w:line="240" w:lineRule="auto"/>
        <w:ind w:left="360"/>
        <w:rPr>
          <w:rFonts w:ascii="Times New Roman" w:eastAsia="Times New Roman" w:hAnsi="Times New Roman" w:cs="Times New Roman"/>
          <w:b/>
          <w:sz w:val="24"/>
          <w:szCs w:val="24"/>
        </w:rPr>
      </w:pPr>
    </w:p>
    <w:p w:rsidR="00913421" w:rsidRPr="00913421" w:rsidRDefault="00913421" w:rsidP="00913421">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After reviewing the Course Catalog located at: http://catalog.oregonstate.edu/CourseList.aspx?campus=corvallis&amp;subjectcode=H, which classes do you think you are qualified to teach? </w:t>
      </w:r>
    </w:p>
    <w:p w:rsidR="00913421" w:rsidRP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H100 Introduction to Public Health</w:t>
      </w:r>
    </w:p>
    <w:p w:rsidR="00F20BAA" w:rsidRDefault="009629B3" w:rsidP="009629B3">
      <w:pPr>
        <w:pStyle w:val="ListParagraph"/>
        <w:numPr>
          <w:ilvl w:val="0"/>
          <w:numId w:val="3"/>
        </w:numPr>
        <w:rPr>
          <w:rFonts w:ascii="Times New Roman" w:eastAsia="Times New Roman" w:hAnsi="Times New Roman" w:cs="Times New Roman"/>
          <w:sz w:val="24"/>
          <w:szCs w:val="24"/>
        </w:rPr>
      </w:pPr>
      <w:r w:rsidRPr="009629B3">
        <w:rPr>
          <w:rFonts w:ascii="Times New Roman" w:eastAsia="Times New Roman" w:hAnsi="Times New Roman" w:cs="Times New Roman"/>
          <w:sz w:val="24"/>
          <w:szCs w:val="24"/>
        </w:rPr>
        <w:t>H210 Introduction to Health</w:t>
      </w:r>
      <w:r>
        <w:rPr>
          <w:rFonts w:ascii="Times New Roman" w:eastAsia="Times New Roman" w:hAnsi="Times New Roman" w:cs="Times New Roman"/>
          <w:sz w:val="24"/>
          <w:szCs w:val="24"/>
        </w:rPr>
        <w:t xml:space="preserve"> Care Systems</w:t>
      </w:r>
    </w:p>
    <w:p w:rsid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H220 Introduction to Health Data Analysis</w:t>
      </w:r>
    </w:p>
    <w:p w:rsid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H225 Social and Individual Health Determinants</w:t>
      </w:r>
    </w:p>
    <w:p w:rsidR="009629B3" w:rsidRP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H250 Introduction to Health Care Management</w:t>
      </w:r>
    </w:p>
    <w:p w:rsidR="009629B3" w:rsidRP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H319 Introduction to Health Policy</w:t>
      </w:r>
    </w:p>
    <w:p w:rsid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H333 Global Public Health</w:t>
      </w:r>
    </w:p>
    <w:p w:rsid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H431 Healthcare Marketing</w:t>
      </w:r>
    </w:p>
    <w:p w:rsid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H432 Economic Issues in Health and Medical Care</w:t>
      </w:r>
    </w:p>
    <w:p w:rsidR="00185634" w:rsidRDefault="00185634"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H434 Health Care Law and Regulation </w:t>
      </w:r>
      <w:bookmarkStart w:id="0" w:name="_GoBack"/>
      <w:bookmarkEnd w:id="0"/>
    </w:p>
    <w:p w:rsid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H436 Advanced Topics in Health Care Management</w:t>
      </w:r>
    </w:p>
    <w:p w:rsid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H449 Mass Media and Health</w:t>
      </w:r>
    </w:p>
    <w:p w:rsidR="009629B3" w:rsidRDefault="009629B3" w:rsidP="009629B3">
      <w:pPr>
        <w:pStyle w:val="ListParagraph"/>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H457 Financial Management of Health Care Organizations</w:t>
      </w:r>
    </w:p>
    <w:p w:rsidR="009629B3" w:rsidRPr="009629B3" w:rsidRDefault="009629B3" w:rsidP="009629B3">
      <w:pPr>
        <w:pStyle w:val="ListParagraph"/>
        <w:ind w:left="1440"/>
        <w:rPr>
          <w:rFonts w:ascii="Times New Roman" w:eastAsia="Times New Roman" w:hAnsi="Times New Roman" w:cs="Times New Roman"/>
          <w:sz w:val="24"/>
          <w:szCs w:val="24"/>
        </w:rPr>
      </w:pPr>
    </w:p>
    <w:p w:rsidR="009629B3" w:rsidRDefault="009629B3" w:rsidP="00913421">
      <w:pPr>
        <w:spacing w:before="100" w:beforeAutospacing="1" w:after="100" w:afterAutospacing="1" w:line="240" w:lineRule="auto"/>
        <w:ind w:left="720"/>
        <w:rPr>
          <w:rFonts w:ascii="Times New Roman" w:eastAsia="Times New Roman" w:hAnsi="Times New Roman" w:cs="Times New Roman"/>
          <w:b/>
          <w:sz w:val="24"/>
          <w:szCs w:val="24"/>
        </w:rPr>
      </w:pPr>
    </w:p>
    <w:p w:rsidR="00F20BAA" w:rsidRPr="009629B3" w:rsidRDefault="00F20BAA" w:rsidP="00913421">
      <w:pPr>
        <w:spacing w:before="100" w:beforeAutospacing="1" w:after="100" w:afterAutospacing="1" w:line="240" w:lineRule="auto"/>
        <w:ind w:left="720"/>
        <w:rPr>
          <w:rFonts w:ascii="Times New Roman" w:eastAsia="Times New Roman" w:hAnsi="Times New Roman" w:cs="Times New Roman"/>
          <w:sz w:val="24"/>
          <w:szCs w:val="24"/>
        </w:rPr>
      </w:pPr>
    </w:p>
    <w:p w:rsidR="004231C9" w:rsidRDefault="00913421" w:rsidP="004231C9">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After reviewing the OSU mission statement at http://leadership.oregonstate.edu/trustees/oregon-state-university-mission-statement and the emphasis on diversity, please state how your background and experience has prepared you to be effective in an environment that values diversity </w:t>
      </w:r>
    </w:p>
    <w:p w:rsidR="000F7D5B" w:rsidRDefault="00BE4276" w:rsidP="003257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BE4276">
        <w:rPr>
          <w:rFonts w:ascii="Times New Roman" w:eastAsia="Times New Roman" w:hAnsi="Times New Roman" w:cs="Times New Roman"/>
          <w:sz w:val="24"/>
          <w:szCs w:val="24"/>
        </w:rPr>
        <w:t>My</w:t>
      </w:r>
      <w:r>
        <w:rPr>
          <w:rFonts w:ascii="Times New Roman" w:eastAsia="Times New Roman" w:hAnsi="Times New Roman" w:cs="Times New Roman"/>
          <w:sz w:val="24"/>
          <w:szCs w:val="24"/>
        </w:rPr>
        <w:t xml:space="preserve"> background has prepared me in a number of ways to be effective in an environment that promotes diversity. As an undergraduate student in Health Management and Policy I learned </w:t>
      </w:r>
      <w:r w:rsidR="003257F6">
        <w:rPr>
          <w:rFonts w:ascii="Times New Roman" w:eastAsia="Times New Roman" w:hAnsi="Times New Roman" w:cs="Times New Roman"/>
          <w:sz w:val="24"/>
          <w:szCs w:val="24"/>
        </w:rPr>
        <w:t>firsthand</w:t>
      </w:r>
      <w:r>
        <w:rPr>
          <w:rFonts w:ascii="Times New Roman" w:eastAsia="Times New Roman" w:hAnsi="Times New Roman" w:cs="Times New Roman"/>
          <w:sz w:val="24"/>
          <w:szCs w:val="24"/>
        </w:rPr>
        <w:t xml:space="preserve"> about the importance of diversity. During my undergraduate and graduate degrees I was involved with a number of activities including the OSU Community Affairs Task Force, the OSU Disability Affairs Task Force and worked as the President and Vice President of the OSU College Chapter of the American College of Healthcare Executives. </w:t>
      </w:r>
      <w:r w:rsidR="000F7D5B">
        <w:rPr>
          <w:rFonts w:ascii="Times New Roman" w:eastAsia="Times New Roman" w:hAnsi="Times New Roman" w:cs="Times New Roman"/>
          <w:sz w:val="24"/>
          <w:szCs w:val="24"/>
        </w:rPr>
        <w:t xml:space="preserve">During this period I was surrounded by kind and educated people who demonstrated firsthand the principles of fairness and respect. </w:t>
      </w:r>
    </w:p>
    <w:p w:rsidR="00BE4276" w:rsidRDefault="000F7D5B" w:rsidP="003257F6">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 also worked in Student Life for 3 years and worked with a diverse audience of faculty, professional staff, graduate students and students. </w:t>
      </w:r>
      <w:r w:rsidR="00333348">
        <w:rPr>
          <w:rFonts w:ascii="Times New Roman" w:eastAsia="Times New Roman" w:hAnsi="Times New Roman" w:cs="Times New Roman"/>
          <w:sz w:val="24"/>
          <w:szCs w:val="24"/>
        </w:rPr>
        <w:t xml:space="preserve">There I learned a lot about the different struggles and experiences </w:t>
      </w:r>
      <w:r w:rsidR="003257F6">
        <w:rPr>
          <w:rFonts w:ascii="Times New Roman" w:eastAsia="Times New Roman" w:hAnsi="Times New Roman" w:cs="Times New Roman"/>
          <w:sz w:val="24"/>
          <w:szCs w:val="24"/>
        </w:rPr>
        <w:t xml:space="preserve">people </w:t>
      </w:r>
      <w:r w:rsidR="00333348">
        <w:rPr>
          <w:rFonts w:ascii="Times New Roman" w:eastAsia="Times New Roman" w:hAnsi="Times New Roman" w:cs="Times New Roman"/>
          <w:sz w:val="24"/>
          <w:szCs w:val="24"/>
        </w:rPr>
        <w:t xml:space="preserve">go through based on their background. </w:t>
      </w:r>
      <w:r>
        <w:rPr>
          <w:rFonts w:ascii="Times New Roman" w:eastAsia="Times New Roman" w:hAnsi="Times New Roman" w:cs="Times New Roman"/>
          <w:sz w:val="24"/>
          <w:szCs w:val="24"/>
        </w:rPr>
        <w:t>It is easy and almost second nature</w:t>
      </w:r>
      <w:r w:rsidR="003257F6">
        <w:rPr>
          <w:rFonts w:ascii="Times New Roman" w:eastAsia="Times New Roman" w:hAnsi="Times New Roman" w:cs="Times New Roman"/>
          <w:sz w:val="24"/>
          <w:szCs w:val="24"/>
        </w:rPr>
        <w:t xml:space="preserve"> for me to bring what I have learned into the classroom.</w:t>
      </w:r>
      <w:r>
        <w:rPr>
          <w:rFonts w:ascii="Times New Roman" w:eastAsia="Times New Roman" w:hAnsi="Times New Roman" w:cs="Times New Roman"/>
          <w:sz w:val="24"/>
          <w:szCs w:val="24"/>
        </w:rPr>
        <w:t xml:space="preserve"> I still feel that I have much to learn and if selected in this role I would seek out the advice of other faculty to improve my ability to teach in an engaging manner and to create a welcoming class room environment. </w:t>
      </w:r>
      <w:r w:rsidR="00333348">
        <w:rPr>
          <w:rFonts w:ascii="Times New Roman" w:eastAsia="Times New Roman" w:hAnsi="Times New Roman" w:cs="Times New Roman"/>
          <w:sz w:val="24"/>
          <w:szCs w:val="24"/>
        </w:rPr>
        <w:t>This is something that matters a lot to me and I think is becoming increasingly important</w:t>
      </w:r>
      <w:r w:rsidR="003257F6">
        <w:rPr>
          <w:rFonts w:ascii="Times New Roman" w:eastAsia="Times New Roman" w:hAnsi="Times New Roman" w:cs="Times New Roman"/>
          <w:sz w:val="24"/>
          <w:szCs w:val="24"/>
        </w:rPr>
        <w:t xml:space="preserve"> for all teachers</w:t>
      </w:r>
      <w:r w:rsidR="00333348">
        <w:rPr>
          <w:rFonts w:ascii="Times New Roman" w:eastAsia="Times New Roman" w:hAnsi="Times New Roman" w:cs="Times New Roman"/>
          <w:sz w:val="24"/>
          <w:szCs w:val="24"/>
        </w:rPr>
        <w:t xml:space="preserve">. </w:t>
      </w:r>
    </w:p>
    <w:p w:rsidR="004231C9" w:rsidRPr="004231C9" w:rsidRDefault="004231C9" w:rsidP="004231C9">
      <w:pPr>
        <w:spacing w:before="100" w:beforeAutospacing="1" w:after="100" w:afterAutospacing="1" w:line="240" w:lineRule="auto"/>
        <w:rPr>
          <w:rFonts w:ascii="Times New Roman" w:eastAsia="Times New Roman" w:hAnsi="Times New Roman" w:cs="Times New Roman"/>
          <w:b/>
          <w:sz w:val="24"/>
          <w:szCs w:val="24"/>
        </w:rPr>
      </w:pPr>
    </w:p>
    <w:p w:rsidR="00913421" w:rsidRPr="00913421" w:rsidRDefault="00913421" w:rsidP="00913421">
      <w:pPr>
        <w:numPr>
          <w:ilvl w:val="0"/>
          <w:numId w:val="2"/>
        </w:numPr>
        <w:spacing w:before="100" w:beforeAutospacing="1" w:after="100" w:afterAutospacing="1" w:line="240" w:lineRule="auto"/>
        <w:rPr>
          <w:rFonts w:ascii="Times New Roman" w:eastAsia="Times New Roman" w:hAnsi="Times New Roman" w:cs="Times New Roman"/>
          <w:b/>
          <w:sz w:val="24"/>
          <w:szCs w:val="24"/>
        </w:rPr>
      </w:pPr>
      <w:r w:rsidRPr="00913421">
        <w:rPr>
          <w:rFonts w:ascii="Times New Roman" w:eastAsia="Times New Roman" w:hAnsi="Times New Roman" w:cs="Times New Roman"/>
          <w:b/>
          <w:sz w:val="24"/>
          <w:szCs w:val="24"/>
        </w:rPr>
        <w:t xml:space="preserve">* In what ways have you addressed diversity and/or multicultural issues in classes you've taught? </w:t>
      </w:r>
    </w:p>
    <w:p w:rsidR="00913421" w:rsidRDefault="00913421" w:rsidP="003257F6">
      <w:pPr>
        <w:jc w:val="both"/>
        <w:rPr>
          <w:rFonts w:ascii="Times New Roman" w:hAnsi="Times New Roman" w:cs="Times New Roman"/>
          <w:sz w:val="24"/>
          <w:szCs w:val="24"/>
        </w:rPr>
      </w:pPr>
      <w:r>
        <w:rPr>
          <w:rFonts w:ascii="Times New Roman" w:hAnsi="Times New Roman" w:cs="Times New Roman"/>
          <w:sz w:val="24"/>
          <w:szCs w:val="24"/>
        </w:rPr>
        <w:t xml:space="preserve">    I have been an Instructor, Teaching Assistant and Tutor for Oregon State University, Linn Benton Community College and Oregon State University Athletics. The students I have worked with have come from a rich and diverse background spanning many countries, languages, races and religions. I think that my foremost philosophy is to treat everyone with respect and dignity. I was honored to be able to work with so many different students and have never encountered any difficulties at all. </w:t>
      </w:r>
    </w:p>
    <w:p w:rsidR="000B5AD1" w:rsidRPr="000B5AD1" w:rsidRDefault="00913421" w:rsidP="003257F6">
      <w:pPr>
        <w:jc w:val="both"/>
        <w:rPr>
          <w:rFonts w:ascii="Times New Roman" w:hAnsi="Times New Roman" w:cs="Times New Roman"/>
          <w:sz w:val="24"/>
          <w:szCs w:val="24"/>
        </w:rPr>
      </w:pPr>
      <w:r>
        <w:rPr>
          <w:rFonts w:ascii="Times New Roman" w:hAnsi="Times New Roman" w:cs="Times New Roman"/>
          <w:sz w:val="24"/>
          <w:szCs w:val="24"/>
        </w:rPr>
        <w:t xml:space="preserve">    One area that I have worked on in my classes is that I strive to get students to interact outside of their normal comfort zones. </w:t>
      </w:r>
      <w:r w:rsidR="003257F6">
        <w:rPr>
          <w:rFonts w:ascii="Times New Roman" w:hAnsi="Times New Roman" w:cs="Times New Roman"/>
          <w:sz w:val="24"/>
          <w:szCs w:val="24"/>
        </w:rPr>
        <w:t xml:space="preserve">I often do this  through simple mechanisms like activities that allow </w:t>
      </w:r>
      <w:r w:rsidR="000B5AD1">
        <w:rPr>
          <w:rFonts w:ascii="Times New Roman" w:hAnsi="Times New Roman" w:cs="Times New Roman"/>
          <w:sz w:val="24"/>
          <w:szCs w:val="24"/>
        </w:rPr>
        <w:t xml:space="preserve">students to interact with each other. </w:t>
      </w:r>
      <w:r w:rsidR="003257F6">
        <w:rPr>
          <w:rFonts w:ascii="Times New Roman" w:hAnsi="Times New Roman" w:cs="Times New Roman"/>
          <w:sz w:val="24"/>
          <w:szCs w:val="24"/>
        </w:rPr>
        <w:t>In the courses I have taught this has allowed me to</w:t>
      </w:r>
      <w:r w:rsidR="000B5AD1">
        <w:rPr>
          <w:rFonts w:ascii="Times New Roman" w:hAnsi="Times New Roman" w:cs="Times New Roman"/>
          <w:sz w:val="24"/>
          <w:szCs w:val="24"/>
        </w:rPr>
        <w:t xml:space="preserve"> create a welcoming and warm environment where all students feel welcome to speak and contribute. </w:t>
      </w:r>
      <w:r w:rsidR="003257F6">
        <w:rPr>
          <w:rFonts w:ascii="Times New Roman" w:hAnsi="Times New Roman" w:cs="Times New Roman"/>
          <w:sz w:val="24"/>
          <w:szCs w:val="24"/>
        </w:rPr>
        <w:t xml:space="preserve">In this role I would speak with other faculty about addressing issues of inequality in healthcare into my curriculum. Being able to educate students who will be future leaders in healthcare is a great honor and it is important that they leave OSU with an understanding of the complexities of the many challenges and inequalities related to healthcare. </w:t>
      </w:r>
    </w:p>
    <w:p w:rsidR="000B5AD1" w:rsidRDefault="000B5AD1" w:rsidP="00333348">
      <w:pPr>
        <w:jc w:val="both"/>
        <w:rPr>
          <w:rFonts w:ascii="Times New Roman" w:hAnsi="Times New Roman" w:cs="Times New Roman"/>
          <w:sz w:val="24"/>
          <w:szCs w:val="24"/>
        </w:rPr>
      </w:pPr>
    </w:p>
    <w:p w:rsidR="00913421" w:rsidRDefault="00913421" w:rsidP="00333348">
      <w:pPr>
        <w:jc w:val="both"/>
        <w:rPr>
          <w:rFonts w:ascii="Times New Roman" w:hAnsi="Times New Roman" w:cs="Times New Roman"/>
          <w:sz w:val="24"/>
          <w:szCs w:val="24"/>
        </w:rPr>
      </w:pPr>
      <w:r>
        <w:rPr>
          <w:rFonts w:ascii="Times New Roman" w:hAnsi="Times New Roman" w:cs="Times New Roman"/>
          <w:sz w:val="24"/>
          <w:szCs w:val="24"/>
        </w:rPr>
        <w:t xml:space="preserve"> </w:t>
      </w:r>
    </w:p>
    <w:sectPr w:rsidR="009134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B7535"/>
    <w:multiLevelType w:val="multilevel"/>
    <w:tmpl w:val="5FD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F45EB6"/>
    <w:multiLevelType w:val="multilevel"/>
    <w:tmpl w:val="5FD03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F21922"/>
    <w:multiLevelType w:val="hybridMultilevel"/>
    <w:tmpl w:val="E08ACC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0DCE"/>
    <w:rsid w:val="000B5AD1"/>
    <w:rsid w:val="000F7D5B"/>
    <w:rsid w:val="00185634"/>
    <w:rsid w:val="003257F6"/>
    <w:rsid w:val="00333348"/>
    <w:rsid w:val="00362314"/>
    <w:rsid w:val="004231C9"/>
    <w:rsid w:val="00913421"/>
    <w:rsid w:val="009629B3"/>
    <w:rsid w:val="00A97353"/>
    <w:rsid w:val="00BE4276"/>
    <w:rsid w:val="00C10DCE"/>
    <w:rsid w:val="00CC79A7"/>
    <w:rsid w:val="00F20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81ACC"/>
  <w15:chartTrackingRefBased/>
  <w15:docId w15:val="{C15D2AC9-7A78-4AC8-91C9-4AE2F89D4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29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6ABA3-23D0-4329-9877-E3168BA023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545</Words>
  <Characters>3110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Client Services</dc:creator>
  <cp:keywords/>
  <dc:description/>
  <cp:lastModifiedBy>Client Services</cp:lastModifiedBy>
  <cp:revision>8</cp:revision>
  <dcterms:created xsi:type="dcterms:W3CDTF">2017-06-08T20:10:00Z</dcterms:created>
  <dcterms:modified xsi:type="dcterms:W3CDTF">2017-06-12T21:16:00Z</dcterms:modified>
</cp:coreProperties>
</file>