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264" w:rsidRPr="00054264" w:rsidRDefault="00054264" w:rsidP="00054264">
      <w:pPr>
        <w:spacing w:before="100" w:beforeAutospacing="1" w:after="100" w:afterAutospacing="1" w:line="240" w:lineRule="auto"/>
        <w:outlineLvl w:val="1"/>
        <w:rPr>
          <w:rFonts w:ascii="Times New Roman" w:eastAsia="Times New Roman" w:hAnsi="Times New Roman" w:cs="Times New Roman"/>
          <w:b/>
          <w:bCs/>
          <w:sz w:val="36"/>
          <w:szCs w:val="36"/>
        </w:rPr>
      </w:pPr>
      <w:r w:rsidRPr="00054264">
        <w:rPr>
          <w:rFonts w:ascii="Times New Roman" w:eastAsia="Times New Roman" w:hAnsi="Times New Roman" w:cs="Times New Roman"/>
          <w:b/>
          <w:bCs/>
          <w:sz w:val="36"/>
          <w:szCs w:val="36"/>
        </w:rPr>
        <w:t>Data Modeler (Internal Employment Opportunity)</w:t>
      </w:r>
    </w:p>
    <w:p w:rsidR="00054264" w:rsidRPr="00054264" w:rsidRDefault="00054264" w:rsidP="00054264">
      <w:pPr>
        <w:spacing w:before="100" w:beforeAutospacing="1" w:after="100" w:afterAutospacing="1" w:line="240" w:lineRule="auto"/>
        <w:outlineLvl w:val="2"/>
        <w:rPr>
          <w:rFonts w:ascii="Times New Roman" w:eastAsia="Times New Roman" w:hAnsi="Times New Roman" w:cs="Times New Roman"/>
          <w:b/>
          <w:bCs/>
          <w:sz w:val="27"/>
          <w:szCs w:val="27"/>
        </w:rPr>
      </w:pPr>
      <w:r w:rsidRPr="00054264">
        <w:rPr>
          <w:rFonts w:ascii="Times New Roman" w:eastAsia="Times New Roman" w:hAnsi="Times New Roman" w:cs="Times New Roman"/>
          <w:b/>
          <w:bCs/>
          <w:sz w:val="27"/>
          <w:szCs w:val="27"/>
        </w:rPr>
        <w:t>Please see Special Instructions for more details.</w:t>
      </w:r>
    </w:p>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b/>
          <w:bCs/>
          <w:sz w:val="24"/>
          <w:szCs w:val="24"/>
        </w:rPr>
        <w:t xml:space="preserve">This is an Internal Employment Opportunity </w:t>
      </w:r>
      <w:r w:rsidRPr="00054264">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This may be uploaded as Other Document 1 if not included with your resume. For additional information please contact Michael Hansen at </w:t>
      </w:r>
      <w:proofErr w:type="gramStart"/>
      <w:r w:rsidRPr="00054264">
        <w:rPr>
          <w:rFonts w:ascii="Times New Roman" w:eastAsia="Times New Roman" w:hAnsi="Times New Roman" w:cs="Times New Roman"/>
          <w:sz w:val="24"/>
          <w:szCs w:val="24"/>
        </w:rPr>
        <w:t>Michael.hansen@oregonstate.edu .</w:t>
      </w:r>
      <w:proofErr w:type="gramEnd"/>
      <w:r w:rsidRPr="00054264">
        <w:rPr>
          <w:rFonts w:ascii="Times New Roman" w:eastAsia="Times New Roman" w:hAnsi="Times New Roman" w:cs="Times New Roman"/>
          <w:sz w:val="24"/>
          <w:szCs w:val="24"/>
        </w:rPr>
        <w:t xml:space="preserve">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The anticipated starting salary will be $64,500 – $80,000. This position is designated as a critical or security-sensitive position; therefore, the incumbent must successfully complete a criminal history check and be determined to be position qualified as per OSU Standard 576-055- 0000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054264" w:rsidRPr="00054264" w:rsidRDefault="00054264" w:rsidP="00054264">
      <w:pPr>
        <w:spacing w:before="100" w:beforeAutospacing="1" w:after="100" w:afterAutospacing="1" w:line="240" w:lineRule="auto"/>
        <w:outlineLvl w:val="1"/>
        <w:rPr>
          <w:rFonts w:ascii="Times New Roman" w:eastAsia="Times New Roman" w:hAnsi="Times New Roman" w:cs="Times New Roman"/>
          <w:b/>
          <w:bCs/>
          <w:sz w:val="36"/>
          <w:szCs w:val="36"/>
        </w:rPr>
      </w:pPr>
      <w:r w:rsidRPr="00054264">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9"/>
        <w:gridCol w:w="30"/>
        <w:gridCol w:w="5821"/>
      </w:tblGrid>
      <w:tr w:rsidR="00054264" w:rsidRPr="00054264" w:rsidTr="00054264">
        <w:trPr>
          <w:tblCellSpacing w:w="15" w:type="dxa"/>
        </w:trPr>
        <w:tc>
          <w:tcPr>
            <w:tcW w:w="0" w:type="auto"/>
            <w:gridSpan w:val="3"/>
            <w:tcBorders>
              <w:top w:val="nil"/>
              <w:left w:val="nil"/>
              <w:bottom w:val="nil"/>
              <w:right w:val="nil"/>
            </w:tcBorders>
            <w:vAlign w:val="center"/>
            <w:hideMark/>
          </w:tcPr>
          <w:p w:rsidR="00054264" w:rsidRPr="00054264" w:rsidRDefault="00054264" w:rsidP="00054264">
            <w:pPr>
              <w:spacing w:after="0" w:line="240" w:lineRule="auto"/>
              <w:jc w:val="center"/>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Position Information </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Department</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Inst </w:t>
            </w:r>
            <w:proofErr w:type="spellStart"/>
            <w:r w:rsidRPr="00054264">
              <w:rPr>
                <w:rFonts w:ascii="Times New Roman" w:eastAsia="Times New Roman" w:hAnsi="Times New Roman" w:cs="Times New Roman"/>
                <w:sz w:val="24"/>
                <w:szCs w:val="24"/>
              </w:rPr>
              <w:t>Analytcs</w:t>
            </w:r>
            <w:proofErr w:type="spellEnd"/>
            <w:r w:rsidRPr="00054264">
              <w:rPr>
                <w:rFonts w:ascii="Times New Roman" w:eastAsia="Times New Roman" w:hAnsi="Times New Roman" w:cs="Times New Roman"/>
                <w:sz w:val="24"/>
                <w:szCs w:val="24"/>
              </w:rPr>
              <w:t xml:space="preserve"> &amp; </w:t>
            </w:r>
            <w:proofErr w:type="spellStart"/>
            <w:r w:rsidRPr="00054264">
              <w:rPr>
                <w:rFonts w:ascii="Times New Roman" w:eastAsia="Times New Roman" w:hAnsi="Times New Roman" w:cs="Times New Roman"/>
                <w:sz w:val="24"/>
                <w:szCs w:val="24"/>
              </w:rPr>
              <w:t>Reportng</w:t>
            </w:r>
            <w:proofErr w:type="spellEnd"/>
            <w:r w:rsidRPr="00054264">
              <w:rPr>
                <w:rFonts w:ascii="Times New Roman" w:eastAsia="Times New Roman" w:hAnsi="Times New Roman" w:cs="Times New Roman"/>
                <w:sz w:val="24"/>
                <w:szCs w:val="24"/>
              </w:rPr>
              <w:t xml:space="preserve"> (JIS)</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Position Title</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Specialist 2-IT Systems</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Job Title</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Data Modeler (Internal Employment Opportunity)</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Appointment Type</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Administrative/Professional Faculty</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Job Location</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Corvallis</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Position Appointment Percent</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100</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Appointment Basis</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12</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Faculty Status</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Regular</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Tenure Status</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Fixed-Term</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Pay Method</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Salary</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Recommended Full-Time Salary Range</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Starting salary is anticipated to be $64,500 to $80,000, commensurate with education and experience.</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Position Summary</w:t>
            </w:r>
          </w:p>
        </w:tc>
        <w:tc>
          <w:tcPr>
            <w:tcW w:w="0" w:type="auto"/>
            <w:vAlign w:val="center"/>
            <w:hideMark/>
          </w:tcPr>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b/>
                <w:bCs/>
                <w:sz w:val="24"/>
                <w:szCs w:val="24"/>
              </w:rPr>
              <w:t>This is an Internal Employment Opportunity</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Institutional Analytics and Reporting is seeking a Data Modeler. This is a full-</w:t>
            </w:r>
            <w:r w:rsidRPr="00054264">
              <w:rPr>
                <w:rFonts w:ascii="Times New Roman" w:eastAsia="Times New Roman" w:hAnsi="Times New Roman" w:cs="Times New Roman"/>
                <w:sz w:val="24"/>
                <w:szCs w:val="24"/>
              </w:rPr>
              <w:br/>
              <w:t xml:space="preserve">time (1.0 FTE), 12-month, fixed term professional faculty </w:t>
            </w:r>
            <w:r w:rsidRPr="00054264">
              <w:rPr>
                <w:rFonts w:ascii="Times New Roman" w:eastAsia="Times New Roman" w:hAnsi="Times New Roman" w:cs="Times New Roman"/>
                <w:sz w:val="24"/>
                <w:szCs w:val="24"/>
              </w:rPr>
              <w:lastRenderedPageBreak/>
              <w:t>position. Reappointment is at the discretion of the Executive Director.</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As a division within Oregon State University (OSU), Information &amp; Technology (I&amp;T) shares and supports the University’s mission by assisting the University to extend all programs, teachings, research and communication throughout the world. The Information &amp; Technology subdivisions are Information Services and Institutional Analytics and Reporting, which provide services to the students, faculty and staff on the main campus, branch campus, satellite centers and institutes. I&amp;T assists the university community by facilitating transmission of knowledge and expertise to its members, thereby enhancing their ability to be productive, valued, and esteemed members of the University community, serving the State of Oregon. Services are provided to students, faculty, and staff for curricular, research, intellectual and administrative activities and needs.</w:t>
            </w:r>
            <w:r w:rsidRPr="00054264">
              <w:rPr>
                <w:rFonts w:ascii="Times New Roman" w:eastAsia="Times New Roman" w:hAnsi="Times New Roman" w:cs="Times New Roman"/>
                <w:sz w:val="24"/>
                <w:szCs w:val="24"/>
              </w:rPr>
              <w:br/>
              <w:t>There are approximately 160 faculty and classified employees in Information</w:t>
            </w:r>
            <w:r w:rsidRPr="00054264">
              <w:rPr>
                <w:rFonts w:ascii="Times New Roman" w:eastAsia="Times New Roman" w:hAnsi="Times New Roman" w:cs="Times New Roman"/>
                <w:sz w:val="24"/>
                <w:szCs w:val="24"/>
              </w:rPr>
              <w:br/>
              <w:t>&amp; Technology, as well as 200 FTE student positions, with a total budget of over $30 million.</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The Data Modeler develops data models to meet the needs of the organization’s information systems through using conceptual, logical, and physical data models, and developing data structures for optimal access, performance and integration. Responsible for building new data sets and data structures as required to support business need and managing the</w:t>
            </w:r>
            <w:r w:rsidRPr="00054264">
              <w:rPr>
                <w:rFonts w:ascii="Times New Roman" w:eastAsia="Times New Roman" w:hAnsi="Times New Roman" w:cs="Times New Roman"/>
                <w:sz w:val="24"/>
                <w:szCs w:val="24"/>
              </w:rPr>
              <w:br/>
              <w:t>distribution, replication, and archival of data throughout the enterprise balancing current and future needs in both design and content.</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lastRenderedPageBreak/>
              <w:t>Position Duties</w:t>
            </w:r>
          </w:p>
        </w:tc>
        <w:tc>
          <w:tcPr>
            <w:tcW w:w="0" w:type="auto"/>
            <w:vAlign w:val="center"/>
            <w:hideMark/>
          </w:tcPr>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40% Create and Maintain Data Models</w:t>
            </w:r>
            <w:r w:rsidRPr="00054264">
              <w:rPr>
                <w:rFonts w:ascii="Times New Roman" w:eastAsia="Times New Roman" w:hAnsi="Times New Roman" w:cs="Times New Roman"/>
                <w:sz w:val="24"/>
                <w:szCs w:val="24"/>
              </w:rPr>
              <w:br/>
              <w:t>• Understand and translate business needs into data models supporting long-term solutions.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Work with the Application Development team to implement data strategies, build data flows and develop conceptual data models.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Create logical and physical data models using best practices to ensure high data quality and reduced redundancy.</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lastRenderedPageBreak/>
              <w:t>• Optimize and update logical and physical data models to support new and existing projects.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Develop best practices for standard naming conventions and coding practices to ensure consistency of data models.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Maintain conceptual, logical and physical data models along with corresponding metadata.</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Develop best practices for standard naming conventions and coding practices to ensure consistency of data models.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Perform reverse engineering of physical data models from databases and SQL scripts.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20% Tableau product activities</w:t>
            </w:r>
            <w:r w:rsidRPr="00054264">
              <w:rPr>
                <w:rFonts w:ascii="Times New Roman" w:eastAsia="Times New Roman" w:hAnsi="Times New Roman" w:cs="Times New Roman"/>
                <w:sz w:val="24"/>
                <w:szCs w:val="24"/>
              </w:rPr>
              <w:br/>
              <w:t>• Tableau data model development and optimization.</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Tableau workbook development and user training as needed.</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Tableau system administrative support.</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20% Reporting and Data Analysis</w:t>
            </w:r>
            <w:r w:rsidRPr="00054264">
              <w:rPr>
                <w:rFonts w:ascii="Times New Roman" w:eastAsia="Times New Roman" w:hAnsi="Times New Roman" w:cs="Times New Roman"/>
                <w:sz w:val="24"/>
                <w:szCs w:val="24"/>
              </w:rPr>
              <w:br/>
              <w:t>• Evaluate data models and physical</w:t>
            </w:r>
            <w:r w:rsidRPr="00054264">
              <w:rPr>
                <w:rFonts w:ascii="Times New Roman" w:eastAsia="Times New Roman" w:hAnsi="Times New Roman" w:cs="Times New Roman"/>
                <w:sz w:val="24"/>
                <w:szCs w:val="24"/>
              </w:rPr>
              <w:br/>
              <w:t>databases for variances and discrepancies.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Validate business data objects for accuracy and completeness.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Analyze data-related system integration challenges and propose appropriate solutions.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Makes recommendations for standardization and proper data usage</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10% Supervision/Team Lead</w:t>
            </w:r>
            <w:r w:rsidRPr="00054264">
              <w:rPr>
                <w:rFonts w:ascii="Times New Roman" w:eastAsia="Times New Roman" w:hAnsi="Times New Roman" w:cs="Times New Roman"/>
                <w:sz w:val="24"/>
                <w:szCs w:val="24"/>
              </w:rPr>
              <w:br/>
              <w:t>• Provides direction, coordinates and supervises the activities of business support, technical support or production team at entry-level exempt and/or nonexempt levels.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Ensures that projects are completed on schedule following established procedures and schedules Essential Functions: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lastRenderedPageBreak/>
              <w:t>Ensure the production staff understands and properly completes production-tracking systems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Implement and document improvements to tracking procedures </w:t>
            </w:r>
            <w:proofErr w:type="spellStart"/>
            <w:r w:rsidRPr="00054264">
              <w:rPr>
                <w:rFonts w:ascii="Times New Roman" w:eastAsia="Times New Roman" w:hAnsi="Times New Roman" w:cs="Times New Roman"/>
                <w:sz w:val="24"/>
                <w:szCs w:val="24"/>
              </w:rPr>
              <w:t>o</w:t>
            </w:r>
            <w:proofErr w:type="spellEnd"/>
            <w:r w:rsidRPr="00054264">
              <w:rPr>
                <w:rFonts w:ascii="Times New Roman" w:eastAsia="Times New Roman" w:hAnsi="Times New Roman" w:cs="Times New Roman"/>
                <w:sz w:val="24"/>
                <w:szCs w:val="24"/>
              </w:rPr>
              <w:t xml:space="preserve"> Ensure production staff understanding and compliance</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Organize, prioritize, and process the workload to meet required production time lines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 Supervise one full-time employee, Visualization Architect </w:t>
            </w:r>
            <w:proofErr w:type="gramStart"/>
            <w:r w:rsidRPr="00054264">
              <w:rPr>
                <w:rFonts w:ascii="Times New Roman" w:eastAsia="Times New Roman" w:hAnsi="Times New Roman" w:cs="Times New Roman"/>
                <w:sz w:val="24"/>
                <w:szCs w:val="24"/>
              </w:rPr>
              <w:t>o</w:t>
            </w:r>
            <w:proofErr w:type="gramEnd"/>
            <w:r w:rsidRPr="00054264">
              <w:rPr>
                <w:rFonts w:ascii="Times New Roman" w:eastAsia="Times New Roman" w:hAnsi="Times New Roman" w:cs="Times New Roman"/>
                <w:sz w:val="24"/>
                <w:szCs w:val="24"/>
              </w:rPr>
              <w:t xml:space="preserve"> Plans Work</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Assigns Work </w:t>
            </w:r>
            <w:proofErr w:type="gramStart"/>
            <w:r w:rsidRPr="00054264">
              <w:rPr>
                <w:rFonts w:ascii="Times New Roman" w:eastAsia="Times New Roman" w:hAnsi="Times New Roman" w:cs="Times New Roman"/>
                <w:sz w:val="24"/>
                <w:szCs w:val="24"/>
              </w:rPr>
              <w:t>o</w:t>
            </w:r>
            <w:proofErr w:type="gramEnd"/>
            <w:r w:rsidRPr="00054264">
              <w:rPr>
                <w:rFonts w:ascii="Times New Roman" w:eastAsia="Times New Roman" w:hAnsi="Times New Roman" w:cs="Times New Roman"/>
                <w:sz w:val="24"/>
                <w:szCs w:val="24"/>
              </w:rPr>
              <w:t xml:space="preserve"> Approves Work</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Disciplines/Rewards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Responds to Grievances </w:t>
            </w:r>
            <w:proofErr w:type="gramStart"/>
            <w:r w:rsidRPr="00054264">
              <w:rPr>
                <w:rFonts w:ascii="Times New Roman" w:eastAsia="Times New Roman" w:hAnsi="Times New Roman" w:cs="Times New Roman"/>
                <w:sz w:val="24"/>
                <w:szCs w:val="24"/>
              </w:rPr>
              <w:t>o</w:t>
            </w:r>
            <w:proofErr w:type="gramEnd"/>
            <w:r w:rsidRPr="00054264">
              <w:rPr>
                <w:rFonts w:ascii="Times New Roman" w:eastAsia="Times New Roman" w:hAnsi="Times New Roman" w:cs="Times New Roman"/>
                <w:sz w:val="24"/>
                <w:szCs w:val="24"/>
              </w:rPr>
              <w:t xml:space="preserve"> Hires/Fires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Prepares/signs performance evaluations/reviews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10% Other Duties as assigned</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Bachelor’s degree in Business Information Technology, Computer Science,</w:t>
            </w:r>
            <w:r w:rsidRPr="00054264">
              <w:rPr>
                <w:rFonts w:ascii="Times New Roman" w:eastAsia="Times New Roman" w:hAnsi="Times New Roman" w:cs="Times New Roman"/>
                <w:sz w:val="24"/>
                <w:szCs w:val="24"/>
              </w:rPr>
              <w:br/>
              <w:t>or related field</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Demonstrated experience in data analysis, development and modeling: principles/methods including conceptual, logical &amp; physical data models in SQL server and Oracle databases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 Two </w:t>
            </w:r>
            <w:proofErr w:type="spellStart"/>
            <w:r w:rsidRPr="00054264">
              <w:rPr>
                <w:rFonts w:ascii="Times New Roman" w:eastAsia="Times New Roman" w:hAnsi="Times New Roman" w:cs="Times New Roman"/>
                <w:sz w:val="24"/>
                <w:szCs w:val="24"/>
              </w:rPr>
              <w:t>years experience</w:t>
            </w:r>
            <w:proofErr w:type="spellEnd"/>
            <w:r w:rsidRPr="00054264">
              <w:rPr>
                <w:rFonts w:ascii="Times New Roman" w:eastAsia="Times New Roman" w:hAnsi="Times New Roman" w:cs="Times New Roman"/>
                <w:sz w:val="24"/>
                <w:szCs w:val="24"/>
              </w:rPr>
              <w:t xml:space="preserve"> in SQL PL/SQL and other query languages including complex query building and query performance tuning in SQL server and Oracle environmen</w:t>
            </w:r>
            <w:bookmarkStart w:id="0" w:name="_GoBack"/>
            <w:bookmarkEnd w:id="0"/>
            <w:r w:rsidRPr="00054264">
              <w:rPr>
                <w:rFonts w:ascii="Times New Roman" w:eastAsia="Times New Roman" w:hAnsi="Times New Roman" w:cs="Times New Roman"/>
                <w:sz w:val="24"/>
                <w:szCs w:val="24"/>
              </w:rPr>
              <w:t>ts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Two years report and visualization development in SSRS 2008-2016</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Experience using Tableau as a Business Intelligence tool and data integration</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 Three years of experience in business, establishing standards, infrastructure, architecture and technology in </w:t>
            </w:r>
            <w:r w:rsidRPr="00054264">
              <w:rPr>
                <w:rFonts w:ascii="Times New Roman" w:eastAsia="Times New Roman" w:hAnsi="Times New Roman" w:cs="Times New Roman"/>
                <w:sz w:val="24"/>
                <w:szCs w:val="24"/>
              </w:rPr>
              <w:lastRenderedPageBreak/>
              <w:t>related areas from a design/ support/ solutions perspective in a Higher Education environment</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Demonstrated extraction/transformation/load processes (ETL) performance tuning skills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Excellent verbal and written communication skills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Demonstrable application and usage of the enterprise data architecture, including maintaining and integrating enterprise data models, and developing the linkages (traceability) to the enterprise data models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This position is designated as a critical or security-sensitive position; therefore, the incumbent must successfully complete a criminal history check and be determined to be position qualified as per OSU Standard 576-055- 0000 et seq. Incumbents are required to self-report convictions and those in youth programs may have additional criminal history checks every 24 months.</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 Experienced in developing Data Mart (Star Structures) and Warehouse Data Model </w:t>
            </w:r>
            <w:proofErr w:type="gramStart"/>
            <w:r w:rsidRPr="00054264">
              <w:rPr>
                <w:rFonts w:ascii="Times New Roman" w:eastAsia="Times New Roman" w:hAnsi="Times New Roman" w:cs="Times New Roman"/>
                <w:sz w:val="24"/>
                <w:szCs w:val="24"/>
              </w:rPr>
              <w:t>designs</w:t>
            </w:r>
            <w:proofErr w:type="gramEnd"/>
            <w:r w:rsidRPr="00054264">
              <w:rPr>
                <w:rFonts w:ascii="Times New Roman" w:eastAsia="Times New Roman" w:hAnsi="Times New Roman" w:cs="Times New Roman"/>
                <w:sz w:val="24"/>
                <w:szCs w:val="24"/>
              </w:rPr>
              <w:t xml:space="preserve"> Warehousing and Business Intelligence project implementations.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Demonstrated ability to prioritize work and meet multiple project deadlines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Demonstrable inter-personal and collaborative skills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A demonstrable commitment to promoting and enhancing diversity</w:t>
            </w: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Working Conditions / Work Schedule</w:t>
            </w:r>
          </w:p>
        </w:tc>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p>
        </w:tc>
      </w:tr>
      <w:tr w:rsidR="00054264" w:rsidRPr="00054264" w:rsidTr="00054264">
        <w:trPr>
          <w:tblCellSpacing w:w="15" w:type="dxa"/>
        </w:trPr>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No</w:t>
            </w:r>
          </w:p>
        </w:tc>
      </w:tr>
      <w:tr w:rsidR="00054264" w:rsidRPr="00054264" w:rsidTr="00054264">
        <w:trPr>
          <w:tblCellSpacing w:w="15" w:type="dxa"/>
        </w:trPr>
        <w:tc>
          <w:tcPr>
            <w:tcW w:w="0" w:type="auto"/>
            <w:gridSpan w:val="3"/>
            <w:tcBorders>
              <w:top w:val="nil"/>
              <w:left w:val="nil"/>
              <w:bottom w:val="nil"/>
              <w:right w:val="nil"/>
            </w:tcBorders>
            <w:vAlign w:val="center"/>
            <w:hideMark/>
          </w:tcPr>
          <w:p w:rsidR="00054264" w:rsidRPr="00054264" w:rsidRDefault="00054264" w:rsidP="00054264">
            <w:pPr>
              <w:spacing w:after="0" w:line="240" w:lineRule="auto"/>
              <w:jc w:val="center"/>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Posting Detail Information </w:t>
            </w:r>
          </w:p>
        </w:tc>
      </w:tr>
      <w:tr w:rsidR="00054264" w:rsidRPr="00054264" w:rsidTr="00054264">
        <w:trPr>
          <w:tblCellSpacing w:w="15" w:type="dxa"/>
        </w:trPr>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Posting Number</w:t>
            </w:r>
          </w:p>
        </w:tc>
        <w:tc>
          <w:tcPr>
            <w:tcW w:w="0" w:type="auto"/>
            <w:gridSpan w:val="2"/>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P02331UF</w:t>
            </w:r>
          </w:p>
        </w:tc>
      </w:tr>
      <w:tr w:rsidR="00054264" w:rsidRPr="00054264" w:rsidTr="00054264">
        <w:trPr>
          <w:tblCellSpacing w:w="15" w:type="dxa"/>
        </w:trPr>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Number of Vacancies</w:t>
            </w:r>
          </w:p>
        </w:tc>
        <w:tc>
          <w:tcPr>
            <w:tcW w:w="0" w:type="auto"/>
            <w:gridSpan w:val="2"/>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1</w:t>
            </w:r>
          </w:p>
        </w:tc>
      </w:tr>
      <w:tr w:rsidR="00054264" w:rsidRPr="00054264" w:rsidTr="00054264">
        <w:trPr>
          <w:tblCellSpacing w:w="15" w:type="dxa"/>
        </w:trPr>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08/01/2018</w:t>
            </w:r>
          </w:p>
        </w:tc>
      </w:tr>
      <w:tr w:rsidR="00054264" w:rsidRPr="00054264" w:rsidTr="00054264">
        <w:trPr>
          <w:tblCellSpacing w:w="15" w:type="dxa"/>
        </w:trPr>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lastRenderedPageBreak/>
              <w:t>Anticipated Appointment End Date</w:t>
            </w:r>
          </w:p>
        </w:tc>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p>
        </w:tc>
      </w:tr>
      <w:tr w:rsidR="00054264" w:rsidRPr="00054264" w:rsidTr="00054264">
        <w:trPr>
          <w:tblCellSpacing w:w="15" w:type="dxa"/>
        </w:trPr>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Posting Date</w:t>
            </w:r>
          </w:p>
        </w:tc>
        <w:tc>
          <w:tcPr>
            <w:tcW w:w="0" w:type="auto"/>
            <w:gridSpan w:val="2"/>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07/11/2018</w:t>
            </w:r>
          </w:p>
        </w:tc>
      </w:tr>
      <w:tr w:rsidR="00054264" w:rsidRPr="00054264" w:rsidTr="00054264">
        <w:trPr>
          <w:tblCellSpacing w:w="15" w:type="dxa"/>
        </w:trPr>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Full Consideration Date</w:t>
            </w:r>
          </w:p>
        </w:tc>
        <w:tc>
          <w:tcPr>
            <w:tcW w:w="0" w:type="auto"/>
            <w:gridSpan w:val="2"/>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p>
        </w:tc>
      </w:tr>
      <w:tr w:rsidR="00054264" w:rsidRPr="00054264" w:rsidTr="00054264">
        <w:trPr>
          <w:tblCellSpacing w:w="15" w:type="dxa"/>
        </w:trPr>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Closing Date</w:t>
            </w:r>
          </w:p>
        </w:tc>
        <w:tc>
          <w:tcPr>
            <w:tcW w:w="0" w:type="auto"/>
            <w:gridSpan w:val="2"/>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07/25/2018</w:t>
            </w:r>
          </w:p>
        </w:tc>
      </w:tr>
      <w:tr w:rsidR="00054264" w:rsidRPr="00054264" w:rsidTr="00054264">
        <w:trPr>
          <w:tblCellSpacing w:w="15" w:type="dxa"/>
        </w:trPr>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Competitive / Internal</w:t>
            </w:r>
          </w:p>
        </w:tc>
      </w:tr>
      <w:tr w:rsidR="00054264" w:rsidRPr="00054264" w:rsidTr="00054264">
        <w:trPr>
          <w:tblCellSpacing w:w="15" w:type="dxa"/>
        </w:trPr>
        <w:tc>
          <w:tcPr>
            <w:tcW w:w="0" w:type="auto"/>
            <w:vAlign w:val="center"/>
            <w:hideMark/>
          </w:tcPr>
          <w:p w:rsidR="00054264" w:rsidRPr="00054264" w:rsidRDefault="00054264" w:rsidP="00054264">
            <w:pPr>
              <w:spacing w:after="0" w:line="240" w:lineRule="auto"/>
              <w:jc w:val="center"/>
              <w:rPr>
                <w:rFonts w:ascii="Times New Roman" w:eastAsia="Times New Roman" w:hAnsi="Times New Roman" w:cs="Times New Roman"/>
                <w:b/>
                <w:bCs/>
                <w:sz w:val="24"/>
                <w:szCs w:val="24"/>
              </w:rPr>
            </w:pPr>
            <w:r w:rsidRPr="00054264">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b/>
                <w:bCs/>
                <w:sz w:val="24"/>
                <w:szCs w:val="24"/>
              </w:rPr>
              <w:t xml:space="preserve">This is an Internal Employment Opportunity </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When applying you will be required to attach the following electronic documents: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1) A resume/CV; and</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2) A cover letter indicating how your qualifications and experience have prepared you for this position.</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 This may be uploaded as Other Document 1 if not included with your resume.</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For additional information please contact Michael Hansen at </w:t>
            </w:r>
            <w:proofErr w:type="gramStart"/>
            <w:r w:rsidRPr="00054264">
              <w:rPr>
                <w:rFonts w:ascii="Times New Roman" w:eastAsia="Times New Roman" w:hAnsi="Times New Roman" w:cs="Times New Roman"/>
                <w:sz w:val="24"/>
                <w:szCs w:val="24"/>
              </w:rPr>
              <w:t>Michael.hansen@oregonstate.edu .</w:t>
            </w:r>
            <w:proofErr w:type="gramEnd"/>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The anticipated starting salary will be $64,500 – $80,000.</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576-055- 0000 et seq. Incumbents are required to self-report convictions and those in youth programs may have additional criminal history checks every 24 months. Offers of employment are </w:t>
            </w:r>
            <w:r w:rsidRPr="00054264">
              <w:rPr>
                <w:rFonts w:ascii="Times New Roman" w:eastAsia="Times New Roman" w:hAnsi="Times New Roman" w:cs="Times New Roman"/>
                <w:sz w:val="24"/>
                <w:szCs w:val="24"/>
              </w:rPr>
              <w:lastRenderedPageBreak/>
              <w:t>contingent upon meeting all minimum qualifications including the criminal history check requirement.</w:t>
            </w:r>
          </w:p>
        </w:tc>
      </w:tr>
    </w:tbl>
    <w:p w:rsidR="00054264" w:rsidRPr="00054264" w:rsidRDefault="00054264" w:rsidP="00054264">
      <w:pPr>
        <w:spacing w:before="100" w:beforeAutospacing="1" w:after="100" w:afterAutospacing="1" w:line="240" w:lineRule="auto"/>
        <w:outlineLvl w:val="1"/>
        <w:rPr>
          <w:rFonts w:ascii="Times New Roman" w:eastAsia="Times New Roman" w:hAnsi="Times New Roman" w:cs="Times New Roman"/>
          <w:b/>
          <w:bCs/>
          <w:sz w:val="36"/>
          <w:szCs w:val="36"/>
        </w:rPr>
      </w:pPr>
      <w:r w:rsidRPr="00054264">
        <w:rPr>
          <w:rFonts w:ascii="Times New Roman" w:eastAsia="Times New Roman" w:hAnsi="Times New Roman" w:cs="Times New Roman"/>
          <w:b/>
          <w:bCs/>
          <w:sz w:val="36"/>
          <w:szCs w:val="36"/>
        </w:rPr>
        <w:lastRenderedPageBreak/>
        <w:t>Supplemental Questions</w:t>
      </w:r>
    </w:p>
    <w:p w:rsidR="00054264" w:rsidRPr="00054264" w:rsidRDefault="00054264" w:rsidP="00054264">
      <w:p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Required fields are indicated with an asterisk (*).</w:t>
      </w:r>
    </w:p>
    <w:p w:rsidR="00054264" w:rsidRPr="00054264" w:rsidRDefault="00054264" w:rsidP="000542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 xml:space="preserve">* Internal employment opportunities are filled from within the institution by candidates who are current, or recent, members of the OSU Community. Please indicate how you meet this criterion. See: http://hr.oregonstate.edu/jobs/oeshtxt/111 for details. </w:t>
      </w:r>
    </w:p>
    <w:p w:rsidR="00054264" w:rsidRPr="00054264" w:rsidRDefault="00054264" w:rsidP="00054264">
      <w:pPr>
        <w:spacing w:before="100" w:beforeAutospacing="1" w:after="100" w:afterAutospacing="1" w:line="240" w:lineRule="auto"/>
        <w:ind w:left="720"/>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(Open Ended Question)</w:t>
      </w:r>
    </w:p>
    <w:p w:rsidR="00054264" w:rsidRPr="00054264" w:rsidRDefault="00054264" w:rsidP="00054264">
      <w:pPr>
        <w:spacing w:before="100" w:beforeAutospacing="1" w:after="100" w:afterAutospacing="1" w:line="240" w:lineRule="auto"/>
        <w:outlineLvl w:val="1"/>
        <w:rPr>
          <w:rFonts w:ascii="Times New Roman" w:eastAsia="Times New Roman" w:hAnsi="Times New Roman" w:cs="Times New Roman"/>
          <w:b/>
          <w:bCs/>
          <w:sz w:val="36"/>
          <w:szCs w:val="36"/>
        </w:rPr>
      </w:pPr>
      <w:r w:rsidRPr="00054264">
        <w:rPr>
          <w:rFonts w:ascii="Times New Roman" w:eastAsia="Times New Roman" w:hAnsi="Times New Roman" w:cs="Times New Roman"/>
          <w:b/>
          <w:bCs/>
          <w:sz w:val="36"/>
          <w:szCs w:val="36"/>
        </w:rPr>
        <w:t>Documents Needed to Apply</w:t>
      </w:r>
    </w:p>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b/>
          <w:bCs/>
          <w:sz w:val="24"/>
          <w:szCs w:val="24"/>
        </w:rPr>
        <w:t>Required Documents</w:t>
      </w:r>
      <w:r w:rsidRPr="00054264">
        <w:rPr>
          <w:rFonts w:ascii="Times New Roman" w:eastAsia="Times New Roman" w:hAnsi="Times New Roman" w:cs="Times New Roman"/>
          <w:sz w:val="24"/>
          <w:szCs w:val="24"/>
        </w:rPr>
        <w:t xml:space="preserve"> </w:t>
      </w:r>
    </w:p>
    <w:p w:rsidR="00054264" w:rsidRPr="00054264" w:rsidRDefault="00054264" w:rsidP="000542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Resume</w:t>
      </w:r>
    </w:p>
    <w:p w:rsidR="00054264" w:rsidRPr="00054264" w:rsidRDefault="00054264" w:rsidP="000542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Cover Letter</w:t>
      </w:r>
    </w:p>
    <w:p w:rsidR="00054264" w:rsidRPr="00054264" w:rsidRDefault="00054264" w:rsidP="00054264">
      <w:pPr>
        <w:spacing w:after="0"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b/>
          <w:bCs/>
          <w:sz w:val="24"/>
          <w:szCs w:val="24"/>
        </w:rPr>
        <w:t>Optional Documents</w:t>
      </w:r>
      <w:r w:rsidRPr="00054264">
        <w:rPr>
          <w:rFonts w:ascii="Times New Roman" w:eastAsia="Times New Roman" w:hAnsi="Times New Roman" w:cs="Times New Roman"/>
          <w:sz w:val="24"/>
          <w:szCs w:val="24"/>
        </w:rPr>
        <w:t xml:space="preserve"> </w:t>
      </w:r>
    </w:p>
    <w:p w:rsidR="00054264" w:rsidRPr="00054264" w:rsidRDefault="00054264" w:rsidP="000542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264">
        <w:rPr>
          <w:rFonts w:ascii="Times New Roman" w:eastAsia="Times New Roman" w:hAnsi="Times New Roman" w:cs="Times New Roman"/>
          <w:sz w:val="24"/>
          <w:szCs w:val="24"/>
        </w:rPr>
        <w:t>Other Document 1 (see Special Instructions)</w:t>
      </w:r>
    </w:p>
    <w:p w:rsidR="00740CE5" w:rsidRDefault="00740CE5"/>
    <w:sectPr w:rsidR="0074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52C"/>
    <w:multiLevelType w:val="multilevel"/>
    <w:tmpl w:val="F9C2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D5874"/>
    <w:multiLevelType w:val="multilevel"/>
    <w:tmpl w:val="662A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A75C7"/>
    <w:multiLevelType w:val="multilevel"/>
    <w:tmpl w:val="6B92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264"/>
    <w:rsid w:val="00054264"/>
    <w:rsid w:val="00740CE5"/>
    <w:rsid w:val="00C2089A"/>
    <w:rsid w:val="00CC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1F5E"/>
  <w15:chartTrackingRefBased/>
  <w15:docId w15:val="{C4497075-77A4-4A2F-9D66-BA1E1A82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542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2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2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4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054264"/>
  </w:style>
  <w:style w:type="character" w:customStyle="1" w:styleId="reqd">
    <w:name w:val="reqd"/>
    <w:basedOn w:val="DefaultParagraphFont"/>
    <w:rsid w:val="0005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995113">
      <w:bodyDiv w:val="1"/>
      <w:marLeft w:val="0"/>
      <w:marRight w:val="0"/>
      <w:marTop w:val="0"/>
      <w:marBottom w:val="0"/>
      <w:divBdr>
        <w:top w:val="none" w:sz="0" w:space="0" w:color="auto"/>
        <w:left w:val="none" w:sz="0" w:space="0" w:color="auto"/>
        <w:bottom w:val="none" w:sz="0" w:space="0" w:color="auto"/>
        <w:right w:val="none" w:sz="0" w:space="0" w:color="auto"/>
      </w:divBdr>
      <w:divsChild>
        <w:div w:id="1635023482">
          <w:marLeft w:val="0"/>
          <w:marRight w:val="0"/>
          <w:marTop w:val="0"/>
          <w:marBottom w:val="0"/>
          <w:divBdr>
            <w:top w:val="none" w:sz="0" w:space="0" w:color="auto"/>
            <w:left w:val="none" w:sz="0" w:space="0" w:color="auto"/>
            <w:bottom w:val="none" w:sz="0" w:space="0" w:color="auto"/>
            <w:right w:val="none" w:sz="0" w:space="0" w:color="auto"/>
          </w:divBdr>
        </w:div>
        <w:div w:id="217280080">
          <w:marLeft w:val="0"/>
          <w:marRight w:val="0"/>
          <w:marTop w:val="0"/>
          <w:marBottom w:val="0"/>
          <w:divBdr>
            <w:top w:val="none" w:sz="0" w:space="0" w:color="auto"/>
            <w:left w:val="none" w:sz="0" w:space="0" w:color="auto"/>
            <w:bottom w:val="none" w:sz="0" w:space="0" w:color="auto"/>
            <w:right w:val="none" w:sz="0" w:space="0" w:color="auto"/>
          </w:divBdr>
          <w:divsChild>
            <w:div w:id="1139223266">
              <w:marLeft w:val="0"/>
              <w:marRight w:val="0"/>
              <w:marTop w:val="0"/>
              <w:marBottom w:val="0"/>
              <w:divBdr>
                <w:top w:val="none" w:sz="0" w:space="0" w:color="auto"/>
                <w:left w:val="none" w:sz="0" w:space="0" w:color="auto"/>
                <w:bottom w:val="none" w:sz="0" w:space="0" w:color="auto"/>
                <w:right w:val="none" w:sz="0" w:space="0" w:color="auto"/>
              </w:divBdr>
              <w:divsChild>
                <w:div w:id="1333532649">
                  <w:marLeft w:val="0"/>
                  <w:marRight w:val="0"/>
                  <w:marTop w:val="0"/>
                  <w:marBottom w:val="0"/>
                  <w:divBdr>
                    <w:top w:val="none" w:sz="0" w:space="0" w:color="auto"/>
                    <w:left w:val="none" w:sz="0" w:space="0" w:color="auto"/>
                    <w:bottom w:val="none" w:sz="0" w:space="0" w:color="auto"/>
                    <w:right w:val="none" w:sz="0" w:space="0" w:color="auto"/>
                  </w:divBdr>
                  <w:divsChild>
                    <w:div w:id="11012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1109">
              <w:marLeft w:val="0"/>
              <w:marRight w:val="0"/>
              <w:marTop w:val="0"/>
              <w:marBottom w:val="0"/>
              <w:divBdr>
                <w:top w:val="none" w:sz="0" w:space="0" w:color="auto"/>
                <w:left w:val="none" w:sz="0" w:space="0" w:color="auto"/>
                <w:bottom w:val="none" w:sz="0" w:space="0" w:color="auto"/>
                <w:right w:val="none" w:sz="0" w:space="0" w:color="auto"/>
              </w:divBdr>
            </w:div>
            <w:div w:id="14776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2018-07-13T00:24:00Z</dcterms:created>
  <dcterms:modified xsi:type="dcterms:W3CDTF">2018-07-24T20:07:00Z</dcterms:modified>
</cp:coreProperties>
</file>