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802" w:rsidRPr="00B95802" w:rsidRDefault="00B95802" w:rsidP="00B95802">
      <w:pPr>
        <w:spacing w:before="100" w:beforeAutospacing="1" w:after="100" w:afterAutospacing="1" w:line="240" w:lineRule="auto"/>
        <w:outlineLvl w:val="1"/>
        <w:rPr>
          <w:rFonts w:ascii="Times New Roman" w:eastAsia="Times New Roman" w:hAnsi="Times New Roman" w:cs="Times New Roman"/>
          <w:b/>
          <w:bCs/>
          <w:sz w:val="36"/>
          <w:szCs w:val="36"/>
        </w:rPr>
      </w:pPr>
      <w:r w:rsidRPr="00B95802">
        <w:rPr>
          <w:rFonts w:ascii="Times New Roman" w:eastAsia="Times New Roman" w:hAnsi="Times New Roman" w:cs="Times New Roman"/>
          <w:b/>
          <w:bCs/>
          <w:sz w:val="36"/>
          <w:szCs w:val="36"/>
        </w:rPr>
        <w:t>Consultant- Academic Advisor</w:t>
      </w:r>
    </w:p>
    <w:p w:rsidR="00B95802" w:rsidRPr="00B95802" w:rsidRDefault="00B95802" w:rsidP="00B95802">
      <w:pPr>
        <w:spacing w:before="100" w:beforeAutospacing="1" w:after="100" w:afterAutospacing="1" w:line="240" w:lineRule="auto"/>
        <w:outlineLvl w:val="2"/>
        <w:rPr>
          <w:rFonts w:ascii="Times New Roman" w:eastAsia="Times New Roman" w:hAnsi="Times New Roman" w:cs="Times New Roman"/>
          <w:b/>
          <w:bCs/>
          <w:sz w:val="27"/>
          <w:szCs w:val="27"/>
        </w:rPr>
      </w:pPr>
      <w:r w:rsidRPr="00B95802">
        <w:rPr>
          <w:rFonts w:ascii="Times New Roman" w:eastAsia="Times New Roman" w:hAnsi="Times New Roman" w:cs="Times New Roman"/>
          <w:b/>
          <w:bCs/>
          <w:sz w:val="27"/>
          <w:szCs w:val="27"/>
        </w:rPr>
        <w:t xml:space="preserve">| </w:t>
      </w:r>
    </w:p>
    <w:p w:rsidR="00B95802" w:rsidRPr="00B95802" w:rsidRDefault="00B95802" w:rsidP="00B95802">
      <w:pPr>
        <w:spacing w:before="100" w:beforeAutospacing="1" w:after="100" w:afterAutospacing="1" w:line="240" w:lineRule="auto"/>
        <w:outlineLvl w:val="2"/>
        <w:rPr>
          <w:rFonts w:ascii="Times New Roman" w:eastAsia="Times New Roman" w:hAnsi="Times New Roman" w:cs="Times New Roman"/>
          <w:b/>
          <w:bCs/>
          <w:sz w:val="27"/>
          <w:szCs w:val="27"/>
        </w:rPr>
      </w:pPr>
      <w:r w:rsidRPr="00B95802">
        <w:rPr>
          <w:rFonts w:ascii="Times New Roman" w:eastAsia="Times New Roman" w:hAnsi="Times New Roman" w:cs="Times New Roman"/>
          <w:b/>
          <w:bCs/>
          <w:sz w:val="27"/>
          <w:szCs w:val="27"/>
        </w:rPr>
        <w:t xml:space="preserve">| </w:t>
      </w:r>
    </w:p>
    <w:p w:rsidR="00B95802" w:rsidRPr="00B95802" w:rsidRDefault="00B95802" w:rsidP="00B95802">
      <w:pPr>
        <w:spacing w:before="100" w:beforeAutospacing="1" w:after="100" w:afterAutospacing="1" w:line="240" w:lineRule="auto"/>
        <w:outlineLvl w:val="2"/>
        <w:rPr>
          <w:rFonts w:ascii="Times New Roman" w:eastAsia="Times New Roman" w:hAnsi="Times New Roman" w:cs="Times New Roman"/>
          <w:b/>
          <w:bCs/>
          <w:sz w:val="27"/>
          <w:szCs w:val="27"/>
        </w:rPr>
      </w:pPr>
      <w:r w:rsidRPr="00B95802">
        <w:rPr>
          <w:rFonts w:ascii="Times New Roman" w:eastAsia="Times New Roman" w:hAnsi="Times New Roman" w:cs="Times New Roman"/>
          <w:b/>
          <w:bCs/>
          <w:sz w:val="27"/>
          <w:szCs w:val="27"/>
        </w:rPr>
        <w:t>Please see Special Instructions for more details.</w:t>
      </w:r>
    </w:p>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3) A statement indicating how your education and experiences will help the College of </w:t>
      </w:r>
      <w:proofErr w:type="gramStart"/>
      <w:r w:rsidRPr="00B95802">
        <w:rPr>
          <w:rFonts w:ascii="Times New Roman" w:eastAsia="Times New Roman" w:hAnsi="Times New Roman" w:cs="Times New Roman"/>
          <w:sz w:val="24"/>
          <w:szCs w:val="24"/>
        </w:rPr>
        <w:t>Engineering</w:t>
      </w:r>
      <w:proofErr w:type="gramEnd"/>
      <w:r w:rsidRPr="00B95802">
        <w:rPr>
          <w:rFonts w:ascii="Times New Roman" w:eastAsia="Times New Roman" w:hAnsi="Times New Roman" w:cs="Times New Roman"/>
          <w:sz w:val="24"/>
          <w:szCs w:val="24"/>
        </w:rPr>
        <w:t xml:space="preserve"> advance their diversity and inclusion goals. You will also be required to submit the names of at least three professional references, their e-mail addresses and telephone numbers as part of the application process (Upload as "Professional References" if not included in your resume). For additional information please contact: Michelle White at Michelle.White@oregonstate.edu.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95802">
        <w:rPr>
          <w:rFonts w:ascii="Times New Roman" w:eastAsia="Times New Roman" w:hAnsi="Times New Roman" w:cs="Times New Roman"/>
          <w:sz w:val="24"/>
          <w:szCs w:val="24"/>
        </w:rPr>
        <w:t>individuals</w:t>
      </w:r>
      <w:proofErr w:type="gramEnd"/>
      <w:r w:rsidRPr="00B9580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B95802" w:rsidRPr="00B95802" w:rsidRDefault="00B95802" w:rsidP="00B95802">
      <w:pPr>
        <w:spacing w:before="100" w:beforeAutospacing="1" w:after="100" w:afterAutospacing="1" w:line="240" w:lineRule="auto"/>
        <w:outlineLvl w:val="1"/>
        <w:rPr>
          <w:rFonts w:ascii="Times New Roman" w:eastAsia="Times New Roman" w:hAnsi="Times New Roman" w:cs="Times New Roman"/>
          <w:b/>
          <w:bCs/>
          <w:sz w:val="36"/>
          <w:szCs w:val="36"/>
        </w:rPr>
      </w:pPr>
      <w:r w:rsidRPr="00B9580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30"/>
        <w:gridCol w:w="5836"/>
      </w:tblGrid>
      <w:tr w:rsidR="00B95802" w:rsidRPr="00B95802" w:rsidTr="00B95802">
        <w:trPr>
          <w:tblCellSpacing w:w="15" w:type="dxa"/>
        </w:trPr>
        <w:tc>
          <w:tcPr>
            <w:tcW w:w="0" w:type="auto"/>
            <w:gridSpan w:val="3"/>
            <w:tcBorders>
              <w:top w:val="nil"/>
              <w:left w:val="nil"/>
              <w:bottom w:val="nil"/>
              <w:right w:val="nil"/>
            </w:tcBorders>
            <w:vAlign w:val="center"/>
            <w:hideMark/>
          </w:tcPr>
          <w:p w:rsidR="00B95802" w:rsidRPr="00B95802" w:rsidRDefault="00B95802" w:rsidP="00B95802">
            <w:pPr>
              <w:spacing w:after="0" w:line="240" w:lineRule="auto"/>
              <w:jc w:val="center"/>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Position Information </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Department</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College of Engineering (ENG)</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Position Title</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Consultant-</w:t>
            </w:r>
            <w:proofErr w:type="spellStart"/>
            <w:r w:rsidRPr="00B95802">
              <w:rPr>
                <w:rFonts w:ascii="Times New Roman" w:eastAsia="Times New Roman" w:hAnsi="Times New Roman" w:cs="Times New Roman"/>
                <w:sz w:val="24"/>
                <w:szCs w:val="24"/>
              </w:rPr>
              <w:t>Acad</w:t>
            </w:r>
            <w:proofErr w:type="spellEnd"/>
            <w:r w:rsidRPr="00B95802">
              <w:rPr>
                <w:rFonts w:ascii="Times New Roman" w:eastAsia="Times New Roman" w:hAnsi="Times New Roman" w:cs="Times New Roman"/>
                <w:sz w:val="24"/>
                <w:szCs w:val="24"/>
              </w:rPr>
              <w:t xml:space="preserve"> Advisor/</w:t>
            </w:r>
            <w:proofErr w:type="spellStart"/>
            <w:r w:rsidRPr="00B95802">
              <w:rPr>
                <w:rFonts w:ascii="Times New Roman" w:eastAsia="Times New Roman" w:hAnsi="Times New Roman" w:cs="Times New Roman"/>
                <w:sz w:val="24"/>
                <w:szCs w:val="24"/>
              </w:rPr>
              <w:t>Couns</w:t>
            </w:r>
            <w:proofErr w:type="spellEnd"/>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Job Title</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Consultant- Academic Advisor</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Appointment Type</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Administrative/Professional Faculty</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Job Location</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Corvallis</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Position Appointment Percent</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100</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Appointment Basis</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12</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Faculty Status</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Regular</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Tenure Status</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Fixed-Term</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Pay Method</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Salary</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Recommended Full-Time Salary Range</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Salary Commensurate with Education and Experience.</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lastRenderedPageBreak/>
              <w:t>Position Summary</w:t>
            </w:r>
          </w:p>
        </w:tc>
        <w:tc>
          <w:tcPr>
            <w:tcW w:w="0" w:type="auto"/>
            <w:vAlign w:val="center"/>
            <w:hideMark/>
          </w:tcPr>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The College of Engineering is seeking between one and four highly qualified academic advisors to provide engineering students with advising support including but not limited to orientation, academic success strategies, career planning, course programming, and degree completion. This is a full-time (1.00 FTE), 12-month, fixed term professional faculty position. Reappointment is at the discretion of the Dean.</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Positions will have primary responsibility for academic advising in either our centralized first-year model or within one of the College of Engineering schools, in addition to supporting the College in one or more of the following areas: assessment of advising, career explorations and integrative academic/career advising, early warning/intrusive advising, international student advising, COE living and learning community, and working with students in academic difficulty.</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The advisor monitors student progress and suggests corrective action when the student encounters academic difficulty. The advisor coordinates with other University departments regarding undergraduate academic courses that support degree programs. The advisor is a source of information for prospective students, and actively recruits students through participation in various University and College sponsored orientations and events. The advisor also works with student information systems and various data files and sources and prepares a wide variety of reports using multiple databases and spreadsheets. The advisor keeps abreast of University and College policies, procedures, rules, and regulations to assist students in meeting academic requirements. The advisor may assume a leadership role that supports academic programs and special projects.</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All positions support the primary mission of the University, the College of Engineering (COE), and academic services. Some evening and weekend work may be required.</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Position Duties</w:t>
            </w:r>
          </w:p>
        </w:tc>
        <w:tc>
          <w:tcPr>
            <w:tcW w:w="0" w:type="auto"/>
            <w:vAlign w:val="center"/>
            <w:hideMark/>
          </w:tcPr>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70%- Direct advising to engineering students (undergraduate)</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Monitor academic progress of up to 300 engineering students. Assist students with academic program planning, course selection and registration, resource connections, and exploration of experiential learning opportunities. Provide </w:t>
            </w:r>
            <w:r w:rsidRPr="00B95802">
              <w:rPr>
                <w:rFonts w:ascii="Times New Roman" w:eastAsia="Times New Roman" w:hAnsi="Times New Roman" w:cs="Times New Roman"/>
                <w:sz w:val="24"/>
                <w:szCs w:val="24"/>
              </w:rPr>
              <w:lastRenderedPageBreak/>
              <w:t>advising that helps students connect their skills, abilities, and interests with their academic and career goals. Provide intrusive advising for students experiencing academic difficulty.</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20%- Administrative advising duties</w:t>
            </w:r>
            <w:r w:rsidRPr="00B95802">
              <w:rPr>
                <w:rFonts w:ascii="Times New Roman" w:eastAsia="Times New Roman" w:hAnsi="Times New Roman" w:cs="Times New Roman"/>
                <w:sz w:val="24"/>
                <w:szCs w:val="24"/>
              </w:rPr>
              <w:br/>
              <w:t>Advisor will be assigned specific areas to coordinate related to advising and student services in a specialty area. (I.e</w:t>
            </w:r>
            <w:proofErr w:type="gramStart"/>
            <w:r w:rsidRPr="00B95802">
              <w:rPr>
                <w:rFonts w:ascii="Times New Roman" w:eastAsia="Times New Roman" w:hAnsi="Times New Roman" w:cs="Times New Roman"/>
                <w:sz w:val="24"/>
                <w:szCs w:val="24"/>
              </w:rPr>
              <w:t>.-</w:t>
            </w:r>
            <w:proofErr w:type="gramEnd"/>
            <w:r w:rsidRPr="00B95802">
              <w:rPr>
                <w:rFonts w:ascii="Times New Roman" w:eastAsia="Times New Roman" w:hAnsi="Times New Roman" w:cs="Times New Roman"/>
                <w:sz w:val="24"/>
                <w:szCs w:val="24"/>
              </w:rPr>
              <w:t xml:space="preserve"> assessment of advising, early alert, living learning communities, orientations, internships, international, etc.)</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10%- Records, Data Management, Other duties</w:t>
            </w:r>
            <w:r w:rsidRPr="00B95802">
              <w:rPr>
                <w:rFonts w:ascii="Times New Roman" w:eastAsia="Times New Roman" w:hAnsi="Times New Roman" w:cs="Times New Roman"/>
                <w:sz w:val="24"/>
                <w:szCs w:val="24"/>
              </w:rPr>
              <w:br/>
              <w:t xml:space="preserve">Maintain accurate electronic notes and records of students’ progress in </w:t>
            </w:r>
            <w:proofErr w:type="spellStart"/>
            <w:r w:rsidRPr="00B95802">
              <w:rPr>
                <w:rFonts w:ascii="Times New Roman" w:eastAsia="Times New Roman" w:hAnsi="Times New Roman" w:cs="Times New Roman"/>
                <w:sz w:val="24"/>
                <w:szCs w:val="24"/>
              </w:rPr>
              <w:t>MyDegrees</w:t>
            </w:r>
            <w:proofErr w:type="spellEnd"/>
            <w:r w:rsidRPr="00B95802">
              <w:rPr>
                <w:rFonts w:ascii="Times New Roman" w:eastAsia="Times New Roman" w:hAnsi="Times New Roman" w:cs="Times New Roman"/>
                <w:sz w:val="24"/>
                <w:szCs w:val="24"/>
              </w:rPr>
              <w:t xml:space="preserve"> system, attends regular staff meetings, participate in campus-wide committees tied with academic advising or specialty areas.</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Bachelor’s degree from an accredited institution</w:t>
            </w:r>
            <w:r w:rsidRPr="00B95802">
              <w:rPr>
                <w:rFonts w:ascii="Times New Roman" w:eastAsia="Times New Roman" w:hAnsi="Times New Roman" w:cs="Times New Roman"/>
                <w:sz w:val="24"/>
                <w:szCs w:val="24"/>
              </w:rPr>
              <w:br/>
              <w:t>• Competency and/or experience working with people from diverse backgrounds and cultures</w:t>
            </w:r>
            <w:r w:rsidRPr="00B95802">
              <w:rPr>
                <w:rFonts w:ascii="Times New Roman" w:eastAsia="Times New Roman" w:hAnsi="Times New Roman" w:cs="Times New Roman"/>
                <w:sz w:val="24"/>
                <w:szCs w:val="24"/>
              </w:rPr>
              <w:br/>
              <w:t>• Outstanding demonstrated oral and written communication skills</w:t>
            </w:r>
            <w:r w:rsidRPr="00B95802">
              <w:rPr>
                <w:rFonts w:ascii="Times New Roman" w:eastAsia="Times New Roman" w:hAnsi="Times New Roman" w:cs="Times New Roman"/>
                <w:sz w:val="24"/>
                <w:szCs w:val="24"/>
              </w:rPr>
              <w:br/>
              <w:t>• Strong interpersonal skills; Demonstrated ability to work effectively with employers, students, staff, faculty, and administrators</w:t>
            </w:r>
            <w:r w:rsidRPr="00B95802">
              <w:rPr>
                <w:rFonts w:ascii="Times New Roman" w:eastAsia="Times New Roman" w:hAnsi="Times New Roman" w:cs="Times New Roman"/>
                <w:sz w:val="24"/>
                <w:szCs w:val="24"/>
              </w:rPr>
              <w:br/>
              <w:t>• Ability to communicate effectively verbally in front of small and large groups and to provide workshops, trainings and outreach programs</w:t>
            </w:r>
            <w:r w:rsidRPr="00B95802">
              <w:rPr>
                <w:rFonts w:ascii="Times New Roman" w:eastAsia="Times New Roman" w:hAnsi="Times New Roman" w:cs="Times New Roman"/>
                <w:sz w:val="24"/>
                <w:szCs w:val="24"/>
              </w:rPr>
              <w:br/>
              <w:t>• Experience in academic advising, admissions counseling, academic support programs or a combination of those areas with another student contact area</w:t>
            </w:r>
            <w:r w:rsidRPr="00B95802">
              <w:rPr>
                <w:rFonts w:ascii="Times New Roman" w:eastAsia="Times New Roman" w:hAnsi="Times New Roman" w:cs="Times New Roman"/>
                <w:sz w:val="24"/>
                <w:szCs w:val="24"/>
              </w:rPr>
              <w:br/>
              <w:t>• Demonstrated computer skills including proficiency with word processing, spreadsheet, email, databases, and presentation software</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Preferred (Special) Qualifications</w:t>
            </w:r>
          </w:p>
        </w:tc>
        <w:tc>
          <w:tcPr>
            <w:tcW w:w="0" w:type="auto"/>
            <w:vAlign w:val="center"/>
            <w:hideMark/>
          </w:tcPr>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 Bachelor’s degree from an accredited institution in STEM discipline and Education or </w:t>
            </w:r>
            <w:proofErr w:type="spellStart"/>
            <w:r w:rsidRPr="00B95802">
              <w:rPr>
                <w:rFonts w:ascii="Times New Roman" w:eastAsia="Times New Roman" w:hAnsi="Times New Roman" w:cs="Times New Roman"/>
                <w:sz w:val="24"/>
                <w:szCs w:val="24"/>
              </w:rPr>
              <w:t>Masters</w:t>
            </w:r>
            <w:proofErr w:type="spellEnd"/>
            <w:r w:rsidRPr="00B95802">
              <w:rPr>
                <w:rFonts w:ascii="Times New Roman" w:eastAsia="Times New Roman" w:hAnsi="Times New Roman" w:cs="Times New Roman"/>
                <w:sz w:val="24"/>
                <w:szCs w:val="24"/>
              </w:rPr>
              <w:t xml:space="preserve"> degree in College Administration, Education, or STEM field</w:t>
            </w:r>
            <w:r w:rsidRPr="00B95802">
              <w:rPr>
                <w:rFonts w:ascii="Times New Roman" w:eastAsia="Times New Roman" w:hAnsi="Times New Roman" w:cs="Times New Roman"/>
                <w:sz w:val="24"/>
                <w:szCs w:val="24"/>
              </w:rPr>
              <w:br/>
              <w:t>• Employment as a professional academic advisor in a college or university setting for two or more years</w:t>
            </w:r>
            <w:r w:rsidRPr="00B95802">
              <w:rPr>
                <w:rFonts w:ascii="Times New Roman" w:eastAsia="Times New Roman" w:hAnsi="Times New Roman" w:cs="Times New Roman"/>
                <w:sz w:val="24"/>
                <w:szCs w:val="24"/>
              </w:rPr>
              <w:br/>
              <w:t>• Direct experience working with first-year college students in academic advising, teaching, or student development position</w:t>
            </w:r>
            <w:r w:rsidRPr="00B95802">
              <w:rPr>
                <w:rFonts w:ascii="Times New Roman" w:eastAsia="Times New Roman" w:hAnsi="Times New Roman" w:cs="Times New Roman"/>
                <w:sz w:val="24"/>
                <w:szCs w:val="24"/>
              </w:rPr>
              <w:br/>
              <w:t>• Professional experience assisting international students</w:t>
            </w:r>
            <w:r w:rsidRPr="00B95802">
              <w:rPr>
                <w:rFonts w:ascii="Times New Roman" w:eastAsia="Times New Roman" w:hAnsi="Times New Roman" w:cs="Times New Roman"/>
                <w:sz w:val="24"/>
                <w:szCs w:val="24"/>
              </w:rPr>
              <w:br/>
              <w:t>• Knowledge of student development theory and intrusive advising strategies</w:t>
            </w: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Working Conditions / Work Schedule</w:t>
            </w:r>
          </w:p>
        </w:tc>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p>
        </w:tc>
      </w:tr>
      <w:tr w:rsidR="00B95802" w:rsidRPr="00B95802" w:rsidTr="00B95802">
        <w:trPr>
          <w:tblCellSpacing w:w="15" w:type="dxa"/>
        </w:trPr>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No</w:t>
            </w:r>
          </w:p>
        </w:tc>
      </w:tr>
      <w:tr w:rsidR="00B95802" w:rsidRPr="00B95802" w:rsidTr="00B95802">
        <w:trPr>
          <w:tblCellSpacing w:w="15" w:type="dxa"/>
        </w:trPr>
        <w:tc>
          <w:tcPr>
            <w:tcW w:w="0" w:type="auto"/>
            <w:gridSpan w:val="3"/>
            <w:tcBorders>
              <w:top w:val="nil"/>
              <w:left w:val="nil"/>
              <w:bottom w:val="nil"/>
              <w:right w:val="nil"/>
            </w:tcBorders>
            <w:vAlign w:val="center"/>
            <w:hideMark/>
          </w:tcPr>
          <w:p w:rsidR="00B95802" w:rsidRPr="00B95802" w:rsidRDefault="00B95802" w:rsidP="00B95802">
            <w:pPr>
              <w:spacing w:after="0" w:line="240" w:lineRule="auto"/>
              <w:jc w:val="center"/>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Posting Detail Information </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Posting Number</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P02298UF</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Number of Vacancies</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1</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08/15/2018</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Anticipated Appointment End Date</w:t>
            </w:r>
          </w:p>
        </w:tc>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Posting Date</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06/27/2018</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Full Consideration Date</w:t>
            </w:r>
          </w:p>
        </w:tc>
        <w:tc>
          <w:tcPr>
            <w:tcW w:w="0" w:type="auto"/>
            <w:gridSpan w:val="2"/>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Closing Date</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07/17/2018</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Competitive / External - open to ALL qualified applicants</w:t>
            </w:r>
          </w:p>
        </w:tc>
      </w:tr>
      <w:tr w:rsidR="00B95802" w:rsidRPr="00B95802" w:rsidTr="00B95802">
        <w:trPr>
          <w:tblCellSpacing w:w="15" w:type="dxa"/>
        </w:trPr>
        <w:tc>
          <w:tcPr>
            <w:tcW w:w="0" w:type="auto"/>
            <w:vAlign w:val="center"/>
            <w:hideMark/>
          </w:tcPr>
          <w:p w:rsidR="00B95802" w:rsidRPr="00B95802" w:rsidRDefault="00B95802" w:rsidP="00B95802">
            <w:pPr>
              <w:spacing w:after="0" w:line="240" w:lineRule="auto"/>
              <w:jc w:val="center"/>
              <w:rPr>
                <w:rFonts w:ascii="Times New Roman" w:eastAsia="Times New Roman" w:hAnsi="Times New Roman" w:cs="Times New Roman"/>
                <w:b/>
                <w:bCs/>
                <w:sz w:val="24"/>
                <w:szCs w:val="24"/>
              </w:rPr>
            </w:pPr>
            <w:r w:rsidRPr="00B9580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When applying you will be required to attach the following electronic documents:</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1) A resume/CV; and</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2) A cover letter indicating how your qualifications and experience have prepared you for this position.</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3) A statement indicating how your education and experiences will help the College of Engineering advance their diversity and inclusion goals.</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 (Upload as “Professional References” if not included in your resume).</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For additional information please contact: Michelle White at Michelle.White@oregonstate.edu.</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95802">
              <w:rPr>
                <w:rFonts w:ascii="Times New Roman" w:eastAsia="Times New Roman" w:hAnsi="Times New Roman" w:cs="Times New Roman"/>
                <w:sz w:val="24"/>
                <w:szCs w:val="24"/>
              </w:rPr>
              <w:t>individuals</w:t>
            </w:r>
            <w:proofErr w:type="gramEnd"/>
            <w:r w:rsidRPr="00B95802">
              <w:rPr>
                <w:rFonts w:ascii="Times New Roman" w:eastAsia="Times New Roman" w:hAnsi="Times New Roman" w:cs="Times New Roman"/>
                <w:sz w:val="24"/>
                <w:szCs w:val="24"/>
              </w:rPr>
              <w:t xml:space="preserve"> </w:t>
            </w:r>
            <w:r w:rsidRPr="00B95802">
              <w:rPr>
                <w:rFonts w:ascii="Times New Roman" w:eastAsia="Times New Roman" w:hAnsi="Times New Roman" w:cs="Times New Roman"/>
                <w:sz w:val="24"/>
                <w:szCs w:val="24"/>
              </w:rPr>
              <w:lastRenderedPageBreak/>
              <w:t>with disabilities, veterans, LGBTQ community members, and others who demonstrate the ability to help us achieve our vision of a diverse and inclusive community.</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B95802" w:rsidRPr="00B95802" w:rsidRDefault="00B95802" w:rsidP="00B95802">
      <w:pPr>
        <w:spacing w:before="100" w:beforeAutospacing="1" w:after="100" w:afterAutospacing="1" w:line="240" w:lineRule="auto"/>
        <w:outlineLvl w:val="1"/>
        <w:rPr>
          <w:rFonts w:ascii="Times New Roman" w:eastAsia="Times New Roman" w:hAnsi="Times New Roman" w:cs="Times New Roman"/>
          <w:b/>
          <w:bCs/>
          <w:sz w:val="36"/>
          <w:szCs w:val="36"/>
        </w:rPr>
      </w:pPr>
      <w:r w:rsidRPr="00B95802">
        <w:rPr>
          <w:rFonts w:ascii="Times New Roman" w:eastAsia="Times New Roman" w:hAnsi="Times New Roman" w:cs="Times New Roman"/>
          <w:b/>
          <w:bCs/>
          <w:sz w:val="36"/>
          <w:szCs w:val="36"/>
        </w:rPr>
        <w:lastRenderedPageBreak/>
        <w:t>Supplemental Questions</w:t>
      </w:r>
    </w:p>
    <w:p w:rsidR="00B95802" w:rsidRPr="00B95802" w:rsidRDefault="00B95802" w:rsidP="00B95802">
      <w:p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Required fields are indicated with an asterisk (*).</w:t>
      </w:r>
    </w:p>
    <w:p w:rsidR="00B95802" w:rsidRPr="00B95802" w:rsidRDefault="00B95802" w:rsidP="00B95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 The College of Engineering is committed to fostering an inclusive learning and working environment. What experiences have you had working with diverse populations? As an academic advisor, how would you support these student populations at Oregon State University in the College of Engineering? </w:t>
      </w:r>
    </w:p>
    <w:p w:rsidR="00B95802" w:rsidRPr="00B95802" w:rsidRDefault="00B95802" w:rsidP="00B95802">
      <w:pPr>
        <w:spacing w:before="100" w:beforeAutospacing="1" w:after="100" w:afterAutospacing="1" w:line="240" w:lineRule="auto"/>
        <w:ind w:left="720"/>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(Open Ended Question)</w:t>
      </w:r>
    </w:p>
    <w:p w:rsidR="00B95802" w:rsidRPr="00B95802" w:rsidRDefault="00B95802" w:rsidP="00B95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 xml:space="preserve">* When you think about a student’s life cycle starting with first year orientation through graduation, where do you see yourself making the most impact on their experience? What transitions would you feel most skilled at helping a student through as they navigate their major and coursework at OSU? </w:t>
      </w:r>
    </w:p>
    <w:p w:rsidR="00B95802" w:rsidRPr="00B95802" w:rsidRDefault="00B95802" w:rsidP="00B95802">
      <w:pPr>
        <w:spacing w:before="100" w:beforeAutospacing="1" w:after="100" w:afterAutospacing="1" w:line="240" w:lineRule="auto"/>
        <w:ind w:left="720"/>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(Open Ended Question)</w:t>
      </w:r>
    </w:p>
    <w:p w:rsidR="00B95802" w:rsidRPr="00B95802" w:rsidRDefault="00B95802" w:rsidP="00B95802">
      <w:pPr>
        <w:spacing w:before="100" w:beforeAutospacing="1" w:after="100" w:afterAutospacing="1" w:line="240" w:lineRule="auto"/>
        <w:outlineLvl w:val="1"/>
        <w:rPr>
          <w:rFonts w:ascii="Times New Roman" w:eastAsia="Times New Roman" w:hAnsi="Times New Roman" w:cs="Times New Roman"/>
          <w:b/>
          <w:bCs/>
          <w:sz w:val="36"/>
          <w:szCs w:val="36"/>
        </w:rPr>
      </w:pPr>
      <w:r w:rsidRPr="00B95802">
        <w:rPr>
          <w:rFonts w:ascii="Times New Roman" w:eastAsia="Times New Roman" w:hAnsi="Times New Roman" w:cs="Times New Roman"/>
          <w:b/>
          <w:bCs/>
          <w:sz w:val="36"/>
          <w:szCs w:val="36"/>
        </w:rPr>
        <w:t>Documents Needed to Apply</w:t>
      </w:r>
    </w:p>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b/>
          <w:bCs/>
          <w:sz w:val="24"/>
          <w:szCs w:val="24"/>
        </w:rPr>
        <w:t>Required Documents</w:t>
      </w:r>
      <w:r w:rsidRPr="00B95802">
        <w:rPr>
          <w:rFonts w:ascii="Times New Roman" w:eastAsia="Times New Roman" w:hAnsi="Times New Roman" w:cs="Times New Roman"/>
          <w:sz w:val="24"/>
          <w:szCs w:val="24"/>
        </w:rPr>
        <w:t xml:space="preserve"> </w:t>
      </w:r>
    </w:p>
    <w:p w:rsidR="00B95802" w:rsidRPr="00B95802" w:rsidRDefault="00B95802" w:rsidP="00B95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Resume</w:t>
      </w:r>
    </w:p>
    <w:p w:rsidR="00B95802" w:rsidRPr="00B95802" w:rsidRDefault="00B95802" w:rsidP="00B95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Cover Letter</w:t>
      </w:r>
    </w:p>
    <w:p w:rsidR="00B95802" w:rsidRPr="00B95802" w:rsidRDefault="00B95802" w:rsidP="00B95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Diversity Statement</w:t>
      </w:r>
    </w:p>
    <w:p w:rsidR="00B95802" w:rsidRPr="00B95802" w:rsidRDefault="00B95802" w:rsidP="00B95802">
      <w:pPr>
        <w:spacing w:after="0"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b/>
          <w:bCs/>
          <w:sz w:val="24"/>
          <w:szCs w:val="24"/>
        </w:rPr>
        <w:t>Optional Documents</w:t>
      </w:r>
      <w:r w:rsidRPr="00B95802">
        <w:rPr>
          <w:rFonts w:ascii="Times New Roman" w:eastAsia="Times New Roman" w:hAnsi="Times New Roman" w:cs="Times New Roman"/>
          <w:sz w:val="24"/>
          <w:szCs w:val="24"/>
        </w:rPr>
        <w:t xml:space="preserve"> </w:t>
      </w:r>
    </w:p>
    <w:p w:rsidR="00B95802" w:rsidRPr="00B95802" w:rsidRDefault="00B95802" w:rsidP="00B95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5802">
        <w:rPr>
          <w:rFonts w:ascii="Times New Roman" w:eastAsia="Times New Roman" w:hAnsi="Times New Roman" w:cs="Times New Roman"/>
          <w:sz w:val="24"/>
          <w:szCs w:val="24"/>
        </w:rPr>
        <w:t>Professional References</w:t>
      </w:r>
    </w:p>
    <w:p w:rsidR="00A707DB" w:rsidRDefault="00B95802">
      <w:bookmarkStart w:id="0" w:name="_GoBack"/>
      <w:bookmarkEnd w:id="0"/>
    </w:p>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2627"/>
    <w:multiLevelType w:val="multilevel"/>
    <w:tmpl w:val="AD8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C7201"/>
    <w:multiLevelType w:val="multilevel"/>
    <w:tmpl w:val="E380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8E1EEB"/>
    <w:multiLevelType w:val="multilevel"/>
    <w:tmpl w:val="CD02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02"/>
    <w:rsid w:val="00A00B35"/>
    <w:rsid w:val="00B95802"/>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31D8D-7AEE-48A7-96F4-421D79BE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5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8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8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B95802"/>
  </w:style>
  <w:style w:type="character" w:customStyle="1" w:styleId="reqd">
    <w:name w:val="reqd"/>
    <w:basedOn w:val="DefaultParagraphFont"/>
    <w:rsid w:val="00B9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08084">
      <w:bodyDiv w:val="1"/>
      <w:marLeft w:val="0"/>
      <w:marRight w:val="0"/>
      <w:marTop w:val="0"/>
      <w:marBottom w:val="0"/>
      <w:divBdr>
        <w:top w:val="none" w:sz="0" w:space="0" w:color="auto"/>
        <w:left w:val="none" w:sz="0" w:space="0" w:color="auto"/>
        <w:bottom w:val="none" w:sz="0" w:space="0" w:color="auto"/>
        <w:right w:val="none" w:sz="0" w:space="0" w:color="auto"/>
      </w:divBdr>
      <w:divsChild>
        <w:div w:id="1566524122">
          <w:marLeft w:val="0"/>
          <w:marRight w:val="0"/>
          <w:marTop w:val="0"/>
          <w:marBottom w:val="0"/>
          <w:divBdr>
            <w:top w:val="none" w:sz="0" w:space="0" w:color="auto"/>
            <w:left w:val="none" w:sz="0" w:space="0" w:color="auto"/>
            <w:bottom w:val="none" w:sz="0" w:space="0" w:color="auto"/>
            <w:right w:val="none" w:sz="0" w:space="0" w:color="auto"/>
          </w:divBdr>
        </w:div>
        <w:div w:id="108398796">
          <w:marLeft w:val="0"/>
          <w:marRight w:val="0"/>
          <w:marTop w:val="0"/>
          <w:marBottom w:val="0"/>
          <w:divBdr>
            <w:top w:val="none" w:sz="0" w:space="0" w:color="auto"/>
            <w:left w:val="none" w:sz="0" w:space="0" w:color="auto"/>
            <w:bottom w:val="none" w:sz="0" w:space="0" w:color="auto"/>
            <w:right w:val="none" w:sz="0" w:space="0" w:color="auto"/>
          </w:divBdr>
          <w:divsChild>
            <w:div w:id="802888008">
              <w:marLeft w:val="0"/>
              <w:marRight w:val="0"/>
              <w:marTop w:val="0"/>
              <w:marBottom w:val="0"/>
              <w:divBdr>
                <w:top w:val="none" w:sz="0" w:space="0" w:color="auto"/>
                <w:left w:val="none" w:sz="0" w:space="0" w:color="auto"/>
                <w:bottom w:val="none" w:sz="0" w:space="0" w:color="auto"/>
                <w:right w:val="none" w:sz="0" w:space="0" w:color="auto"/>
              </w:divBdr>
              <w:divsChild>
                <w:div w:id="1275362007">
                  <w:marLeft w:val="0"/>
                  <w:marRight w:val="0"/>
                  <w:marTop w:val="0"/>
                  <w:marBottom w:val="0"/>
                  <w:divBdr>
                    <w:top w:val="none" w:sz="0" w:space="0" w:color="auto"/>
                    <w:left w:val="none" w:sz="0" w:space="0" w:color="auto"/>
                    <w:bottom w:val="none" w:sz="0" w:space="0" w:color="auto"/>
                    <w:right w:val="none" w:sz="0" w:space="0" w:color="auto"/>
                  </w:divBdr>
                  <w:divsChild>
                    <w:div w:id="14674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68">
              <w:marLeft w:val="0"/>
              <w:marRight w:val="0"/>
              <w:marTop w:val="0"/>
              <w:marBottom w:val="0"/>
              <w:divBdr>
                <w:top w:val="none" w:sz="0" w:space="0" w:color="auto"/>
                <w:left w:val="none" w:sz="0" w:space="0" w:color="auto"/>
                <w:bottom w:val="none" w:sz="0" w:space="0" w:color="auto"/>
                <w:right w:val="none" w:sz="0" w:space="0" w:color="auto"/>
              </w:divBdr>
            </w:div>
            <w:div w:id="351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2018-07-01T20:53:00Z</dcterms:created>
  <dcterms:modified xsi:type="dcterms:W3CDTF">2018-07-01T20:53:00Z</dcterms:modified>
</cp:coreProperties>
</file>