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C36" w:rsidRPr="00315C36" w:rsidRDefault="00315C36" w:rsidP="00315C3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315C36">
        <w:rPr>
          <w:rFonts w:ascii="Times New Roman" w:eastAsia="Times New Roman" w:hAnsi="Times New Roman" w:cs="Times New Roman"/>
          <w:b/>
          <w:bCs/>
          <w:sz w:val="36"/>
          <w:szCs w:val="36"/>
        </w:rPr>
        <w:t>CPD Marketing Outreach Support</w:t>
      </w:r>
    </w:p>
    <w:bookmarkEnd w:id="0"/>
    <w:p w:rsidR="00315C36" w:rsidRPr="00315C36" w:rsidRDefault="00315C36" w:rsidP="00315C36">
      <w:pPr>
        <w:spacing w:before="100" w:beforeAutospacing="1" w:after="100" w:afterAutospacing="1" w:line="240" w:lineRule="auto"/>
        <w:outlineLvl w:val="2"/>
        <w:rPr>
          <w:rFonts w:ascii="Times New Roman" w:eastAsia="Times New Roman" w:hAnsi="Times New Roman" w:cs="Times New Roman"/>
          <w:b/>
          <w:bCs/>
          <w:sz w:val="27"/>
          <w:szCs w:val="27"/>
        </w:rPr>
      </w:pPr>
      <w:r w:rsidRPr="00315C36">
        <w:rPr>
          <w:rFonts w:ascii="Times New Roman" w:eastAsia="Times New Roman" w:hAnsi="Times New Roman" w:cs="Times New Roman"/>
          <w:b/>
          <w:bCs/>
          <w:sz w:val="27"/>
          <w:szCs w:val="27"/>
        </w:rPr>
        <w:t xml:space="preserve">| </w:t>
      </w:r>
    </w:p>
    <w:p w:rsidR="00315C36" w:rsidRPr="00315C36" w:rsidRDefault="00315C36" w:rsidP="00315C36">
      <w:pPr>
        <w:spacing w:before="100" w:beforeAutospacing="1" w:after="100" w:afterAutospacing="1" w:line="240" w:lineRule="auto"/>
        <w:outlineLvl w:val="2"/>
        <w:rPr>
          <w:rFonts w:ascii="Times New Roman" w:eastAsia="Times New Roman" w:hAnsi="Times New Roman" w:cs="Times New Roman"/>
          <w:b/>
          <w:bCs/>
          <w:sz w:val="27"/>
          <w:szCs w:val="27"/>
        </w:rPr>
      </w:pPr>
      <w:r w:rsidRPr="00315C36">
        <w:rPr>
          <w:rFonts w:ascii="Times New Roman" w:eastAsia="Times New Roman" w:hAnsi="Times New Roman" w:cs="Times New Roman"/>
          <w:b/>
          <w:bCs/>
          <w:sz w:val="27"/>
          <w:szCs w:val="27"/>
        </w:rPr>
        <w:t xml:space="preserve">| </w:t>
      </w:r>
    </w:p>
    <w:p w:rsidR="00315C36" w:rsidRPr="00315C36" w:rsidRDefault="00315C36" w:rsidP="00315C36">
      <w:pPr>
        <w:spacing w:before="100" w:beforeAutospacing="1" w:after="100" w:afterAutospacing="1" w:line="240" w:lineRule="auto"/>
        <w:outlineLvl w:val="2"/>
        <w:rPr>
          <w:rFonts w:ascii="Times New Roman" w:eastAsia="Times New Roman" w:hAnsi="Times New Roman" w:cs="Times New Roman"/>
          <w:b/>
          <w:bCs/>
          <w:sz w:val="27"/>
          <w:szCs w:val="27"/>
        </w:rPr>
      </w:pPr>
      <w:r w:rsidRPr="00315C36">
        <w:rPr>
          <w:rFonts w:ascii="Times New Roman" w:eastAsia="Times New Roman" w:hAnsi="Times New Roman" w:cs="Times New Roman"/>
          <w:b/>
          <w:bCs/>
          <w:sz w:val="27"/>
          <w:szCs w:val="27"/>
        </w:rPr>
        <w:t>Please see Special Instructions for more details.</w:t>
      </w:r>
    </w:p>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 xml:space="preserve">Attach a resume and cover letter. For additional information please contact Brandon </w:t>
      </w:r>
      <w:proofErr w:type="spellStart"/>
      <w:r w:rsidRPr="00315C36">
        <w:rPr>
          <w:rFonts w:ascii="Times New Roman" w:eastAsia="Times New Roman" w:hAnsi="Times New Roman" w:cs="Times New Roman"/>
          <w:sz w:val="24"/>
          <w:szCs w:val="24"/>
        </w:rPr>
        <w:t>Trelstad</w:t>
      </w:r>
      <w:proofErr w:type="spellEnd"/>
      <w:r w:rsidRPr="00315C36">
        <w:rPr>
          <w:rFonts w:ascii="Times New Roman" w:eastAsia="Times New Roman" w:hAnsi="Times New Roman" w:cs="Times New Roman"/>
          <w:sz w:val="24"/>
          <w:szCs w:val="24"/>
        </w:rPr>
        <w:t xml:space="preserve"> at Brandon.trelstad@oregonstate.edu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15C36">
        <w:rPr>
          <w:rFonts w:ascii="Times New Roman" w:eastAsia="Times New Roman" w:hAnsi="Times New Roman" w:cs="Times New Roman"/>
          <w:sz w:val="24"/>
          <w:szCs w:val="24"/>
        </w:rPr>
        <w:t>individuals</w:t>
      </w:r>
      <w:proofErr w:type="gramEnd"/>
      <w:r w:rsidRPr="00315C3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315C36" w:rsidRPr="00315C36" w:rsidRDefault="00315C36" w:rsidP="00315C36">
      <w:pPr>
        <w:spacing w:before="100" w:beforeAutospacing="1" w:after="100" w:afterAutospacing="1" w:line="240" w:lineRule="auto"/>
        <w:outlineLvl w:val="1"/>
        <w:rPr>
          <w:rFonts w:ascii="Times New Roman" w:eastAsia="Times New Roman" w:hAnsi="Times New Roman" w:cs="Times New Roman"/>
          <w:b/>
          <w:bCs/>
          <w:sz w:val="36"/>
          <w:szCs w:val="36"/>
        </w:rPr>
      </w:pPr>
      <w:r w:rsidRPr="00315C36">
        <w:rPr>
          <w:rFonts w:ascii="Times New Roman" w:eastAsia="Times New Roman" w:hAnsi="Times New Roman" w:cs="Times New Roman"/>
          <w:b/>
          <w:bCs/>
          <w:sz w:val="36"/>
          <w:szCs w:val="36"/>
        </w:rPr>
        <w:t>Position Details</w:t>
      </w:r>
    </w:p>
    <w:p w:rsidR="00315C36" w:rsidRPr="00315C36" w:rsidRDefault="00315C36" w:rsidP="00315C36">
      <w:pPr>
        <w:spacing w:before="100" w:beforeAutospacing="1" w:after="100" w:afterAutospacing="1" w:line="240" w:lineRule="auto"/>
        <w:outlineLvl w:val="2"/>
        <w:rPr>
          <w:rFonts w:ascii="Times New Roman" w:eastAsia="Times New Roman" w:hAnsi="Times New Roman" w:cs="Times New Roman"/>
          <w:b/>
          <w:bCs/>
          <w:sz w:val="27"/>
          <w:szCs w:val="27"/>
        </w:rPr>
      </w:pPr>
      <w:r w:rsidRPr="00315C3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Position Title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Student Outreach Assistant</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Job Title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CPD Marketing Outreach Support</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Appointment Type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Student Employee</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Job Location</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Corvallis</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Position Appointment Percent</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100</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Appointment Basis</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12</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Min Hourly Rate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11.50</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Max Hourly Rate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Position Summary</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The OSU Sustainability Office seeks an enthusiastic student to coordinate and assist in office event planning and outreach as well as deliver marketing and outreach material via the web, social media and in person. With 2 full time staff and 12 student workers, the Sustainability Office is the central support organization for sustainability efforts at OSU and serves the broader campus through a wide variety of services and programs.</w:t>
            </w:r>
          </w:p>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It is part of University Facilities, Infrastructure and Operations, the department responsible for development and maintenance of OSU’s infrastructure systems. This position supports Sustainability Office staff in delivering various programs that promote behavior change.</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lastRenderedPageBreak/>
              <w:t>Position Duties</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-Assist with events and coordinate event planning</w:t>
            </w:r>
            <w:r w:rsidRPr="00315C36">
              <w:rPr>
                <w:rFonts w:ascii="Times New Roman" w:eastAsia="Times New Roman" w:hAnsi="Times New Roman" w:cs="Times New Roman"/>
                <w:sz w:val="24"/>
                <w:szCs w:val="24"/>
              </w:rPr>
              <w:br/>
              <w:t>-Help coordinate and plan campaigns and events that showcase to diverse audiences sustainability programs and projects.</w:t>
            </w:r>
            <w:r w:rsidRPr="00315C36">
              <w:rPr>
                <w:rFonts w:ascii="Times New Roman" w:eastAsia="Times New Roman" w:hAnsi="Times New Roman" w:cs="Times New Roman"/>
                <w:sz w:val="24"/>
                <w:szCs w:val="24"/>
              </w:rPr>
              <w:br/>
              <w:t>-Assist our graphic design staff with design of tabling and display materials</w:t>
            </w:r>
            <w:r w:rsidRPr="00315C36">
              <w:rPr>
                <w:rFonts w:ascii="Times New Roman" w:eastAsia="Times New Roman" w:hAnsi="Times New Roman" w:cs="Times New Roman"/>
                <w:sz w:val="24"/>
                <w:szCs w:val="24"/>
              </w:rPr>
              <w:br/>
              <w:t>-Manage tabling materials and swag items inventory</w:t>
            </w:r>
            <w:r w:rsidRPr="00315C36">
              <w:rPr>
                <w:rFonts w:ascii="Times New Roman" w:eastAsia="Times New Roman" w:hAnsi="Times New Roman" w:cs="Times New Roman"/>
                <w:sz w:val="24"/>
                <w:szCs w:val="24"/>
              </w:rPr>
              <w:br/>
              <w:t>-Staff display tables and coordinate tabling schedules for other staff</w:t>
            </w:r>
            <w:r w:rsidRPr="00315C36">
              <w:rPr>
                <w:rFonts w:ascii="Times New Roman" w:eastAsia="Times New Roman" w:hAnsi="Times New Roman" w:cs="Times New Roman"/>
                <w:sz w:val="24"/>
                <w:szCs w:val="24"/>
              </w:rPr>
              <w:br/>
              <w:t>-Social media and web content management</w:t>
            </w:r>
            <w:r w:rsidRPr="00315C36">
              <w:rPr>
                <w:rFonts w:ascii="Times New Roman" w:eastAsia="Times New Roman" w:hAnsi="Times New Roman" w:cs="Times New Roman"/>
                <w:sz w:val="24"/>
                <w:szCs w:val="24"/>
              </w:rPr>
              <w:br/>
              <w:t>-Play a lead role in updating and expanding the OSU sustainability website (using Drupal)</w:t>
            </w:r>
            <w:r w:rsidRPr="00315C36">
              <w:rPr>
                <w:rFonts w:ascii="Times New Roman" w:eastAsia="Times New Roman" w:hAnsi="Times New Roman" w:cs="Times New Roman"/>
                <w:sz w:val="24"/>
                <w:szCs w:val="24"/>
              </w:rPr>
              <w:br/>
              <w:t>-Maintain a robust social media presence including the OSU sustainability blog (WordPress), Facebook pages and other social media outlets (i.e. Twitter, Instagram); be proactive in creating content for these sites and setting outreach goals</w:t>
            </w:r>
            <w:r w:rsidRPr="00315C36">
              <w:rPr>
                <w:rFonts w:ascii="Times New Roman" w:eastAsia="Times New Roman" w:hAnsi="Times New Roman" w:cs="Times New Roman"/>
                <w:sz w:val="24"/>
                <w:szCs w:val="24"/>
              </w:rPr>
              <w:br/>
              <w:t>-Create written material that documents OSU’s progress toward sustainability</w:t>
            </w:r>
            <w:r w:rsidRPr="00315C36">
              <w:rPr>
                <w:rFonts w:ascii="Times New Roman" w:eastAsia="Times New Roman" w:hAnsi="Times New Roman" w:cs="Times New Roman"/>
                <w:sz w:val="24"/>
                <w:szCs w:val="24"/>
              </w:rPr>
              <w:br/>
              <w:t>-Collaborate with other OSU sustainability-related groups and, at times, community groups.</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Minimum Qualifications</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Employment Eligibility Requirements (</w:t>
            </w:r>
            <w:hyperlink r:id="rId5" w:history="1">
              <w:r w:rsidRPr="00315C36">
                <w:rPr>
                  <w:rFonts w:ascii="Times New Roman" w:eastAsia="Times New Roman" w:hAnsi="Times New Roman" w:cs="Times New Roman"/>
                  <w:color w:val="0000FF"/>
                  <w:sz w:val="24"/>
                  <w:szCs w:val="24"/>
                  <w:u w:val="single"/>
                </w:rPr>
                <w:t>http://fa.oregonstate.edu/stu-manual/500-employment-eligibility-requirements</w:t>
              </w:r>
            </w:hyperlink>
            <w:r w:rsidRPr="00315C36">
              <w:rPr>
                <w:rFonts w:ascii="Times New Roman" w:eastAsia="Times New Roman" w:hAnsi="Times New Roman" w:cs="Times New Roman"/>
                <w:sz w:val="24"/>
                <w:szCs w:val="24"/>
              </w:rPr>
              <w:t>)</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Additional Required Qualifications</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-Excellent written and interpersonal skills</w:t>
            </w:r>
            <w:r w:rsidRPr="00315C36">
              <w:rPr>
                <w:rFonts w:ascii="Times New Roman" w:eastAsia="Times New Roman" w:hAnsi="Times New Roman" w:cs="Times New Roman"/>
                <w:sz w:val="24"/>
                <w:szCs w:val="24"/>
              </w:rPr>
              <w:br/>
              <w:t>-Excellent attention to detail and organizational skills</w:t>
            </w:r>
            <w:r w:rsidRPr="00315C36">
              <w:rPr>
                <w:rFonts w:ascii="Times New Roman" w:eastAsia="Times New Roman" w:hAnsi="Times New Roman" w:cs="Times New Roman"/>
                <w:sz w:val="24"/>
                <w:szCs w:val="24"/>
              </w:rPr>
              <w:br/>
              <w:t>-Social media and marketing experience</w:t>
            </w:r>
            <w:r w:rsidRPr="00315C36">
              <w:rPr>
                <w:rFonts w:ascii="Times New Roman" w:eastAsia="Times New Roman" w:hAnsi="Times New Roman" w:cs="Times New Roman"/>
                <w:sz w:val="24"/>
                <w:szCs w:val="24"/>
              </w:rPr>
              <w:br/>
              <w:t>-Experience planning events (specific to OSU preferred).</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Preferred (Special) Qualifications</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-Personal commitment to and general knowledge of basic sustainability principles</w:t>
            </w:r>
            <w:r w:rsidRPr="00315C36">
              <w:rPr>
                <w:rFonts w:ascii="Times New Roman" w:eastAsia="Times New Roman" w:hAnsi="Times New Roman" w:cs="Times New Roman"/>
                <w:sz w:val="24"/>
                <w:szCs w:val="24"/>
              </w:rPr>
              <w:br/>
              <w:t>-Experience using the Drupal and/or WordPress content management systems</w:t>
            </w:r>
            <w:r w:rsidRPr="00315C36">
              <w:rPr>
                <w:rFonts w:ascii="Times New Roman" w:eastAsia="Times New Roman" w:hAnsi="Times New Roman" w:cs="Times New Roman"/>
                <w:sz w:val="24"/>
                <w:szCs w:val="24"/>
              </w:rPr>
              <w:br/>
              <w:t>-Experience using Adobe Photoshop, Acrobat, InDesign, and Illustrator</w:t>
            </w:r>
            <w:r w:rsidRPr="00315C36">
              <w:rPr>
                <w:rFonts w:ascii="Times New Roman" w:eastAsia="Times New Roman" w:hAnsi="Times New Roman" w:cs="Times New Roman"/>
                <w:sz w:val="24"/>
                <w:szCs w:val="24"/>
              </w:rPr>
              <w:br/>
              <w:t>-Public speaking and presentation experience.</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Working Conditions / Work Schedule</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Work schedule can be somewhat flexible, but must remain responsive to workload. The successful candidate will work 20-30 hours per week during summer and 10-20 hours per week during the academic year</w:t>
            </w:r>
          </w:p>
        </w:tc>
      </w:tr>
    </w:tbl>
    <w:p w:rsidR="00315C36" w:rsidRPr="00315C36" w:rsidRDefault="00315C36" w:rsidP="00315C36">
      <w:pPr>
        <w:spacing w:before="100" w:beforeAutospacing="1" w:after="100" w:afterAutospacing="1" w:line="240" w:lineRule="auto"/>
        <w:outlineLvl w:val="2"/>
        <w:rPr>
          <w:rFonts w:ascii="Times New Roman" w:eastAsia="Times New Roman" w:hAnsi="Times New Roman" w:cs="Times New Roman"/>
          <w:b/>
          <w:bCs/>
          <w:sz w:val="27"/>
          <w:szCs w:val="27"/>
        </w:rPr>
      </w:pPr>
      <w:r w:rsidRPr="00315C3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7335"/>
      </w:tblGrid>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Posting Number</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P03438SE</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Number of Vacancies</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1</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04/23/2018</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Anticipated Appointment End Date</w:t>
            </w:r>
          </w:p>
        </w:tc>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lastRenderedPageBreak/>
              <w:t>Posting Date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03/15/2018</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Full Consideration Date</w:t>
            </w:r>
          </w:p>
        </w:tc>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Closing Date</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04/11/2018</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Indicate how you intend to recruit for this search</w:t>
            </w:r>
          </w:p>
        </w:tc>
        <w:tc>
          <w:tcPr>
            <w:tcW w:w="0" w:type="auto"/>
            <w:vAlign w:val="center"/>
            <w:hideMark/>
          </w:tcPr>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Competitive / Student - open to ALL qualified/eligible students</w:t>
            </w:r>
          </w:p>
        </w:tc>
      </w:tr>
      <w:tr w:rsidR="00315C36" w:rsidRPr="00315C36" w:rsidTr="00315C36">
        <w:trPr>
          <w:tblCellSpacing w:w="15" w:type="dxa"/>
        </w:trPr>
        <w:tc>
          <w:tcPr>
            <w:tcW w:w="0" w:type="auto"/>
            <w:vAlign w:val="center"/>
            <w:hideMark/>
          </w:tcPr>
          <w:p w:rsidR="00315C36" w:rsidRPr="00315C36" w:rsidRDefault="00315C36" w:rsidP="00315C36">
            <w:pPr>
              <w:spacing w:after="0" w:line="240" w:lineRule="auto"/>
              <w:jc w:val="center"/>
              <w:rPr>
                <w:rFonts w:ascii="Times New Roman" w:eastAsia="Times New Roman" w:hAnsi="Times New Roman" w:cs="Times New Roman"/>
                <w:b/>
                <w:bCs/>
                <w:sz w:val="24"/>
                <w:szCs w:val="24"/>
              </w:rPr>
            </w:pPr>
            <w:r w:rsidRPr="00315C36">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Attach a resume and cover letter.</w:t>
            </w:r>
          </w:p>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 xml:space="preserve">For additional information please contact Brandon </w:t>
            </w:r>
            <w:proofErr w:type="spellStart"/>
            <w:r w:rsidRPr="00315C36">
              <w:rPr>
                <w:rFonts w:ascii="Times New Roman" w:eastAsia="Times New Roman" w:hAnsi="Times New Roman" w:cs="Times New Roman"/>
                <w:sz w:val="24"/>
                <w:szCs w:val="24"/>
              </w:rPr>
              <w:t>Trelstad</w:t>
            </w:r>
            <w:proofErr w:type="spellEnd"/>
            <w:r w:rsidRPr="00315C36">
              <w:rPr>
                <w:rFonts w:ascii="Times New Roman" w:eastAsia="Times New Roman" w:hAnsi="Times New Roman" w:cs="Times New Roman"/>
                <w:sz w:val="24"/>
                <w:szCs w:val="24"/>
              </w:rPr>
              <w:t xml:space="preserve"> at</w:t>
            </w:r>
            <w:r w:rsidRPr="00315C36">
              <w:rPr>
                <w:rFonts w:ascii="Times New Roman" w:eastAsia="Times New Roman" w:hAnsi="Times New Roman" w:cs="Times New Roman"/>
                <w:sz w:val="24"/>
                <w:szCs w:val="24"/>
              </w:rPr>
              <w:br/>
              <w:t>Brandon.trelstad@oregonstate.edu</w:t>
            </w:r>
          </w:p>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15C36">
              <w:rPr>
                <w:rFonts w:ascii="Times New Roman" w:eastAsia="Times New Roman" w:hAnsi="Times New Roman" w:cs="Times New Roman"/>
                <w:sz w:val="24"/>
                <w:szCs w:val="24"/>
              </w:rPr>
              <w:t>individuals</w:t>
            </w:r>
            <w:proofErr w:type="gramEnd"/>
            <w:r w:rsidRPr="00315C3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315C36" w:rsidRPr="00315C36" w:rsidRDefault="00315C36" w:rsidP="00315C36">
      <w:pPr>
        <w:spacing w:before="100" w:beforeAutospacing="1" w:after="100" w:afterAutospacing="1" w:line="240" w:lineRule="auto"/>
        <w:outlineLvl w:val="1"/>
        <w:rPr>
          <w:rFonts w:ascii="Times New Roman" w:eastAsia="Times New Roman" w:hAnsi="Times New Roman" w:cs="Times New Roman"/>
          <w:b/>
          <w:bCs/>
          <w:sz w:val="36"/>
          <w:szCs w:val="36"/>
        </w:rPr>
      </w:pPr>
      <w:r w:rsidRPr="00315C36">
        <w:rPr>
          <w:rFonts w:ascii="Times New Roman" w:eastAsia="Times New Roman" w:hAnsi="Times New Roman" w:cs="Times New Roman"/>
          <w:b/>
          <w:bCs/>
          <w:sz w:val="36"/>
          <w:szCs w:val="36"/>
        </w:rPr>
        <w:t>Supplemental Questions</w:t>
      </w:r>
    </w:p>
    <w:p w:rsidR="00315C36" w:rsidRPr="00315C36" w:rsidRDefault="00315C36" w:rsidP="00315C36">
      <w:p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Required fields are indicated with an asterisk (*).</w:t>
      </w:r>
    </w:p>
    <w:p w:rsidR="00315C36" w:rsidRPr="00315C36" w:rsidRDefault="00315C36" w:rsidP="00315C36">
      <w:pPr>
        <w:spacing w:before="100" w:beforeAutospacing="1" w:after="100" w:afterAutospacing="1" w:line="240" w:lineRule="auto"/>
        <w:outlineLvl w:val="1"/>
        <w:rPr>
          <w:rFonts w:ascii="Times New Roman" w:eastAsia="Times New Roman" w:hAnsi="Times New Roman" w:cs="Times New Roman"/>
          <w:b/>
          <w:bCs/>
          <w:sz w:val="36"/>
          <w:szCs w:val="36"/>
        </w:rPr>
      </w:pPr>
      <w:r w:rsidRPr="00315C36">
        <w:rPr>
          <w:rFonts w:ascii="Times New Roman" w:eastAsia="Times New Roman" w:hAnsi="Times New Roman" w:cs="Times New Roman"/>
          <w:b/>
          <w:bCs/>
          <w:sz w:val="36"/>
          <w:szCs w:val="36"/>
        </w:rPr>
        <w:t>Documents Needed to Apply</w:t>
      </w:r>
    </w:p>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b/>
          <w:bCs/>
          <w:sz w:val="24"/>
          <w:szCs w:val="24"/>
        </w:rPr>
        <w:t>Required Documents</w:t>
      </w:r>
      <w:r w:rsidRPr="00315C36">
        <w:rPr>
          <w:rFonts w:ascii="Times New Roman" w:eastAsia="Times New Roman" w:hAnsi="Times New Roman" w:cs="Times New Roman"/>
          <w:sz w:val="24"/>
          <w:szCs w:val="24"/>
        </w:rPr>
        <w:t xml:space="preserve"> </w:t>
      </w:r>
    </w:p>
    <w:p w:rsidR="00315C36" w:rsidRPr="00315C36" w:rsidRDefault="00315C36" w:rsidP="00315C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Resume</w:t>
      </w:r>
    </w:p>
    <w:p w:rsidR="00315C36" w:rsidRPr="00315C36" w:rsidRDefault="00315C36" w:rsidP="00315C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sz w:val="24"/>
          <w:szCs w:val="24"/>
        </w:rPr>
        <w:t>Cover Letter</w:t>
      </w:r>
    </w:p>
    <w:p w:rsidR="00315C36" w:rsidRPr="00315C36" w:rsidRDefault="00315C36" w:rsidP="00315C36">
      <w:pPr>
        <w:spacing w:after="0" w:line="240" w:lineRule="auto"/>
        <w:rPr>
          <w:rFonts w:ascii="Times New Roman" w:eastAsia="Times New Roman" w:hAnsi="Times New Roman" w:cs="Times New Roman"/>
          <w:sz w:val="24"/>
          <w:szCs w:val="24"/>
        </w:rPr>
      </w:pPr>
      <w:r w:rsidRPr="00315C36">
        <w:rPr>
          <w:rFonts w:ascii="Times New Roman" w:eastAsia="Times New Roman" w:hAnsi="Times New Roman" w:cs="Times New Roman"/>
          <w:b/>
          <w:bCs/>
          <w:sz w:val="24"/>
          <w:szCs w:val="24"/>
        </w:rPr>
        <w:t>Optional Documents</w:t>
      </w:r>
    </w:p>
    <w:p w:rsidR="00435AB9" w:rsidRDefault="00315C36"/>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4DF4"/>
    <w:multiLevelType w:val="multilevel"/>
    <w:tmpl w:val="C4B6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36"/>
    <w:rsid w:val="00315C36"/>
    <w:rsid w:val="00536E01"/>
    <w:rsid w:val="008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3B978-E64D-4CF0-9D80-A8C2CA88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C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5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15C36"/>
  </w:style>
  <w:style w:type="character" w:styleId="Hyperlink">
    <w:name w:val="Hyperlink"/>
    <w:basedOn w:val="DefaultParagraphFont"/>
    <w:uiPriority w:val="99"/>
    <w:semiHidden/>
    <w:unhideWhenUsed/>
    <w:rsid w:val="00315C36"/>
    <w:rPr>
      <w:color w:val="0000FF"/>
      <w:u w:val="single"/>
    </w:rPr>
  </w:style>
  <w:style w:type="character" w:customStyle="1" w:styleId="reqd">
    <w:name w:val="reqd"/>
    <w:basedOn w:val="DefaultParagraphFont"/>
    <w:rsid w:val="0031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8810">
      <w:bodyDiv w:val="1"/>
      <w:marLeft w:val="0"/>
      <w:marRight w:val="0"/>
      <w:marTop w:val="0"/>
      <w:marBottom w:val="0"/>
      <w:divBdr>
        <w:top w:val="none" w:sz="0" w:space="0" w:color="auto"/>
        <w:left w:val="none" w:sz="0" w:space="0" w:color="auto"/>
        <w:bottom w:val="none" w:sz="0" w:space="0" w:color="auto"/>
        <w:right w:val="none" w:sz="0" w:space="0" w:color="auto"/>
      </w:divBdr>
      <w:divsChild>
        <w:div w:id="1040932554">
          <w:marLeft w:val="0"/>
          <w:marRight w:val="0"/>
          <w:marTop w:val="0"/>
          <w:marBottom w:val="0"/>
          <w:divBdr>
            <w:top w:val="none" w:sz="0" w:space="0" w:color="auto"/>
            <w:left w:val="none" w:sz="0" w:space="0" w:color="auto"/>
            <w:bottom w:val="none" w:sz="0" w:space="0" w:color="auto"/>
            <w:right w:val="none" w:sz="0" w:space="0" w:color="auto"/>
          </w:divBdr>
        </w:div>
        <w:div w:id="645159712">
          <w:marLeft w:val="0"/>
          <w:marRight w:val="0"/>
          <w:marTop w:val="0"/>
          <w:marBottom w:val="0"/>
          <w:divBdr>
            <w:top w:val="none" w:sz="0" w:space="0" w:color="auto"/>
            <w:left w:val="none" w:sz="0" w:space="0" w:color="auto"/>
            <w:bottom w:val="none" w:sz="0" w:space="0" w:color="auto"/>
            <w:right w:val="none" w:sz="0" w:space="0" w:color="auto"/>
          </w:divBdr>
          <w:divsChild>
            <w:div w:id="460269882">
              <w:marLeft w:val="0"/>
              <w:marRight w:val="0"/>
              <w:marTop w:val="0"/>
              <w:marBottom w:val="0"/>
              <w:divBdr>
                <w:top w:val="none" w:sz="0" w:space="0" w:color="auto"/>
                <w:left w:val="none" w:sz="0" w:space="0" w:color="auto"/>
                <w:bottom w:val="none" w:sz="0" w:space="0" w:color="auto"/>
                <w:right w:val="none" w:sz="0" w:space="0" w:color="auto"/>
              </w:divBdr>
              <w:divsChild>
                <w:div w:id="1045299878">
                  <w:marLeft w:val="0"/>
                  <w:marRight w:val="0"/>
                  <w:marTop w:val="0"/>
                  <w:marBottom w:val="0"/>
                  <w:divBdr>
                    <w:top w:val="none" w:sz="0" w:space="0" w:color="auto"/>
                    <w:left w:val="none" w:sz="0" w:space="0" w:color="auto"/>
                    <w:bottom w:val="none" w:sz="0" w:space="0" w:color="auto"/>
                    <w:right w:val="none" w:sz="0" w:space="0" w:color="auto"/>
                  </w:divBdr>
                  <w:divsChild>
                    <w:div w:id="64685784">
                      <w:marLeft w:val="0"/>
                      <w:marRight w:val="0"/>
                      <w:marTop w:val="0"/>
                      <w:marBottom w:val="0"/>
                      <w:divBdr>
                        <w:top w:val="none" w:sz="0" w:space="0" w:color="auto"/>
                        <w:left w:val="none" w:sz="0" w:space="0" w:color="auto"/>
                        <w:bottom w:val="none" w:sz="0" w:space="0" w:color="auto"/>
                        <w:right w:val="none" w:sz="0" w:space="0" w:color="auto"/>
                      </w:divBdr>
                    </w:div>
                    <w:div w:id="13879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448">
              <w:marLeft w:val="0"/>
              <w:marRight w:val="0"/>
              <w:marTop w:val="0"/>
              <w:marBottom w:val="0"/>
              <w:divBdr>
                <w:top w:val="none" w:sz="0" w:space="0" w:color="auto"/>
                <w:left w:val="none" w:sz="0" w:space="0" w:color="auto"/>
                <w:bottom w:val="none" w:sz="0" w:space="0" w:color="auto"/>
                <w:right w:val="none" w:sz="0" w:space="0" w:color="auto"/>
              </w:divBdr>
            </w:div>
            <w:div w:id="6129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2018-03-28T20:52:00Z</dcterms:created>
  <dcterms:modified xsi:type="dcterms:W3CDTF">2018-03-28T20:53:00Z</dcterms:modified>
</cp:coreProperties>
</file>