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AF9" w:rsidRPr="00020AF9" w:rsidRDefault="00020AF9" w:rsidP="00020A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0AF9">
        <w:rPr>
          <w:rFonts w:ascii="Times New Roman" w:eastAsia="Times New Roman" w:hAnsi="Times New Roman" w:cs="Times New Roman"/>
          <w:b/>
          <w:bCs/>
          <w:sz w:val="36"/>
          <w:szCs w:val="36"/>
        </w:rPr>
        <w:t>Student eBay/Online Sales Worker</w:t>
      </w:r>
    </w:p>
    <w:p w:rsidR="00020AF9" w:rsidRPr="00020AF9" w:rsidRDefault="00020AF9" w:rsidP="00020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AF9">
        <w:rPr>
          <w:rFonts w:ascii="Times New Roman" w:eastAsia="Times New Roman" w:hAnsi="Times New Roman" w:cs="Times New Roman"/>
          <w:b/>
          <w:bCs/>
          <w:sz w:val="27"/>
          <w:szCs w:val="27"/>
        </w:rPr>
        <w:t>Please see Special Instructions for more details.</w:t>
      </w:r>
    </w:p>
    <w:p w:rsidR="00020AF9" w:rsidRPr="00020AF9" w:rsidRDefault="00020AF9" w:rsidP="00020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0AF9">
        <w:rPr>
          <w:rFonts w:ascii="Times New Roman" w:eastAsia="Times New Roman" w:hAnsi="Times New Roman" w:cs="Times New Roman"/>
          <w:sz w:val="24"/>
          <w:szCs w:val="24"/>
        </w:rPr>
        <w:t>When applying you will be required to attach the following electronic documents: 1) A resume/Vita 2) A cover letter indicating how your qualifications and experience have prepared you for this position.</w:t>
      </w:r>
      <w:proofErr w:type="gramEnd"/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Please also include your student ID number. 3) Please include your </w:t>
      </w:r>
      <w:proofErr w:type="gramStart"/>
      <w:r w:rsidRPr="00020AF9">
        <w:rPr>
          <w:rFonts w:ascii="Times New Roman" w:eastAsia="Times New Roman" w:hAnsi="Times New Roman" w:cs="Times New Roman"/>
          <w:sz w:val="24"/>
          <w:szCs w:val="24"/>
        </w:rPr>
        <w:t>Winter</w:t>
      </w:r>
      <w:proofErr w:type="gramEnd"/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and Spring terms work availability. You may upload your work availability as Other Document 1, if needed. For additional information please contact: John.Deuel@oregonstate.edu OSU commits to inclusive excellence by advancing equity and diversity in all that we do. We are an Affirmative Action/Equal Opportunity employer, and particularly encourage applications from members of historically underrepresented racial/ethnic groups, women, </w:t>
      </w:r>
      <w:proofErr w:type="gramStart"/>
      <w:r w:rsidRPr="00020AF9">
        <w:rPr>
          <w:rFonts w:ascii="Times New Roman" w:eastAsia="Times New Roman" w:hAnsi="Times New Roman" w:cs="Times New Roman"/>
          <w:sz w:val="24"/>
          <w:szCs w:val="24"/>
        </w:rPr>
        <w:t>individuals</w:t>
      </w:r>
      <w:proofErr w:type="gramEnd"/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with disabilities, veterans, LGBTQ community members, and others who demonstrate the ability to help us achieve our vision of a diverse and inclusive community. Note: All job offers are contingent upon Human Resources final approval. This position is designated as a critical or security sensitive position; therefore the incumbent must successfully complete a Criminal History Check and be determined to be position qualified as per OAR 576-055-0000 et seq. Incumbents are required to self-report convictions and those in Youth Programs may have </w:t>
      </w:r>
      <w:proofErr w:type="gramStart"/>
      <w:r w:rsidRPr="00020AF9">
        <w:rPr>
          <w:rFonts w:ascii="Times New Roman" w:eastAsia="Times New Roman" w:hAnsi="Times New Roman" w:cs="Times New Roman"/>
          <w:sz w:val="24"/>
          <w:szCs w:val="24"/>
        </w:rPr>
        <w:t>additional</w:t>
      </w:r>
      <w:proofErr w:type="gramEnd"/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Criminal History Checks every 24 months. </w:t>
      </w:r>
    </w:p>
    <w:p w:rsidR="00020AF9" w:rsidRPr="00020AF9" w:rsidRDefault="00020AF9" w:rsidP="00020A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0AF9">
        <w:rPr>
          <w:rFonts w:ascii="Times New Roman" w:eastAsia="Times New Roman" w:hAnsi="Times New Roman" w:cs="Times New Roman"/>
          <w:b/>
          <w:bCs/>
          <w:sz w:val="36"/>
          <w:szCs w:val="36"/>
        </w:rPr>
        <w:t>Position Details</w:t>
      </w:r>
    </w:p>
    <w:p w:rsidR="00020AF9" w:rsidRPr="00020AF9" w:rsidRDefault="00020AF9" w:rsidP="00020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AF9">
        <w:rPr>
          <w:rFonts w:ascii="Times New Roman" w:eastAsia="Times New Roman" w:hAnsi="Times New Roman" w:cs="Times New Roman"/>
          <w:b/>
          <w:bCs/>
          <w:sz w:val="27"/>
          <w:szCs w:val="27"/>
        </w:rPr>
        <w:t>Position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6"/>
        <w:gridCol w:w="7544"/>
      </w:tblGrid>
      <w:tr w:rsidR="00020AF9" w:rsidRPr="00020AF9" w:rsidTr="00973DA5">
        <w:trPr>
          <w:tblCellSpacing w:w="15" w:type="dxa"/>
        </w:trPr>
        <w:tc>
          <w:tcPr>
            <w:tcW w:w="1861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Title</w:t>
            </w:r>
          </w:p>
        </w:tc>
        <w:tc>
          <w:tcPr>
            <w:tcW w:w="7499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Clerical</w:t>
            </w:r>
          </w:p>
        </w:tc>
      </w:tr>
      <w:tr w:rsidR="00020AF9" w:rsidRPr="00020AF9" w:rsidTr="00973DA5">
        <w:trPr>
          <w:tblCellSpacing w:w="15" w:type="dxa"/>
        </w:trPr>
        <w:tc>
          <w:tcPr>
            <w:tcW w:w="1861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7499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eBay/Online Sales Worker</w:t>
            </w:r>
          </w:p>
        </w:tc>
      </w:tr>
      <w:tr w:rsidR="00020AF9" w:rsidRPr="00020AF9" w:rsidTr="00973DA5">
        <w:trPr>
          <w:tblCellSpacing w:w="15" w:type="dxa"/>
        </w:trPr>
        <w:tc>
          <w:tcPr>
            <w:tcW w:w="1861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Type</w:t>
            </w:r>
          </w:p>
        </w:tc>
        <w:tc>
          <w:tcPr>
            <w:tcW w:w="7499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Employee</w:t>
            </w:r>
          </w:p>
        </w:tc>
      </w:tr>
      <w:tr w:rsidR="00020AF9" w:rsidRPr="00020AF9" w:rsidTr="00973DA5">
        <w:trPr>
          <w:tblCellSpacing w:w="15" w:type="dxa"/>
        </w:trPr>
        <w:tc>
          <w:tcPr>
            <w:tcW w:w="1861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Location</w:t>
            </w:r>
          </w:p>
        </w:tc>
        <w:tc>
          <w:tcPr>
            <w:tcW w:w="7499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Corvallis</w:t>
            </w:r>
          </w:p>
        </w:tc>
      </w:tr>
      <w:tr w:rsidR="00020AF9" w:rsidRPr="00020AF9" w:rsidTr="00973DA5">
        <w:trPr>
          <w:tblCellSpacing w:w="15" w:type="dxa"/>
        </w:trPr>
        <w:tc>
          <w:tcPr>
            <w:tcW w:w="1861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Appointment Percent</w:t>
            </w:r>
          </w:p>
        </w:tc>
        <w:tc>
          <w:tcPr>
            <w:tcW w:w="7499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020AF9" w:rsidRPr="00020AF9" w:rsidTr="00973DA5">
        <w:trPr>
          <w:tblCellSpacing w:w="15" w:type="dxa"/>
        </w:trPr>
        <w:tc>
          <w:tcPr>
            <w:tcW w:w="1861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Appointment Basis</w:t>
            </w:r>
          </w:p>
        </w:tc>
        <w:tc>
          <w:tcPr>
            <w:tcW w:w="7499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20AF9" w:rsidRPr="00020AF9" w:rsidTr="00973DA5">
        <w:trPr>
          <w:tblCellSpacing w:w="15" w:type="dxa"/>
        </w:trPr>
        <w:tc>
          <w:tcPr>
            <w:tcW w:w="1861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 Hourly Rate</w:t>
            </w:r>
          </w:p>
        </w:tc>
        <w:tc>
          <w:tcPr>
            <w:tcW w:w="7499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$10.25 (Standard)</w:t>
            </w:r>
          </w:p>
        </w:tc>
      </w:tr>
      <w:tr w:rsidR="00020AF9" w:rsidRPr="00020AF9" w:rsidTr="00973DA5">
        <w:trPr>
          <w:tblCellSpacing w:w="15" w:type="dxa"/>
        </w:trPr>
        <w:tc>
          <w:tcPr>
            <w:tcW w:w="1861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Hourly Rate</w:t>
            </w:r>
          </w:p>
        </w:tc>
        <w:tc>
          <w:tcPr>
            <w:tcW w:w="7499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$12.25 (Standard)</w:t>
            </w:r>
          </w:p>
        </w:tc>
      </w:tr>
      <w:tr w:rsidR="00020AF9" w:rsidRPr="00020AF9" w:rsidTr="00973DA5">
        <w:trPr>
          <w:tblCellSpacing w:w="15" w:type="dxa"/>
        </w:trPr>
        <w:tc>
          <w:tcPr>
            <w:tcW w:w="1861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 Summary</w:t>
            </w:r>
          </w:p>
        </w:tc>
        <w:tc>
          <w:tcPr>
            <w:tcW w:w="7499" w:type="dxa"/>
            <w:vAlign w:val="center"/>
            <w:hideMark/>
          </w:tcPr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This recruitment will be used to fill 2 part-time (a maximum of 20 hours per week) Student Clerical positions for the Procurement, Contracts and Materials Management (PCMM) Department at Oregon State University.</w:t>
            </w:r>
          </w:p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The Procurement, Contracts and Materials Management Student eBay/Online Sales position supports the daily posting of online sales, including shipping and follow-up on purchases. This position supports the Property Specialist 3-</w:t>
            </w: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Online Sales.</w:t>
            </w:r>
          </w:p>
        </w:tc>
      </w:tr>
      <w:tr w:rsidR="00020AF9" w:rsidRPr="00020AF9" w:rsidTr="00973DA5">
        <w:trPr>
          <w:tblCellSpacing w:w="15" w:type="dxa"/>
        </w:trPr>
        <w:tc>
          <w:tcPr>
            <w:tcW w:w="1861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Position Duties</w:t>
            </w:r>
          </w:p>
        </w:tc>
        <w:tc>
          <w:tcPr>
            <w:tcW w:w="7499" w:type="dxa"/>
            <w:vAlign w:val="center"/>
            <w:hideMark/>
          </w:tcPr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65% ONLINE SALES</w:t>
            </w: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Assists Property Specialist to post items online on eBay and </w:t>
            </w:r>
            <w:proofErr w:type="spellStart"/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LabX</w:t>
            </w:r>
            <w:proofErr w:type="spellEnd"/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, including preparing items for shipping. Assists with keeping online sales and shipping areas clean and organized.</w:t>
            </w:r>
          </w:p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25% WAREHOUSE SUPPORT</w:t>
            </w: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Assists customers on the phone and during weekly </w:t>
            </w:r>
            <w:proofErr w:type="spellStart"/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OSUsed</w:t>
            </w:r>
            <w:proofErr w:type="spellEnd"/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surplus sales. Utilizes cash handling procedures. Provides excellent customer service for in person and phone sales.</w:t>
            </w:r>
          </w:p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10% Other duties as assigned.</w:t>
            </w:r>
          </w:p>
        </w:tc>
      </w:tr>
      <w:tr w:rsidR="00020AF9" w:rsidRPr="00020AF9" w:rsidTr="00973DA5">
        <w:trPr>
          <w:tblCellSpacing w:w="15" w:type="dxa"/>
        </w:trPr>
        <w:tc>
          <w:tcPr>
            <w:tcW w:w="1861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 Qualifications</w:t>
            </w:r>
          </w:p>
        </w:tc>
        <w:tc>
          <w:tcPr>
            <w:tcW w:w="7499" w:type="dxa"/>
            <w:vAlign w:val="center"/>
            <w:hideMark/>
          </w:tcPr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Employment Eligibility Requirements (</w:t>
            </w:r>
            <w:hyperlink r:id="rId5" w:history="1">
              <w:r w:rsidRPr="00020AF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http://fa.oregonstate.edu/stu-manual/500-employment-eligibility-requirements</w:t>
              </w:r>
            </w:hyperlink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0AF9" w:rsidRPr="00020AF9" w:rsidTr="00973DA5">
        <w:trPr>
          <w:tblCellSpacing w:w="15" w:type="dxa"/>
        </w:trPr>
        <w:tc>
          <w:tcPr>
            <w:tcW w:w="1861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Required Qualifications</w:t>
            </w:r>
          </w:p>
        </w:tc>
        <w:tc>
          <w:tcPr>
            <w:tcW w:w="7499" w:type="dxa"/>
            <w:vAlign w:val="center"/>
            <w:hideMark/>
          </w:tcPr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The Materials Management unit supports the sustainability objectives of OSU. The staff and students work with departments to assure that OSU is a leader in reuse and recycling. This requires:</w:t>
            </w:r>
          </w:p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A commitment to recycling.</w:t>
            </w: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Excellent customer service.</w:t>
            </w: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Experience posting items online.</w:t>
            </w: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Good writing skills.</w:t>
            </w: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Attention to detail and following instructions is important to meet our customer expectations.</w:t>
            </w: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Ability to safely lift, carry, push, pull and move objects weighing up to 50 lbs. Safety is important for all workers.</w:t>
            </w: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Enrollment in OSU or LBCC for a minimum of 6 credit hours.</w:t>
            </w: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This position is designated as a critical or security sensitive position; therefore the incumbent must successfully complete a Criminal History Check and be determined to be position qualified as per OAR 576-055-0000 et seq. Incumbents are required to self-report convictions and those in Youth Programs may have additional Criminal History Checks every 24 months.</w:t>
            </w:r>
          </w:p>
        </w:tc>
      </w:tr>
      <w:tr w:rsidR="00020AF9" w:rsidRPr="00020AF9" w:rsidTr="00973DA5">
        <w:trPr>
          <w:tblCellSpacing w:w="15" w:type="dxa"/>
        </w:trPr>
        <w:tc>
          <w:tcPr>
            <w:tcW w:w="1861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(Special) Qualifications</w:t>
            </w:r>
          </w:p>
        </w:tc>
        <w:tc>
          <w:tcPr>
            <w:tcW w:w="7499" w:type="dxa"/>
            <w:vAlign w:val="center"/>
            <w:hideMark/>
          </w:tcPr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of scientific and electronic equipment.</w:t>
            </w: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Working knowledge of databases.</w:t>
            </w: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Retail Sales experience.</w:t>
            </w: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Experience using material handling equipment.</w:t>
            </w:r>
          </w:p>
        </w:tc>
      </w:tr>
      <w:tr w:rsidR="00020AF9" w:rsidRPr="00020AF9" w:rsidTr="00973DA5">
        <w:trPr>
          <w:tblCellSpacing w:w="15" w:type="dxa"/>
        </w:trPr>
        <w:tc>
          <w:tcPr>
            <w:tcW w:w="1861" w:type="dxa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Conditions / Work Schedule</w:t>
            </w:r>
          </w:p>
        </w:tc>
        <w:tc>
          <w:tcPr>
            <w:tcW w:w="7499" w:type="dxa"/>
            <w:vAlign w:val="center"/>
            <w:hideMark/>
          </w:tcPr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Be available to work 10-20 hours per week, with some availability Tuesday evenings and occasional weekends for special events. Warehouse hours are Monday – Friday, 8:00 am to 5:00 pm. Shift hours are flexible, ideally in blocks of four hours. Full time work may be available during breaks and summer term.</w:t>
            </w:r>
          </w:p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Willing to work in warehouse environment with varying, sometimes extreme temperatures and/or weather.</w:t>
            </w:r>
          </w:p>
        </w:tc>
      </w:tr>
    </w:tbl>
    <w:p w:rsidR="00020AF9" w:rsidRPr="00020AF9" w:rsidRDefault="00020AF9" w:rsidP="00020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0AF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Posting Detail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3"/>
        <w:gridCol w:w="7367"/>
      </w:tblGrid>
      <w:tr w:rsidR="00020AF9" w:rsidRPr="00020AF9" w:rsidTr="00020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Number</w:t>
            </w:r>
          </w:p>
        </w:tc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P03316SE</w:t>
            </w:r>
          </w:p>
        </w:tc>
      </w:tr>
      <w:tr w:rsidR="00020AF9" w:rsidRPr="00020AF9" w:rsidTr="00020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Vacancies</w:t>
            </w:r>
          </w:p>
        </w:tc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0AF9" w:rsidRPr="00020AF9" w:rsidTr="00020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Anticipated Appointment Begin Date </w:t>
            </w:r>
          </w:p>
        </w:tc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04/02/2018</w:t>
            </w:r>
          </w:p>
        </w:tc>
      </w:tr>
      <w:tr w:rsidR="00020AF9" w:rsidRPr="00020AF9" w:rsidTr="00020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Anticipated Appointment End Date</w:t>
            </w:r>
          </w:p>
        </w:tc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AF9" w:rsidRPr="00020AF9" w:rsidTr="00020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Posting Date</w:t>
            </w:r>
          </w:p>
        </w:tc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02/22/2018</w:t>
            </w:r>
          </w:p>
        </w:tc>
      </w:tr>
      <w:tr w:rsidR="00020AF9" w:rsidRPr="00020AF9" w:rsidTr="00020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Consideration Date</w:t>
            </w:r>
          </w:p>
        </w:tc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AF9" w:rsidRPr="00020AF9" w:rsidTr="00020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Closing Date</w:t>
            </w:r>
          </w:p>
        </w:tc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02/28/2018</w:t>
            </w:r>
          </w:p>
        </w:tc>
      </w:tr>
      <w:tr w:rsidR="00020AF9" w:rsidRPr="00020AF9" w:rsidTr="00020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Indicate how you intend to recruit for this search</w:t>
            </w:r>
          </w:p>
        </w:tc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Competitive / Student - open to ALL qualified/eligible students</w:t>
            </w:r>
          </w:p>
        </w:tc>
      </w:tr>
      <w:tr w:rsidR="00020AF9" w:rsidRPr="00020AF9" w:rsidTr="00020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Special Instructions to Applicants </w:t>
            </w:r>
          </w:p>
        </w:tc>
        <w:tc>
          <w:tcPr>
            <w:tcW w:w="0" w:type="auto"/>
            <w:vAlign w:val="center"/>
            <w:hideMark/>
          </w:tcPr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When applying you will be required to attach the following electronic documents:</w:t>
            </w:r>
          </w:p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1) A resume/Vita</w:t>
            </w:r>
          </w:p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2) A cover letter indicating how your qualifications and experience have prepared you for this position. Please also include your student ID number.</w:t>
            </w:r>
          </w:p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3) Please include your Winter and Spring terms work availability. You may upload your work availability as Other Document 1, if needed.</w:t>
            </w:r>
          </w:p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For additional information please contact: John.Deuel@oregonstate.edu</w:t>
            </w:r>
          </w:p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OSU commits to inclusive excellence by advancing equity and diversity in all that we do. We are an Affirmative Action/Equal Opportunity employer, and particularly encourage applications from members of historically underrepresented racial/ethnic groups, women, </w:t>
            </w:r>
            <w:proofErr w:type="gramStart"/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individuals</w:t>
            </w:r>
            <w:proofErr w:type="gramEnd"/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disabilities, veterans, LGBTQ community members, and others who demonstrate the ability to help us achieve our vision of a diverse and inclusive community.</w:t>
            </w:r>
          </w:p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Note: All job offers are contingent upon Human Resources final approval.</w:t>
            </w:r>
          </w:p>
          <w:p w:rsidR="00020AF9" w:rsidRPr="00020AF9" w:rsidRDefault="00020AF9" w:rsidP="00020A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position is designated as a critical or security sensitive position; therefore the incumbent must successfully complete a Criminal History Check and be determined to be position qualified as per OAR 576-055-0000 et seq. Incumbents are required to self-report convictions and those in </w:t>
            </w: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Youth Programs may have additional Criminal History Checks every 24 months.</w:t>
            </w:r>
          </w:p>
        </w:tc>
      </w:tr>
    </w:tbl>
    <w:p w:rsidR="00020AF9" w:rsidRPr="00020AF9" w:rsidRDefault="00020AF9" w:rsidP="00020A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0AF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Supplemental Questions</w:t>
      </w:r>
    </w:p>
    <w:p w:rsidR="00020AF9" w:rsidRPr="00020AF9" w:rsidRDefault="00020AF9" w:rsidP="00020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Required fields are indicated with an asterisk (*).</w:t>
      </w:r>
    </w:p>
    <w:p w:rsidR="00020AF9" w:rsidRPr="00020AF9" w:rsidRDefault="00020AF9" w:rsidP="00020A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0AF9">
        <w:rPr>
          <w:rFonts w:ascii="Times New Roman" w:eastAsia="Times New Roman" w:hAnsi="Times New Roman" w:cs="Times New Roman"/>
          <w:b/>
          <w:bCs/>
          <w:sz w:val="36"/>
          <w:szCs w:val="36"/>
        </w:rPr>
        <w:t>Documents Needed to Apply</w:t>
      </w:r>
    </w:p>
    <w:p w:rsidR="00020AF9" w:rsidRPr="00020AF9" w:rsidRDefault="00020AF9" w:rsidP="00020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Documents</w:t>
      </w: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AF9" w:rsidRPr="00020AF9" w:rsidRDefault="00020AF9" w:rsidP="00020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Resume</w:t>
      </w:r>
    </w:p>
    <w:p w:rsidR="00020AF9" w:rsidRPr="00020AF9" w:rsidRDefault="00020AF9" w:rsidP="00020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Cover Letter</w:t>
      </w:r>
    </w:p>
    <w:p w:rsidR="00020AF9" w:rsidRPr="00020AF9" w:rsidRDefault="00020AF9" w:rsidP="00020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Documents</w:t>
      </w: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AF9" w:rsidRPr="00020AF9" w:rsidRDefault="00020AF9" w:rsidP="00020A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Other Document 1 (see Special Instructions)</w:t>
      </w:r>
    </w:p>
    <w:p w:rsidR="00717287" w:rsidRDefault="00717287"/>
    <w:sectPr w:rsidR="00717287" w:rsidSect="0071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6D48"/>
    <w:multiLevelType w:val="multilevel"/>
    <w:tmpl w:val="543E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BC74AE"/>
    <w:multiLevelType w:val="multilevel"/>
    <w:tmpl w:val="EB8C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AF9"/>
    <w:rsid w:val="00020AF9"/>
    <w:rsid w:val="00452AF9"/>
    <w:rsid w:val="00717287"/>
    <w:rsid w:val="0097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287"/>
  </w:style>
  <w:style w:type="paragraph" w:styleId="Heading2">
    <w:name w:val="heading 2"/>
    <w:basedOn w:val="Normal"/>
    <w:link w:val="Heading2Char"/>
    <w:uiPriority w:val="9"/>
    <w:qFormat/>
    <w:rsid w:val="00020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0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A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0A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0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020AF9"/>
  </w:style>
  <w:style w:type="character" w:styleId="Hyperlink">
    <w:name w:val="Hyperlink"/>
    <w:basedOn w:val="DefaultParagraphFont"/>
    <w:uiPriority w:val="99"/>
    <w:semiHidden/>
    <w:unhideWhenUsed/>
    <w:rsid w:val="00020AF9"/>
    <w:rPr>
      <w:color w:val="0000FF"/>
      <w:u w:val="single"/>
    </w:rPr>
  </w:style>
  <w:style w:type="character" w:customStyle="1" w:styleId="reqd">
    <w:name w:val="reqd"/>
    <w:basedOn w:val="DefaultParagraphFont"/>
    <w:rsid w:val="00020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.oregonstate.edu/stu-manual/500-employment-eligibility-requir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2018-02-28T20:30:00Z</dcterms:created>
  <dcterms:modified xsi:type="dcterms:W3CDTF">2018-02-28T21:01:00Z</dcterms:modified>
</cp:coreProperties>
</file>