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64" w:rsidRDefault="00F37C9B" w:rsidP="00486064">
      <w:pPr>
        <w:spacing w:before="100" w:beforeAutospacing="1" w:after="100" w:afterAutospacing="1" w:line="240" w:lineRule="auto"/>
        <w:outlineLvl w:val="1"/>
        <w:rPr>
          <w:rFonts w:ascii="Times New Roman" w:eastAsia="Times New Roman" w:hAnsi="Times New Roman" w:cs="Times New Roman"/>
          <w:b/>
          <w:bCs/>
          <w:sz w:val="36"/>
          <w:szCs w:val="36"/>
        </w:rPr>
      </w:pPr>
      <w:r w:rsidRPr="00F37C9B">
        <w:rPr>
          <w:rFonts w:ascii="Times New Roman" w:eastAsia="Times New Roman" w:hAnsi="Times New Roman" w:cs="Times New Roman"/>
          <w:b/>
          <w:bCs/>
          <w:sz w:val="36"/>
          <w:szCs w:val="36"/>
        </w:rPr>
        <w:t>Temporary Information Technology Consultant</w:t>
      </w:r>
    </w:p>
    <w:p w:rsidR="00F37C9B" w:rsidRPr="00486064" w:rsidRDefault="00F37C9B" w:rsidP="00486064">
      <w:pPr>
        <w:spacing w:before="100" w:beforeAutospacing="1" w:after="100" w:afterAutospacing="1" w:line="240" w:lineRule="auto"/>
        <w:outlineLvl w:val="1"/>
        <w:rPr>
          <w:rFonts w:ascii="Times New Roman" w:eastAsia="Times New Roman" w:hAnsi="Times New Roman" w:cs="Times New Roman"/>
          <w:b/>
          <w:bCs/>
          <w:sz w:val="36"/>
          <w:szCs w:val="36"/>
        </w:rPr>
      </w:pPr>
      <w:r w:rsidRPr="00F37C9B">
        <w:rPr>
          <w:rFonts w:ascii="Times New Roman" w:eastAsia="Times New Roman" w:hAnsi="Times New Roman" w:cs="Times New Roman"/>
          <w:b/>
          <w:bCs/>
          <w:sz w:val="27"/>
          <w:szCs w:val="27"/>
        </w:rPr>
        <w:t>Please see Special Instructions for more details.</w:t>
      </w:r>
    </w:p>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Applications will be reviewed based on the information submitted on the employment profile with education and work history. Your profile MUST clearly show how you meet the minimum/required qualifications for the position. Resumes are NOT accepted at the application stage for classified/temporary staff positions. Typically the starting salary is at the lower end of the salary range. For additional information please contact: Christine Wallace at 541-737-4513.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37C9B">
        <w:rPr>
          <w:rFonts w:ascii="Times New Roman" w:eastAsia="Times New Roman" w:hAnsi="Times New Roman" w:cs="Times New Roman"/>
          <w:sz w:val="24"/>
          <w:szCs w:val="24"/>
        </w:rPr>
        <w:t>individuals</w:t>
      </w:r>
      <w:proofErr w:type="gramEnd"/>
      <w:r w:rsidRPr="00F37C9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F37C9B" w:rsidRPr="00F37C9B" w:rsidRDefault="00F37C9B" w:rsidP="00F37C9B">
      <w:pPr>
        <w:spacing w:before="100" w:beforeAutospacing="1" w:after="100" w:afterAutospacing="1" w:line="240" w:lineRule="auto"/>
        <w:outlineLvl w:val="1"/>
        <w:rPr>
          <w:rFonts w:ascii="Times New Roman" w:eastAsia="Times New Roman" w:hAnsi="Times New Roman" w:cs="Times New Roman"/>
          <w:b/>
          <w:bCs/>
          <w:sz w:val="36"/>
          <w:szCs w:val="36"/>
        </w:rPr>
      </w:pPr>
      <w:r w:rsidRPr="00F37C9B">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645"/>
        <w:gridCol w:w="30"/>
        <w:gridCol w:w="5775"/>
      </w:tblGrid>
      <w:tr w:rsidR="00F37C9B" w:rsidRPr="00F37C9B" w:rsidTr="00F37C9B">
        <w:trPr>
          <w:tblCellSpacing w:w="15" w:type="dxa"/>
        </w:trPr>
        <w:tc>
          <w:tcPr>
            <w:tcW w:w="0" w:type="auto"/>
            <w:gridSpan w:val="3"/>
            <w:tcBorders>
              <w:top w:val="nil"/>
              <w:left w:val="nil"/>
              <w:bottom w:val="nil"/>
              <w:right w:val="nil"/>
            </w:tcBorders>
            <w:vAlign w:val="center"/>
            <w:hideMark/>
          </w:tcPr>
          <w:p w:rsidR="00F37C9B" w:rsidRPr="00F37C9B" w:rsidRDefault="00F37C9B" w:rsidP="00F37C9B">
            <w:pPr>
              <w:spacing w:after="0" w:line="240" w:lineRule="auto"/>
              <w:jc w:val="center"/>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Position Information </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Department</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Crop/Soil </w:t>
            </w:r>
            <w:proofErr w:type="spellStart"/>
            <w:r w:rsidRPr="00F37C9B">
              <w:rPr>
                <w:rFonts w:ascii="Times New Roman" w:eastAsia="Times New Roman" w:hAnsi="Times New Roman" w:cs="Times New Roman"/>
                <w:sz w:val="24"/>
                <w:szCs w:val="24"/>
              </w:rPr>
              <w:t>Sci</w:t>
            </w:r>
            <w:proofErr w:type="spellEnd"/>
            <w:r w:rsidRPr="00F37C9B">
              <w:rPr>
                <w:rFonts w:ascii="Times New Roman" w:eastAsia="Times New Roman" w:hAnsi="Times New Roman" w:cs="Times New Roman"/>
                <w:sz w:val="24"/>
                <w:szCs w:val="24"/>
              </w:rPr>
              <w:t xml:space="preserve"> Extension (ACS)</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Classification Title</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Temp Info Tech Consultant</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Job Title</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Temporary Information Technology Consultant</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Appointment Type</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Temporary Staff</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Job Location</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Corvallis</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Position Appointment Percent</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100</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Appointment Basis</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12</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Pay Method</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Hourly</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Min Salary</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$14.37</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Max Salary</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$38.15</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Employment Category</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Temporary</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Position Summary</w:t>
            </w:r>
          </w:p>
        </w:tc>
        <w:tc>
          <w:tcPr>
            <w:tcW w:w="0" w:type="auto"/>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This recruitment will be used to fill one full-time Temporary Information Technology Consultant position for the Crop and Soil Seed Certification Extension at Oregon State University (OSU).</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The purpose of this position is to co-maintain, augment and manage a one-of-a-kind (on an international level) computing system to meet the business needs of Seed </w:t>
            </w:r>
            <w:r w:rsidRPr="00F37C9B">
              <w:rPr>
                <w:rFonts w:ascii="Times New Roman" w:eastAsia="Times New Roman" w:hAnsi="Times New Roman" w:cs="Times New Roman"/>
                <w:sz w:val="24"/>
                <w:szCs w:val="24"/>
              </w:rPr>
              <w:lastRenderedPageBreak/>
              <w:t>Service clients. The individual in this position is to assist the team in the overall maintenance of the database front end core applications of this system. Decisions regarding design and implementation of these core applications reside solely with the Software Designer/Engineer.</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This position will interface with other members of the Seed Services group and designs and will support when needed in implementing new applications to meet their program operation needs. The computing system applies the policies of Seed Services and is an ongoing repository of historic information. Much of this information is considered to be “trade secret”, therefore, confidentiality is a key component of this position.</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This position will assist to educate our client base (seed growers, seed company personnel, University staff, end consumers) in all aspects relating to the use of Oregon Seed Certification Service (OSCS) database applications.</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The Oregon Seed Certification Service and the OSU Seed Lab comprise the Oregon Seed Services group, and are administered within the Department of Crop &amp; Soil Science in the College of Agricultural Sciences at Oregon State University in Corvallis Oregon.</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These two organizations provide a state-mandated service to over 3,000 clients in support of Oregon’s $500M+ farm gate value seed industry. Each organization is self funded through fees and generates revenue of over one million dollars annually.</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lastRenderedPageBreak/>
              <w:t>Position Duties</w:t>
            </w:r>
          </w:p>
        </w:tc>
        <w:tc>
          <w:tcPr>
            <w:tcW w:w="0" w:type="auto"/>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70% Make necessary debugging or fixes to the existing database program as directed by Software Designer/Engineer.</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15% Support and educate Oregon Seed Services faculty, staff and clientele on the use of database applications through the web interface.</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15% Provide end user support to faculty, staff and clientele on all computer hardware and software related to developed applications and web interface.</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Minimum Qualifications</w:t>
            </w:r>
          </w:p>
        </w:tc>
        <w:tc>
          <w:tcPr>
            <w:tcW w:w="0" w:type="auto"/>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This classification requires a basic foundation of knowledge and skills of technology and information systems generally obtained through an AA degree in computer science, information systems, educational </w:t>
            </w:r>
            <w:r w:rsidRPr="00F37C9B">
              <w:rPr>
                <w:rFonts w:ascii="Times New Roman" w:eastAsia="Times New Roman" w:hAnsi="Times New Roman" w:cs="Times New Roman"/>
                <w:sz w:val="24"/>
                <w:szCs w:val="24"/>
              </w:rPr>
              <w:lastRenderedPageBreak/>
              <w:t>technology, communications, or related fields, or similar certified course work in applicable fields of study and at least one year of related work experience.</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JAVA programming experience in an academic or production environment.</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Successful applicant must demonstrate ability to program database applications in JAVA, complete with graphical user interface, real time interface with a database server such as Oracle, Sybase or SQL Server.</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Demonstration of effective communications, both oral and written.</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Preferred (Special) Qualifications</w:t>
            </w:r>
          </w:p>
        </w:tc>
        <w:tc>
          <w:tcPr>
            <w:tcW w:w="0" w:type="auto"/>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Experience with IDE programming environments such as </w:t>
            </w:r>
            <w:proofErr w:type="spellStart"/>
            <w:r w:rsidRPr="00F37C9B">
              <w:rPr>
                <w:rFonts w:ascii="Times New Roman" w:eastAsia="Times New Roman" w:hAnsi="Times New Roman" w:cs="Times New Roman"/>
                <w:sz w:val="24"/>
                <w:szCs w:val="24"/>
              </w:rPr>
              <w:t>Netbeans</w:t>
            </w:r>
            <w:proofErr w:type="spellEnd"/>
            <w:r w:rsidRPr="00F37C9B">
              <w:rPr>
                <w:rFonts w:ascii="Times New Roman" w:eastAsia="Times New Roman" w:hAnsi="Times New Roman" w:cs="Times New Roman"/>
                <w:sz w:val="24"/>
                <w:szCs w:val="24"/>
              </w:rPr>
              <w:t>, Eclipse, etc.</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Participation in training within an educational setting or a business setting.</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Experience with computer hardware including the following: Apple computers, printers, servers and networking hardware.</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A demonstrable commitment to promoting and enhancing diversity.</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Working Conditions / Work Schedule</w:t>
            </w:r>
          </w:p>
        </w:tc>
        <w:tc>
          <w:tcPr>
            <w:tcW w:w="0" w:type="auto"/>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Typical office environment, with no air conditioning.</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Requires long periods of sitting in front of computer.</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No</w:t>
            </w:r>
          </w:p>
        </w:tc>
      </w:tr>
      <w:tr w:rsidR="00F37C9B" w:rsidRPr="00F37C9B" w:rsidTr="00F37C9B">
        <w:trPr>
          <w:tblCellSpacing w:w="15" w:type="dxa"/>
        </w:trPr>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 xml:space="preserve">This position requires a clear and unambiguous commitment to compliance of all National </w:t>
            </w:r>
            <w:r w:rsidRPr="00F37C9B">
              <w:rPr>
                <w:rFonts w:ascii="Times New Roman" w:eastAsia="Times New Roman" w:hAnsi="Times New Roman" w:cs="Times New Roman"/>
                <w:b/>
                <w:bCs/>
                <w:sz w:val="24"/>
                <w:szCs w:val="24"/>
              </w:rPr>
              <w:lastRenderedPageBreak/>
              <w:t xml:space="preserve">Collegiate Athletic Association (NCAA) regulations for Division I (FBS) universities. </w:t>
            </w:r>
          </w:p>
        </w:tc>
        <w:tc>
          <w:tcPr>
            <w:tcW w:w="0" w:type="auto"/>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lastRenderedPageBreak/>
              <w:t>No</w:t>
            </w:r>
          </w:p>
        </w:tc>
      </w:tr>
      <w:tr w:rsidR="00F37C9B" w:rsidRPr="00F37C9B" w:rsidTr="00F37C9B">
        <w:trPr>
          <w:tblCellSpacing w:w="15" w:type="dxa"/>
        </w:trPr>
        <w:tc>
          <w:tcPr>
            <w:tcW w:w="0" w:type="auto"/>
            <w:gridSpan w:val="3"/>
            <w:tcBorders>
              <w:top w:val="nil"/>
              <w:left w:val="nil"/>
              <w:bottom w:val="nil"/>
              <w:right w:val="nil"/>
            </w:tcBorders>
            <w:vAlign w:val="center"/>
            <w:hideMark/>
          </w:tcPr>
          <w:p w:rsidR="00F37C9B" w:rsidRPr="00F37C9B" w:rsidRDefault="00F37C9B" w:rsidP="00F37C9B">
            <w:pPr>
              <w:spacing w:after="0" w:line="240" w:lineRule="auto"/>
              <w:jc w:val="center"/>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lastRenderedPageBreak/>
              <w:t xml:space="preserve">Posting Detail Information </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Posting Number</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P01635CT</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Number of Vacancies</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07/09/2018</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Anticipated Appointment End Date</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12/31/2018</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Posting Date</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06/29/2018</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Full Consideration Date</w:t>
            </w:r>
          </w:p>
        </w:tc>
        <w:tc>
          <w:tcPr>
            <w:tcW w:w="0" w:type="auto"/>
            <w:gridSpan w:val="2"/>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Closing Date</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07/06/2018</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Competitive / External - open to ALL qualified applicants</w:t>
            </w:r>
          </w:p>
        </w:tc>
      </w:tr>
      <w:tr w:rsidR="00F37C9B" w:rsidRPr="00F37C9B" w:rsidTr="00F37C9B">
        <w:trPr>
          <w:tblCellSpacing w:w="15" w:type="dxa"/>
        </w:trPr>
        <w:tc>
          <w:tcPr>
            <w:tcW w:w="0" w:type="auto"/>
            <w:vAlign w:val="center"/>
            <w:hideMark/>
          </w:tcPr>
          <w:p w:rsidR="00F37C9B" w:rsidRPr="00F37C9B" w:rsidRDefault="00F37C9B" w:rsidP="00F37C9B">
            <w:pPr>
              <w:spacing w:after="0" w:line="240" w:lineRule="auto"/>
              <w:jc w:val="center"/>
              <w:rPr>
                <w:rFonts w:ascii="Times New Roman" w:eastAsia="Times New Roman" w:hAnsi="Times New Roman" w:cs="Times New Roman"/>
                <w:b/>
                <w:bCs/>
                <w:sz w:val="24"/>
                <w:szCs w:val="24"/>
              </w:rPr>
            </w:pPr>
            <w:r w:rsidRPr="00F37C9B">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Applications will be reviewed based on the information submitted on the employment profile with education and work history. Your profile MUST clearly show how you meet the minimum/required qualifications for the position. Resumes are NOT accepted at the application stage for classified/temporary staff positions.</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Typically the starting salary is at the lower end of the salary range.</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For additional information please contact: Christine Wallace at 541-737-4513.</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37C9B">
              <w:rPr>
                <w:rFonts w:ascii="Times New Roman" w:eastAsia="Times New Roman" w:hAnsi="Times New Roman" w:cs="Times New Roman"/>
                <w:sz w:val="24"/>
                <w:szCs w:val="24"/>
              </w:rPr>
              <w:t>individuals</w:t>
            </w:r>
            <w:proofErr w:type="gramEnd"/>
            <w:r w:rsidRPr="00F37C9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w:t>
            </w:r>
            <w:r w:rsidRPr="00F37C9B">
              <w:rPr>
                <w:rFonts w:ascii="Times New Roman" w:eastAsia="Times New Roman" w:hAnsi="Times New Roman" w:cs="Times New Roman"/>
                <w:sz w:val="24"/>
                <w:szCs w:val="24"/>
              </w:rPr>
              <w:lastRenderedPageBreak/>
              <w:t>contingent upon meeting all minimum qualifications including the criminal history check requirement.</w:t>
            </w:r>
          </w:p>
        </w:tc>
      </w:tr>
    </w:tbl>
    <w:p w:rsidR="00F37C9B" w:rsidRPr="00F37C9B" w:rsidRDefault="00F37C9B" w:rsidP="00F37C9B">
      <w:pPr>
        <w:spacing w:before="100" w:beforeAutospacing="1" w:after="100" w:afterAutospacing="1" w:line="240" w:lineRule="auto"/>
        <w:outlineLvl w:val="1"/>
        <w:rPr>
          <w:rFonts w:ascii="Times New Roman" w:eastAsia="Times New Roman" w:hAnsi="Times New Roman" w:cs="Times New Roman"/>
          <w:b/>
          <w:bCs/>
          <w:sz w:val="36"/>
          <w:szCs w:val="36"/>
        </w:rPr>
      </w:pPr>
      <w:r w:rsidRPr="00F37C9B">
        <w:rPr>
          <w:rFonts w:ascii="Times New Roman" w:eastAsia="Times New Roman" w:hAnsi="Times New Roman" w:cs="Times New Roman"/>
          <w:b/>
          <w:bCs/>
          <w:sz w:val="36"/>
          <w:szCs w:val="36"/>
        </w:rPr>
        <w:lastRenderedPageBreak/>
        <w:t>Supplemental Questions</w:t>
      </w:r>
    </w:p>
    <w:p w:rsidR="00F37C9B" w:rsidRPr="00F37C9B" w:rsidRDefault="00F37C9B" w:rsidP="00F37C9B">
      <w:pPr>
        <w:spacing w:before="100" w:beforeAutospacing="1" w:after="100" w:afterAutospacing="1"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sz w:val="24"/>
          <w:szCs w:val="24"/>
        </w:rPr>
        <w:t>Required fields are indicated with an asterisk (*).</w:t>
      </w:r>
    </w:p>
    <w:p w:rsidR="00F37C9B" w:rsidRPr="00F37C9B" w:rsidRDefault="00F37C9B" w:rsidP="00F37C9B">
      <w:pPr>
        <w:spacing w:before="100" w:beforeAutospacing="1" w:after="100" w:afterAutospacing="1" w:line="240" w:lineRule="auto"/>
        <w:outlineLvl w:val="1"/>
        <w:rPr>
          <w:rFonts w:ascii="Times New Roman" w:eastAsia="Times New Roman" w:hAnsi="Times New Roman" w:cs="Times New Roman"/>
          <w:b/>
          <w:bCs/>
          <w:sz w:val="36"/>
          <w:szCs w:val="36"/>
        </w:rPr>
      </w:pPr>
      <w:r w:rsidRPr="00F37C9B">
        <w:rPr>
          <w:rFonts w:ascii="Times New Roman" w:eastAsia="Times New Roman" w:hAnsi="Times New Roman" w:cs="Times New Roman"/>
          <w:b/>
          <w:bCs/>
          <w:sz w:val="36"/>
          <w:szCs w:val="36"/>
        </w:rPr>
        <w:t>Documents Needed to Apply</w:t>
      </w:r>
    </w:p>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b/>
          <w:bCs/>
          <w:sz w:val="24"/>
          <w:szCs w:val="24"/>
        </w:rPr>
        <w:t>Required Documents</w:t>
      </w:r>
      <w:r w:rsidRPr="00F37C9B">
        <w:rPr>
          <w:rFonts w:ascii="Times New Roman" w:eastAsia="Times New Roman" w:hAnsi="Times New Roman" w:cs="Times New Roman"/>
          <w:sz w:val="24"/>
          <w:szCs w:val="24"/>
        </w:rPr>
        <w:t xml:space="preserve"> </w:t>
      </w:r>
    </w:p>
    <w:p w:rsidR="00F37C9B" w:rsidRPr="00F37C9B" w:rsidRDefault="00F37C9B" w:rsidP="00F37C9B">
      <w:pPr>
        <w:spacing w:after="0" w:line="240" w:lineRule="auto"/>
        <w:rPr>
          <w:rFonts w:ascii="Times New Roman" w:eastAsia="Times New Roman" w:hAnsi="Times New Roman" w:cs="Times New Roman"/>
          <w:sz w:val="24"/>
          <w:szCs w:val="24"/>
        </w:rPr>
      </w:pPr>
      <w:r w:rsidRPr="00F37C9B">
        <w:rPr>
          <w:rFonts w:ascii="Times New Roman" w:eastAsia="Times New Roman" w:hAnsi="Times New Roman" w:cs="Times New Roman"/>
          <w:b/>
          <w:bCs/>
          <w:sz w:val="24"/>
          <w:szCs w:val="24"/>
        </w:rPr>
        <w:t>Optional Documents</w:t>
      </w:r>
    </w:p>
    <w:p w:rsidR="00A707DB" w:rsidRDefault="00486064">
      <w:bookmarkStart w:id="0" w:name="_GoBack"/>
      <w:bookmarkEnd w:id="0"/>
    </w:p>
    <w:sectPr w:rsidR="00A707DB" w:rsidSect="004B30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7C9B"/>
    <w:rsid w:val="004236CD"/>
    <w:rsid w:val="00486064"/>
    <w:rsid w:val="004B30EF"/>
    <w:rsid w:val="00A00B35"/>
    <w:rsid w:val="00F37C9B"/>
    <w:rsid w:val="00F97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EF"/>
  </w:style>
  <w:style w:type="paragraph" w:styleId="Heading2">
    <w:name w:val="heading 2"/>
    <w:basedOn w:val="Normal"/>
    <w:link w:val="Heading2Char"/>
    <w:uiPriority w:val="9"/>
    <w:qFormat/>
    <w:rsid w:val="00F37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C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C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37C9B"/>
  </w:style>
  <w:style w:type="character" w:customStyle="1" w:styleId="reqd">
    <w:name w:val="reqd"/>
    <w:basedOn w:val="DefaultParagraphFont"/>
    <w:rsid w:val="00F37C9B"/>
  </w:style>
</w:styles>
</file>

<file path=word/webSettings.xml><?xml version="1.0" encoding="utf-8"?>
<w:webSettings xmlns:r="http://schemas.openxmlformats.org/officeDocument/2006/relationships" xmlns:w="http://schemas.openxmlformats.org/wordprocessingml/2006/main">
  <w:divs>
    <w:div w:id="493231011">
      <w:bodyDiv w:val="1"/>
      <w:marLeft w:val="0"/>
      <w:marRight w:val="0"/>
      <w:marTop w:val="0"/>
      <w:marBottom w:val="0"/>
      <w:divBdr>
        <w:top w:val="none" w:sz="0" w:space="0" w:color="auto"/>
        <w:left w:val="none" w:sz="0" w:space="0" w:color="auto"/>
        <w:bottom w:val="none" w:sz="0" w:space="0" w:color="auto"/>
        <w:right w:val="none" w:sz="0" w:space="0" w:color="auto"/>
      </w:divBdr>
      <w:divsChild>
        <w:div w:id="103156916">
          <w:marLeft w:val="0"/>
          <w:marRight w:val="0"/>
          <w:marTop w:val="0"/>
          <w:marBottom w:val="0"/>
          <w:divBdr>
            <w:top w:val="none" w:sz="0" w:space="0" w:color="auto"/>
            <w:left w:val="none" w:sz="0" w:space="0" w:color="auto"/>
            <w:bottom w:val="none" w:sz="0" w:space="0" w:color="auto"/>
            <w:right w:val="none" w:sz="0" w:space="0" w:color="auto"/>
          </w:divBdr>
        </w:div>
        <w:div w:id="192765856">
          <w:marLeft w:val="0"/>
          <w:marRight w:val="0"/>
          <w:marTop w:val="0"/>
          <w:marBottom w:val="0"/>
          <w:divBdr>
            <w:top w:val="none" w:sz="0" w:space="0" w:color="auto"/>
            <w:left w:val="none" w:sz="0" w:space="0" w:color="auto"/>
            <w:bottom w:val="none" w:sz="0" w:space="0" w:color="auto"/>
            <w:right w:val="none" w:sz="0" w:space="0" w:color="auto"/>
          </w:divBdr>
          <w:divsChild>
            <w:div w:id="688408258">
              <w:marLeft w:val="0"/>
              <w:marRight w:val="0"/>
              <w:marTop w:val="0"/>
              <w:marBottom w:val="0"/>
              <w:divBdr>
                <w:top w:val="none" w:sz="0" w:space="0" w:color="auto"/>
                <w:left w:val="none" w:sz="0" w:space="0" w:color="auto"/>
                <w:bottom w:val="none" w:sz="0" w:space="0" w:color="auto"/>
                <w:right w:val="none" w:sz="0" w:space="0" w:color="auto"/>
              </w:divBdr>
              <w:divsChild>
                <w:div w:id="1634557319">
                  <w:marLeft w:val="0"/>
                  <w:marRight w:val="0"/>
                  <w:marTop w:val="0"/>
                  <w:marBottom w:val="0"/>
                  <w:divBdr>
                    <w:top w:val="none" w:sz="0" w:space="0" w:color="auto"/>
                    <w:left w:val="none" w:sz="0" w:space="0" w:color="auto"/>
                    <w:bottom w:val="none" w:sz="0" w:space="0" w:color="auto"/>
                    <w:right w:val="none" w:sz="0" w:space="0" w:color="auto"/>
                  </w:divBdr>
                  <w:divsChild>
                    <w:div w:id="14116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905">
              <w:marLeft w:val="0"/>
              <w:marRight w:val="0"/>
              <w:marTop w:val="0"/>
              <w:marBottom w:val="0"/>
              <w:divBdr>
                <w:top w:val="none" w:sz="0" w:space="0" w:color="auto"/>
                <w:left w:val="none" w:sz="0" w:space="0" w:color="auto"/>
                <w:bottom w:val="none" w:sz="0" w:space="0" w:color="auto"/>
                <w:right w:val="none" w:sz="0" w:space="0" w:color="auto"/>
              </w:divBdr>
            </w:div>
            <w:div w:id="7411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circ_ill</dc:creator>
  <cp:lastModifiedBy>david</cp:lastModifiedBy>
  <cp:revision>3</cp:revision>
  <cp:lastPrinted>2018-07-02T19:12:00Z</cp:lastPrinted>
  <dcterms:created xsi:type="dcterms:W3CDTF">2018-07-01T20:50:00Z</dcterms:created>
  <dcterms:modified xsi:type="dcterms:W3CDTF">2018-07-02T19:13:00Z</dcterms:modified>
</cp:coreProperties>
</file>