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5701" w:rsidTr="00895701">
        <w:trPr>
          <w:tblCellSpacing w:w="15" w:type="dxa"/>
        </w:trPr>
        <w:tc>
          <w:tcPr>
            <w:tcW w:w="0" w:type="auto"/>
            <w:vAlign w:val="center"/>
            <w:hideMark/>
          </w:tcPr>
          <w:p w:rsidR="00895701" w:rsidRDefault="00895701"/>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sz w:val="24"/>
                <w:szCs w:val="24"/>
              </w:rPr>
            </w:pPr>
            <w:r>
              <w:rPr>
                <w:rFonts w:ascii="Arial" w:hAnsi="Arial" w:cs="Arial"/>
                <w:b/>
                <w:bCs/>
                <w:color w:val="6D6E71"/>
              </w:rPr>
              <w:t>Position:</w:t>
            </w:r>
            <w:r>
              <w:rPr>
                <w:rFonts w:ascii="Arial" w:hAnsi="Arial" w:cs="Arial"/>
                <w:color w:val="6D6E71"/>
              </w:rPr>
              <w:t>  Software Engineer III</w:t>
            </w:r>
          </w:p>
        </w:tc>
      </w:tr>
      <w:tr w:rsidR="00895701" w:rsidTr="00895701">
        <w:trPr>
          <w:tblCellSpacing w:w="15" w:type="dxa"/>
        </w:trPr>
        <w:tc>
          <w:tcPr>
            <w:tcW w:w="0" w:type="auto"/>
            <w:vAlign w:val="center"/>
            <w:hideMark/>
          </w:tcPr>
          <w:tbl>
            <w:tblPr>
              <w:tblW w:w="14730" w:type="dxa"/>
              <w:tblCellSpacing w:w="15" w:type="dxa"/>
              <w:tblCellMar>
                <w:top w:w="15" w:type="dxa"/>
                <w:left w:w="15" w:type="dxa"/>
                <w:bottom w:w="15" w:type="dxa"/>
                <w:right w:w="15" w:type="dxa"/>
              </w:tblCellMar>
              <w:tblLook w:val="04A0" w:firstRow="1" w:lastRow="0" w:firstColumn="1" w:lastColumn="0" w:noHBand="0" w:noVBand="1"/>
            </w:tblPr>
            <w:tblGrid>
              <w:gridCol w:w="1127"/>
              <w:gridCol w:w="13603"/>
            </w:tblGrid>
            <w:tr w:rsidR="00895701">
              <w:trPr>
                <w:tblCellSpacing w:w="15" w:type="dxa"/>
              </w:trPr>
              <w:tc>
                <w:tcPr>
                  <w:tcW w:w="825" w:type="dxa"/>
                  <w:vAlign w:val="center"/>
                  <w:hideMark/>
                </w:tcPr>
                <w:p w:rsidR="00895701" w:rsidRDefault="00895701">
                  <w:pPr>
                    <w:spacing w:line="343" w:lineRule="atLeast"/>
                    <w:rPr>
                      <w:rFonts w:ascii="Arial" w:hAnsi="Arial" w:cs="Arial"/>
                      <w:color w:val="6D6E71"/>
                    </w:rPr>
                  </w:pPr>
                  <w:r>
                    <w:rPr>
                      <w:rFonts w:ascii="Arial" w:hAnsi="Arial" w:cs="Arial"/>
                      <w:b/>
                      <w:bCs/>
                      <w:color w:val="6D6E71"/>
                    </w:rPr>
                    <w:t>Location:</w:t>
                  </w:r>
                  <w:r>
                    <w:rPr>
                      <w:rFonts w:ascii="Arial" w:hAnsi="Arial" w:cs="Arial"/>
                      <w:color w:val="6D6E71"/>
                    </w:rPr>
                    <w:t> </w:t>
                  </w:r>
                </w:p>
              </w:tc>
              <w:tc>
                <w:tcPr>
                  <w:tcW w:w="0" w:type="auto"/>
                  <w:vAlign w:val="center"/>
                  <w:hideMark/>
                </w:tcPr>
                <w:p w:rsidR="00895701" w:rsidRDefault="00895701">
                  <w:pPr>
                    <w:spacing w:line="343" w:lineRule="atLeast"/>
                    <w:rPr>
                      <w:rFonts w:ascii="Arial" w:hAnsi="Arial" w:cs="Arial"/>
                      <w:color w:val="6D6E71"/>
                    </w:rPr>
                  </w:pPr>
                  <w:r>
                    <w:rPr>
                      <w:rFonts w:ascii="Arial" w:hAnsi="Arial" w:cs="Arial"/>
                      <w:color w:val="6D6E71"/>
                    </w:rPr>
                    <w:t>Portland, OR</w:t>
                  </w:r>
                </w:p>
              </w:tc>
            </w:tr>
          </w:tbl>
          <w:p w:rsidR="00895701" w:rsidRDefault="00895701">
            <w:pPr>
              <w:spacing w:line="343" w:lineRule="atLeast"/>
              <w:rPr>
                <w:rFonts w:ascii="Arial" w:hAnsi="Arial" w:cs="Arial"/>
                <w:color w:val="6D6E71"/>
              </w:rPr>
            </w:pP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sz w:val="24"/>
                <w:szCs w:val="24"/>
              </w:rPr>
            </w:pPr>
            <w:r>
              <w:rPr>
                <w:rFonts w:ascii="Arial" w:hAnsi="Arial" w:cs="Arial"/>
                <w:b/>
                <w:bCs/>
                <w:color w:val="6D6E71"/>
              </w:rPr>
              <w:t>Job Id:</w:t>
            </w:r>
            <w:r>
              <w:rPr>
                <w:rFonts w:ascii="Arial" w:hAnsi="Arial" w:cs="Arial"/>
                <w:color w:val="6D6E71"/>
              </w:rPr>
              <w:t>  4862</w:t>
            </w: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rPr>
            </w:pPr>
            <w:r>
              <w:rPr>
                <w:rFonts w:ascii="Arial" w:hAnsi="Arial" w:cs="Arial"/>
                <w:b/>
                <w:bCs/>
                <w:color w:val="6D6E71"/>
              </w:rPr>
              <w:t># of Openings:</w:t>
            </w:r>
            <w:r>
              <w:rPr>
                <w:rFonts w:ascii="Arial" w:hAnsi="Arial" w:cs="Arial"/>
                <w:color w:val="6D6E71"/>
              </w:rPr>
              <w:t>  1</w:t>
            </w:r>
          </w:p>
        </w:tc>
      </w:tr>
      <w:tr w:rsidR="00895701" w:rsidTr="00895701">
        <w:trPr>
          <w:tblCellSpacing w:w="15" w:type="dxa"/>
        </w:trPr>
        <w:tc>
          <w:tcPr>
            <w:tcW w:w="0" w:type="auto"/>
            <w:vAlign w:val="center"/>
            <w:hideMark/>
          </w:tcPr>
          <w:p w:rsidR="00895701" w:rsidRDefault="00895701">
            <w:pPr>
              <w:spacing w:line="343" w:lineRule="atLeast"/>
              <w:rPr>
                <w:rFonts w:ascii="Arial" w:hAnsi="Arial" w:cs="Arial"/>
                <w:color w:val="6D6E71"/>
              </w:rPr>
            </w:pPr>
            <w:r>
              <w:rPr>
                <w:rFonts w:ascii="Arial" w:hAnsi="Arial" w:cs="Arial"/>
                <w:color w:val="6D6E71"/>
              </w:rPr>
              <w:pict>
                <v:rect id="_x0000_i1027" style="width:0;height:.75pt" o:hralign="center" o:hrstd="t" o:hrnoshade="t" o:hr="t" fillcolor="#6d6e71" stroked="f"/>
              </w:pict>
            </w:r>
          </w:p>
        </w:tc>
      </w:tr>
      <w:tr w:rsidR="00895701" w:rsidTr="00895701">
        <w:trPr>
          <w:tblCellSpacing w:w="15" w:type="dxa"/>
        </w:trPr>
        <w:tc>
          <w:tcPr>
            <w:tcW w:w="0" w:type="auto"/>
            <w:vAlign w:val="center"/>
            <w:hideMark/>
          </w:tcPr>
          <w:p w:rsidR="00895701" w:rsidRDefault="00895701" w:rsidP="00895701">
            <w:pPr>
              <w:spacing w:line="343" w:lineRule="atLeast"/>
              <w:rPr>
                <w:rFonts w:ascii="Arial" w:hAnsi="Arial" w:cs="Arial"/>
                <w:color w:val="6D6E71"/>
              </w:rPr>
            </w:pPr>
            <w:r>
              <w:rPr>
                <w:rFonts w:ascii="Arial" w:hAnsi="Arial" w:cs="Arial"/>
                <w:b/>
                <w:bCs/>
                <w:color w:val="6D6E71"/>
              </w:rPr>
              <w:t>POSITION SUMMARY</w:t>
            </w:r>
            <w:proofErr w:type="gramStart"/>
            <w:r>
              <w:rPr>
                <w:rFonts w:ascii="Arial" w:hAnsi="Arial" w:cs="Arial"/>
                <w:b/>
                <w:bCs/>
                <w:color w:val="6D6E71"/>
              </w:rPr>
              <w:t>:</w:t>
            </w:r>
            <w:proofErr w:type="gramEnd"/>
            <w:r>
              <w:rPr>
                <w:rFonts w:ascii="Arial" w:hAnsi="Arial" w:cs="Arial"/>
                <w:color w:val="6D6E71"/>
              </w:rPr>
              <w:br/>
              <w:t>The Software Engineer participates in the design and development of an infrastructure to enable research and deployment of groundbreaking algorithms in genetic diagnostics. </w:t>
            </w:r>
          </w:p>
          <w:p w:rsidR="00895701" w:rsidRDefault="00895701" w:rsidP="00895701">
            <w:pPr>
              <w:spacing w:line="343" w:lineRule="atLeast"/>
              <w:rPr>
                <w:rFonts w:ascii="Arial" w:hAnsi="Arial" w:cs="Arial"/>
                <w:color w:val="6D6E71"/>
              </w:rPr>
            </w:pPr>
            <w:r>
              <w:rPr>
                <w:rFonts w:ascii="Arial" w:hAnsi="Arial" w:cs="Arial"/>
                <w:color w:val="6D6E71"/>
              </w:rPr>
              <w:t> </w:t>
            </w:r>
          </w:p>
          <w:p w:rsidR="00895701" w:rsidRDefault="00895701" w:rsidP="00895701">
            <w:pPr>
              <w:spacing w:line="343" w:lineRule="atLeast"/>
              <w:rPr>
                <w:rFonts w:ascii="Arial" w:hAnsi="Arial" w:cs="Arial"/>
                <w:color w:val="6D6E71"/>
              </w:rPr>
            </w:pPr>
            <w:r>
              <w:rPr>
                <w:rFonts w:ascii="Arial" w:hAnsi="Arial" w:cs="Arial"/>
                <w:b/>
                <w:bCs/>
                <w:color w:val="6D6E71"/>
              </w:rPr>
              <w:t>PRIMARY RESPONSIBILITIES: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Developing and implementing production software.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Innovating and improving upon the existing research infrastructure.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Working with next-generation sequencing data pipelines.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Implementation of bioinformatics analyses and application workflows.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Designing system architecture.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This role works with PHI on a regular basis both in paper and electronic form and have access to various technologies to access PHI (paper and electronic) in order to perform the job.</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The employee must complete training relating to HIPAA/PHI privacy, General Policies and Procedure Compliance training and security training as soon as possible but not later than the first 30 days of hire.</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Must maintain a current status on Natera training requirements.</w:t>
            </w:r>
          </w:p>
          <w:p w:rsidR="00895701" w:rsidRDefault="00895701" w:rsidP="00895701">
            <w:pPr>
              <w:numPr>
                <w:ilvl w:val="0"/>
                <w:numId w:val="5"/>
              </w:numPr>
              <w:spacing w:before="100" w:beforeAutospacing="1" w:after="100" w:afterAutospacing="1" w:line="343" w:lineRule="atLeast"/>
              <w:ind w:left="450"/>
              <w:rPr>
                <w:rFonts w:ascii="Arial" w:hAnsi="Arial" w:cs="Arial"/>
                <w:color w:val="6D6E71"/>
              </w:rPr>
            </w:pPr>
            <w:r>
              <w:rPr>
                <w:rFonts w:ascii="Arial" w:hAnsi="Arial" w:cs="Arial"/>
                <w:color w:val="6D6E71"/>
              </w:rPr>
              <w:t>The employee must pass a post-offer criminal background check.</w:t>
            </w:r>
          </w:p>
          <w:p w:rsidR="00895701" w:rsidRDefault="00895701" w:rsidP="00895701">
            <w:pPr>
              <w:spacing w:after="0" w:line="343" w:lineRule="atLeast"/>
              <w:rPr>
                <w:rFonts w:ascii="Arial" w:hAnsi="Arial" w:cs="Arial"/>
                <w:color w:val="6D6E71"/>
              </w:rPr>
            </w:pPr>
            <w:r>
              <w:rPr>
                <w:rFonts w:ascii="Arial" w:hAnsi="Arial" w:cs="Arial"/>
                <w:b/>
                <w:bCs/>
                <w:color w:val="6D6E71"/>
              </w:rPr>
              <w:t>QUALIFICATIONS:</w:t>
            </w:r>
          </w:p>
          <w:p w:rsidR="00895701" w:rsidRDefault="00895701" w:rsidP="00895701">
            <w:pPr>
              <w:numPr>
                <w:ilvl w:val="0"/>
                <w:numId w:val="6"/>
              </w:numPr>
              <w:spacing w:before="100" w:beforeAutospacing="1" w:after="100" w:afterAutospacing="1" w:line="343" w:lineRule="atLeast"/>
              <w:ind w:left="450"/>
              <w:rPr>
                <w:rFonts w:ascii="Arial" w:hAnsi="Arial" w:cs="Arial"/>
                <w:color w:val="6D6E71"/>
              </w:rPr>
            </w:pPr>
            <w:proofErr w:type="gramStart"/>
            <w:r>
              <w:rPr>
                <w:rFonts w:ascii="Arial" w:hAnsi="Arial" w:cs="Arial"/>
                <w:color w:val="6D6E71"/>
              </w:rPr>
              <w:t>Bachelor’s</w:t>
            </w:r>
            <w:proofErr w:type="gramEnd"/>
            <w:r>
              <w:rPr>
                <w:rFonts w:ascii="Arial" w:hAnsi="Arial" w:cs="Arial"/>
                <w:color w:val="6D6E71"/>
              </w:rPr>
              <w:t xml:space="preserve"> or Master’s degree in computer science or equivalent field.</w:t>
            </w:r>
          </w:p>
          <w:p w:rsidR="00895701" w:rsidRDefault="00895701" w:rsidP="00895701">
            <w:pPr>
              <w:numPr>
                <w:ilvl w:val="0"/>
                <w:numId w:val="6"/>
              </w:numPr>
              <w:spacing w:before="100" w:beforeAutospacing="1" w:after="100" w:afterAutospacing="1" w:line="343" w:lineRule="atLeast"/>
              <w:ind w:left="450"/>
              <w:rPr>
                <w:rFonts w:ascii="Arial" w:hAnsi="Arial" w:cs="Arial"/>
                <w:color w:val="6D6E71"/>
              </w:rPr>
            </w:pPr>
            <w:r>
              <w:rPr>
                <w:rFonts w:ascii="Arial" w:hAnsi="Arial" w:cs="Arial"/>
                <w:color w:val="6D6E71"/>
              </w:rPr>
              <w:t>3+ years of relevant experience.</w:t>
            </w:r>
          </w:p>
          <w:p w:rsidR="00895701" w:rsidRDefault="00895701" w:rsidP="00895701">
            <w:pPr>
              <w:spacing w:after="0" w:line="343" w:lineRule="atLeast"/>
              <w:rPr>
                <w:rFonts w:ascii="Arial" w:hAnsi="Arial" w:cs="Arial"/>
                <w:color w:val="6D6E71"/>
              </w:rPr>
            </w:pPr>
            <w:r>
              <w:rPr>
                <w:rFonts w:ascii="Arial" w:hAnsi="Arial" w:cs="Arial"/>
                <w:b/>
                <w:bCs/>
                <w:color w:val="6D6E71"/>
              </w:rPr>
              <w:t>KNOWLEDGE, SKILLS, AND ABILITIES: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Mastery of Python and knowledge of Java.</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lastRenderedPageBreak/>
              <w:t>Experience with relational databases such as MySQL.</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Knowledge of web development basics. Experience with web development a plus.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Solid grasp of computer science fundamentals including data structures and algorithms.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Proven understanding of the full software development lifecycle including testing, continuous integration, and deployment.</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Excellent problem solving, critical thinking, and communication skills.</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Proven ability to evaluate and apply new technologies in a short time.</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Self-motivated, proactive, and solution-oriented.</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Experience with cloud platform services desired.</w:t>
            </w:r>
          </w:p>
          <w:p w:rsidR="00895701" w:rsidRDefault="00895701" w:rsidP="00895701">
            <w:pPr>
              <w:numPr>
                <w:ilvl w:val="0"/>
                <w:numId w:val="7"/>
              </w:numPr>
              <w:spacing w:before="100" w:beforeAutospacing="1" w:after="100" w:afterAutospacing="1" w:line="343" w:lineRule="atLeast"/>
              <w:ind w:left="450"/>
              <w:rPr>
                <w:rFonts w:ascii="Arial" w:hAnsi="Arial" w:cs="Arial"/>
                <w:color w:val="6D6E71"/>
              </w:rPr>
            </w:pPr>
            <w:r>
              <w:rPr>
                <w:rFonts w:ascii="Arial" w:hAnsi="Arial" w:cs="Arial"/>
                <w:color w:val="6D6E71"/>
              </w:rPr>
              <w:t>Knowledge of, and experience with bioinformatics tools a plus</w:t>
            </w:r>
          </w:p>
          <w:p w:rsidR="00895701" w:rsidRDefault="00895701" w:rsidP="00895701">
            <w:pPr>
              <w:spacing w:after="0" w:line="343" w:lineRule="atLeast"/>
              <w:rPr>
                <w:rFonts w:ascii="Arial" w:hAnsi="Arial" w:cs="Arial"/>
                <w:color w:val="6D6E71"/>
              </w:rPr>
            </w:pPr>
            <w:r>
              <w:rPr>
                <w:rFonts w:ascii="Arial" w:hAnsi="Arial" w:cs="Arial"/>
                <w:b/>
                <w:bCs/>
                <w:color w:val="6D6E71"/>
              </w:rPr>
              <w:t>PHYSICAL DEMANDS &amp; WORK ENVIRONMENT:</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Duties typically performed in an office setting.</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This position requires the ability to use a computer keyboard, communicate over the telephone and read printed material.</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Duties may require working outside normal working hours (evenings &amp; weekends) at times.</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Travel required for this position:</w:t>
            </w:r>
          </w:p>
          <w:p w:rsidR="00895701" w:rsidRDefault="00895701" w:rsidP="00895701">
            <w:pPr>
              <w:numPr>
                <w:ilvl w:val="0"/>
                <w:numId w:val="8"/>
              </w:numPr>
              <w:spacing w:before="100" w:beforeAutospacing="1" w:after="100" w:afterAutospacing="1" w:line="343" w:lineRule="atLeast"/>
              <w:ind w:left="450"/>
              <w:rPr>
                <w:rFonts w:ascii="Arial" w:hAnsi="Arial" w:cs="Arial"/>
                <w:color w:val="6D6E71"/>
              </w:rPr>
            </w:pPr>
            <w:r>
              <w:rPr>
                <w:rFonts w:ascii="Arial" w:hAnsi="Arial" w:cs="Arial"/>
                <w:color w:val="6D6E71"/>
              </w:rPr>
              <w:t>No ___ or Yes X:  If yes state anticipated percent for travel:</w:t>
            </w:r>
          </w:p>
          <w:p w:rsidR="00895701" w:rsidRDefault="00895701" w:rsidP="00895701">
            <w:pPr>
              <w:spacing w:after="0" w:line="343" w:lineRule="atLeast"/>
              <w:rPr>
                <w:rFonts w:ascii="Arial" w:hAnsi="Arial" w:cs="Arial"/>
                <w:color w:val="6D6E71"/>
              </w:rPr>
            </w:pPr>
            <w:r>
              <w:rPr>
                <w:rFonts w:ascii="Arial" w:hAnsi="Arial" w:cs="Arial"/>
                <w:color w:val="6D6E71"/>
              </w:rPr>
              <w:t> </w:t>
            </w:r>
          </w:p>
          <w:p w:rsidR="00895701" w:rsidRDefault="00895701" w:rsidP="00895701">
            <w:pPr>
              <w:spacing w:line="343" w:lineRule="atLeast"/>
              <w:rPr>
                <w:rFonts w:ascii="Arial" w:hAnsi="Arial" w:cs="Arial"/>
                <w:color w:val="6D6E71"/>
              </w:rPr>
            </w:pPr>
            <w:r>
              <w:rPr>
                <w:rFonts w:ascii="Arial" w:hAnsi="Arial" w:cs="Arial"/>
                <w:b/>
                <w:bCs/>
                <w:color w:val="6D6E71"/>
              </w:rPr>
              <w:t>OUR OPPORTUNITY</w:t>
            </w:r>
            <w:r>
              <w:rPr>
                <w:rFonts w:ascii="Arial" w:hAnsi="Arial" w:cs="Arial"/>
                <w:color w:val="6D6E71"/>
              </w:rPr>
              <w:br/>
              <w:t> </w:t>
            </w:r>
            <w:r>
              <w:rPr>
                <w:rFonts w:ascii="Arial" w:hAnsi="Arial" w:cs="Arial"/>
                <w:color w:val="6D6E71"/>
              </w:rPr>
              <w:br/>
              <w:t>Driven by the passion for elevating the science and utility of genetic testing, Natera is committed to helping families identify and manage genetic diseases. Natera is a rapidly-growing diagnostics company with proprietary bioinformatics and molecular technology for analyzing DNA. Our complex technology has been proven clinically and commercially in the prenatal testing space and we are actively researching its applications in the liquid biopsy space for developing products with oncology applications.</w:t>
            </w:r>
          </w:p>
          <w:p w:rsidR="00895701" w:rsidRDefault="00895701" w:rsidP="00895701">
            <w:pPr>
              <w:spacing w:line="343" w:lineRule="atLeast"/>
              <w:rPr>
                <w:rFonts w:ascii="Arial" w:hAnsi="Arial" w:cs="Arial"/>
                <w:color w:val="6D6E71"/>
              </w:rPr>
            </w:pPr>
            <w:r>
              <w:rPr>
                <w:rFonts w:ascii="Arial" w:hAnsi="Arial" w:cs="Arial"/>
                <w:color w:val="6D6E71"/>
              </w:rPr>
              <w:br/>
              <w:t>The Natera team consists of highly dedicated statisticians, geneticists, doctors, laboratory scientists, business professionals, software engineers and many other professionals from world-class institutions, who care deeply for our work and each other. When you join Natera, you’ll work hard and grow quickly. Working alongside the elite of the industry, you’ll be stretched and challenged, and take pride in being part of a company that is changing the landscape of genetic disease management.</w:t>
            </w:r>
          </w:p>
          <w:p w:rsidR="00895701" w:rsidRDefault="00895701" w:rsidP="00895701">
            <w:pPr>
              <w:spacing w:line="343" w:lineRule="atLeast"/>
              <w:rPr>
                <w:rFonts w:ascii="Arial" w:hAnsi="Arial" w:cs="Arial"/>
                <w:color w:val="6D6E71"/>
              </w:rPr>
            </w:pPr>
            <w:r>
              <w:rPr>
                <w:rFonts w:ascii="Arial" w:hAnsi="Arial" w:cs="Arial"/>
                <w:color w:val="6D6E71"/>
              </w:rPr>
              <w:lastRenderedPageBreak/>
              <w:t> </w:t>
            </w:r>
            <w:r>
              <w:rPr>
                <w:rFonts w:ascii="Arial" w:hAnsi="Arial" w:cs="Arial"/>
                <w:color w:val="6D6E71"/>
              </w:rPr>
              <w:br/>
            </w:r>
            <w:r>
              <w:rPr>
                <w:rFonts w:ascii="Arial" w:hAnsi="Arial" w:cs="Arial"/>
                <w:b/>
                <w:bCs/>
                <w:color w:val="6D6E71"/>
              </w:rPr>
              <w:t>WHAT WE OFFER</w:t>
            </w:r>
          </w:p>
          <w:p w:rsidR="00895701" w:rsidRDefault="00895701" w:rsidP="00895701">
            <w:pPr>
              <w:spacing w:line="343" w:lineRule="atLeast"/>
              <w:rPr>
                <w:rFonts w:ascii="Arial" w:hAnsi="Arial" w:cs="Arial"/>
                <w:color w:val="6D6E71"/>
              </w:rPr>
            </w:pPr>
            <w:r>
              <w:rPr>
                <w:rFonts w:ascii="Arial" w:hAnsi="Arial" w:cs="Arial"/>
                <w:color w:val="6D6E71"/>
              </w:rPr>
              <w:br/>
              <w:t>Competitive Benefits.  Healthy catered lunches, Premium snacks and beverages, Onsite gym with cardio and weight-training equipment, Game room with satellite TV, Onsite dry cleaning and alteration service with pick-up and delivery, Employee-organized sport leagues, Happy hours and BBQs, Generous Employee Referral program.</w:t>
            </w:r>
            <w:r>
              <w:rPr>
                <w:rFonts w:ascii="Arial" w:hAnsi="Arial" w:cs="Arial"/>
                <w:color w:val="6D6E71"/>
              </w:rPr>
              <w:br/>
              <w:t> </w:t>
            </w:r>
            <w:r>
              <w:rPr>
                <w:rFonts w:ascii="Arial" w:hAnsi="Arial" w:cs="Arial"/>
                <w:color w:val="6D6E71"/>
              </w:rPr>
              <w:br/>
              <w:t>For more information, visit </w:t>
            </w:r>
            <w:hyperlink r:id="rId5" w:history="1">
              <w:r>
                <w:rPr>
                  <w:rStyle w:val="Hyperlink"/>
                  <w:rFonts w:ascii="Arial" w:hAnsi="Arial" w:cs="Arial"/>
                  <w:color w:val="3498DB"/>
                </w:rPr>
                <w:t>www.natera.com</w:t>
              </w:r>
            </w:hyperlink>
            <w:r>
              <w:rPr>
                <w:rFonts w:ascii="Arial" w:hAnsi="Arial" w:cs="Arial"/>
                <w:color w:val="6D6E71"/>
              </w:rPr>
              <w:t>.</w:t>
            </w:r>
            <w:r>
              <w:rPr>
                <w:rFonts w:ascii="Arial" w:hAnsi="Arial" w:cs="Arial"/>
                <w:color w:val="6D6E71"/>
              </w:rPr>
              <w:br/>
              <w:t>​</w:t>
            </w:r>
            <w:r>
              <w:rPr>
                <w:rFonts w:ascii="Arial" w:hAnsi="Arial" w:cs="Arial"/>
                <w:color w:val="6D6E71"/>
              </w:rPr>
              <w:br/>
              <w:t>Natera is proud to be an Equal Opportunity Employer. We are committed to ensuring a diverse and inclusive workplace environment, and welcome people of different backgrounds, experiences, abilities and perspectives. Inclusive collaboration benefits our employees, our community and our patients, and is critical to our mission of changing the management of disease worldwide.</w:t>
            </w:r>
            <w:r>
              <w:rPr>
                <w:rFonts w:ascii="Arial" w:hAnsi="Arial" w:cs="Arial"/>
                <w:color w:val="6D6E71"/>
              </w:rPr>
              <w:br/>
            </w:r>
            <w:r>
              <w:rPr>
                <w:rFonts w:ascii="Arial" w:hAnsi="Arial" w:cs="Arial"/>
                <w:color w:val="6D6E71"/>
              </w:rPr>
              <w:br/>
              <w:t>All qualified applicants are encouraged to apply, and will be considered without regard to race, color, religion, gender, gender identity or expression, sexual orientation, national origin, genetics, age, veteran status, disability or any other legally protected status. We also consider qualified applicants regardless of criminal histories, consistent with applicable laws.</w:t>
            </w:r>
          </w:p>
        </w:tc>
      </w:tr>
    </w:tbl>
    <w:p w:rsidR="004B4D94" w:rsidRPr="00895701" w:rsidRDefault="004B4D94" w:rsidP="00895701">
      <w:bookmarkStart w:id="0" w:name="_GoBack"/>
      <w:bookmarkEnd w:id="0"/>
    </w:p>
    <w:sectPr w:rsidR="004B4D94" w:rsidRPr="0089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4455"/>
    <w:multiLevelType w:val="multilevel"/>
    <w:tmpl w:val="782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15A0A"/>
    <w:multiLevelType w:val="multilevel"/>
    <w:tmpl w:val="19C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45C3B"/>
    <w:multiLevelType w:val="multilevel"/>
    <w:tmpl w:val="3434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3E92"/>
    <w:multiLevelType w:val="multilevel"/>
    <w:tmpl w:val="53E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6631B"/>
    <w:multiLevelType w:val="multilevel"/>
    <w:tmpl w:val="983C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852E1"/>
    <w:multiLevelType w:val="multilevel"/>
    <w:tmpl w:val="A896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B554C"/>
    <w:multiLevelType w:val="multilevel"/>
    <w:tmpl w:val="020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A2577"/>
    <w:multiLevelType w:val="multilevel"/>
    <w:tmpl w:val="13C8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AF"/>
    <w:rsid w:val="004B4D94"/>
    <w:rsid w:val="00895701"/>
    <w:rsid w:val="00C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AC253-DC2B-4B5A-A209-BAF7BD52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4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36851">
      <w:bodyDiv w:val="1"/>
      <w:marLeft w:val="0"/>
      <w:marRight w:val="0"/>
      <w:marTop w:val="0"/>
      <w:marBottom w:val="0"/>
      <w:divBdr>
        <w:top w:val="none" w:sz="0" w:space="0" w:color="auto"/>
        <w:left w:val="none" w:sz="0" w:space="0" w:color="auto"/>
        <w:bottom w:val="none" w:sz="0" w:space="0" w:color="auto"/>
        <w:right w:val="none" w:sz="0" w:space="0" w:color="auto"/>
      </w:divBdr>
      <w:divsChild>
        <w:div w:id="939142020">
          <w:marLeft w:val="0"/>
          <w:marRight w:val="0"/>
          <w:marTop w:val="0"/>
          <w:marBottom w:val="0"/>
          <w:divBdr>
            <w:top w:val="none" w:sz="0" w:space="0" w:color="auto"/>
            <w:left w:val="none" w:sz="0" w:space="0" w:color="auto"/>
            <w:bottom w:val="none" w:sz="0" w:space="0" w:color="auto"/>
            <w:right w:val="none" w:sz="0" w:space="0" w:color="auto"/>
          </w:divBdr>
        </w:div>
        <w:div w:id="136071565">
          <w:marLeft w:val="0"/>
          <w:marRight w:val="0"/>
          <w:marTop w:val="0"/>
          <w:marBottom w:val="0"/>
          <w:divBdr>
            <w:top w:val="none" w:sz="0" w:space="0" w:color="auto"/>
            <w:left w:val="none" w:sz="0" w:space="0" w:color="auto"/>
            <w:bottom w:val="none" w:sz="0" w:space="0" w:color="auto"/>
            <w:right w:val="none" w:sz="0" w:space="0" w:color="auto"/>
          </w:divBdr>
        </w:div>
        <w:div w:id="913323847">
          <w:marLeft w:val="0"/>
          <w:marRight w:val="0"/>
          <w:marTop w:val="0"/>
          <w:marBottom w:val="0"/>
          <w:divBdr>
            <w:top w:val="none" w:sz="0" w:space="0" w:color="auto"/>
            <w:left w:val="none" w:sz="0" w:space="0" w:color="auto"/>
            <w:bottom w:val="none" w:sz="0" w:space="0" w:color="auto"/>
            <w:right w:val="none" w:sz="0" w:space="0" w:color="auto"/>
          </w:divBdr>
        </w:div>
        <w:div w:id="1457287634">
          <w:marLeft w:val="0"/>
          <w:marRight w:val="0"/>
          <w:marTop w:val="0"/>
          <w:marBottom w:val="0"/>
          <w:divBdr>
            <w:top w:val="none" w:sz="0" w:space="0" w:color="auto"/>
            <w:left w:val="none" w:sz="0" w:space="0" w:color="auto"/>
            <w:bottom w:val="none" w:sz="0" w:space="0" w:color="auto"/>
            <w:right w:val="none" w:sz="0" w:space="0" w:color="auto"/>
          </w:divBdr>
        </w:div>
        <w:div w:id="633802294">
          <w:marLeft w:val="0"/>
          <w:marRight w:val="0"/>
          <w:marTop w:val="0"/>
          <w:marBottom w:val="0"/>
          <w:divBdr>
            <w:top w:val="none" w:sz="0" w:space="0" w:color="auto"/>
            <w:left w:val="none" w:sz="0" w:space="0" w:color="auto"/>
            <w:bottom w:val="none" w:sz="0" w:space="0" w:color="auto"/>
            <w:right w:val="none" w:sz="0" w:space="0" w:color="auto"/>
          </w:divBdr>
        </w:div>
        <w:div w:id="516504250">
          <w:marLeft w:val="0"/>
          <w:marRight w:val="0"/>
          <w:marTop w:val="0"/>
          <w:marBottom w:val="0"/>
          <w:divBdr>
            <w:top w:val="none" w:sz="0" w:space="0" w:color="auto"/>
            <w:left w:val="none" w:sz="0" w:space="0" w:color="auto"/>
            <w:bottom w:val="none" w:sz="0" w:space="0" w:color="auto"/>
            <w:right w:val="none" w:sz="0" w:space="0" w:color="auto"/>
          </w:divBdr>
        </w:div>
        <w:div w:id="180169922">
          <w:marLeft w:val="0"/>
          <w:marRight w:val="0"/>
          <w:marTop w:val="0"/>
          <w:marBottom w:val="0"/>
          <w:divBdr>
            <w:top w:val="none" w:sz="0" w:space="0" w:color="auto"/>
            <w:left w:val="none" w:sz="0" w:space="0" w:color="auto"/>
            <w:bottom w:val="none" w:sz="0" w:space="0" w:color="auto"/>
            <w:right w:val="none" w:sz="0" w:space="0" w:color="auto"/>
          </w:divBdr>
        </w:div>
        <w:div w:id="1118138176">
          <w:marLeft w:val="0"/>
          <w:marRight w:val="0"/>
          <w:marTop w:val="0"/>
          <w:marBottom w:val="0"/>
          <w:divBdr>
            <w:top w:val="none" w:sz="0" w:space="0" w:color="auto"/>
            <w:left w:val="none" w:sz="0" w:space="0" w:color="auto"/>
            <w:bottom w:val="none" w:sz="0" w:space="0" w:color="auto"/>
            <w:right w:val="none" w:sz="0" w:space="0" w:color="auto"/>
          </w:divBdr>
          <w:divsChild>
            <w:div w:id="918708054">
              <w:marLeft w:val="0"/>
              <w:marRight w:val="0"/>
              <w:marTop w:val="0"/>
              <w:marBottom w:val="0"/>
              <w:divBdr>
                <w:top w:val="none" w:sz="0" w:space="0" w:color="auto"/>
                <w:left w:val="none" w:sz="0" w:space="0" w:color="auto"/>
                <w:bottom w:val="none" w:sz="0" w:space="0" w:color="auto"/>
                <w:right w:val="none" w:sz="0" w:space="0" w:color="auto"/>
              </w:divBdr>
            </w:div>
            <w:div w:id="279453137">
              <w:marLeft w:val="0"/>
              <w:marRight w:val="0"/>
              <w:marTop w:val="0"/>
              <w:marBottom w:val="0"/>
              <w:divBdr>
                <w:top w:val="none" w:sz="0" w:space="0" w:color="auto"/>
                <w:left w:val="none" w:sz="0" w:space="0" w:color="auto"/>
                <w:bottom w:val="none" w:sz="0" w:space="0" w:color="auto"/>
                <w:right w:val="none" w:sz="0" w:space="0" w:color="auto"/>
              </w:divBdr>
            </w:div>
            <w:div w:id="1586917734">
              <w:marLeft w:val="0"/>
              <w:marRight w:val="0"/>
              <w:marTop w:val="0"/>
              <w:marBottom w:val="0"/>
              <w:divBdr>
                <w:top w:val="none" w:sz="0" w:space="0" w:color="auto"/>
                <w:left w:val="none" w:sz="0" w:space="0" w:color="auto"/>
                <w:bottom w:val="none" w:sz="0" w:space="0" w:color="auto"/>
                <w:right w:val="none" w:sz="0" w:space="0" w:color="auto"/>
              </w:divBdr>
            </w:div>
            <w:div w:id="120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349">
      <w:bodyDiv w:val="1"/>
      <w:marLeft w:val="0"/>
      <w:marRight w:val="0"/>
      <w:marTop w:val="0"/>
      <w:marBottom w:val="0"/>
      <w:divBdr>
        <w:top w:val="none" w:sz="0" w:space="0" w:color="auto"/>
        <w:left w:val="none" w:sz="0" w:space="0" w:color="auto"/>
        <w:bottom w:val="none" w:sz="0" w:space="0" w:color="auto"/>
        <w:right w:val="none" w:sz="0" w:space="0" w:color="auto"/>
      </w:divBdr>
      <w:divsChild>
        <w:div w:id="2127700739">
          <w:marLeft w:val="0"/>
          <w:marRight w:val="0"/>
          <w:marTop w:val="0"/>
          <w:marBottom w:val="0"/>
          <w:divBdr>
            <w:top w:val="none" w:sz="0" w:space="0" w:color="auto"/>
            <w:left w:val="none" w:sz="0" w:space="0" w:color="auto"/>
            <w:bottom w:val="none" w:sz="0" w:space="0" w:color="auto"/>
            <w:right w:val="none" w:sz="0" w:space="0" w:color="auto"/>
          </w:divBdr>
        </w:div>
        <w:div w:id="1159737335">
          <w:marLeft w:val="0"/>
          <w:marRight w:val="0"/>
          <w:marTop w:val="0"/>
          <w:marBottom w:val="0"/>
          <w:divBdr>
            <w:top w:val="none" w:sz="0" w:space="0" w:color="auto"/>
            <w:left w:val="none" w:sz="0" w:space="0" w:color="auto"/>
            <w:bottom w:val="none" w:sz="0" w:space="0" w:color="auto"/>
            <w:right w:val="none" w:sz="0" w:space="0" w:color="auto"/>
          </w:divBdr>
        </w:div>
        <w:div w:id="825124494">
          <w:marLeft w:val="0"/>
          <w:marRight w:val="0"/>
          <w:marTop w:val="0"/>
          <w:marBottom w:val="0"/>
          <w:divBdr>
            <w:top w:val="none" w:sz="0" w:space="0" w:color="auto"/>
            <w:left w:val="none" w:sz="0" w:space="0" w:color="auto"/>
            <w:bottom w:val="none" w:sz="0" w:space="0" w:color="auto"/>
            <w:right w:val="none" w:sz="0" w:space="0" w:color="auto"/>
          </w:divBdr>
        </w:div>
        <w:div w:id="1063328948">
          <w:marLeft w:val="0"/>
          <w:marRight w:val="0"/>
          <w:marTop w:val="0"/>
          <w:marBottom w:val="0"/>
          <w:divBdr>
            <w:top w:val="none" w:sz="0" w:space="0" w:color="auto"/>
            <w:left w:val="none" w:sz="0" w:space="0" w:color="auto"/>
            <w:bottom w:val="none" w:sz="0" w:space="0" w:color="auto"/>
            <w:right w:val="none" w:sz="0" w:space="0" w:color="auto"/>
          </w:divBdr>
        </w:div>
        <w:div w:id="1984890892">
          <w:marLeft w:val="0"/>
          <w:marRight w:val="0"/>
          <w:marTop w:val="0"/>
          <w:marBottom w:val="0"/>
          <w:divBdr>
            <w:top w:val="none" w:sz="0" w:space="0" w:color="auto"/>
            <w:left w:val="none" w:sz="0" w:space="0" w:color="auto"/>
            <w:bottom w:val="none" w:sz="0" w:space="0" w:color="auto"/>
            <w:right w:val="none" w:sz="0" w:space="0" w:color="auto"/>
          </w:divBdr>
        </w:div>
        <w:div w:id="373045933">
          <w:marLeft w:val="0"/>
          <w:marRight w:val="0"/>
          <w:marTop w:val="0"/>
          <w:marBottom w:val="0"/>
          <w:divBdr>
            <w:top w:val="none" w:sz="0" w:space="0" w:color="auto"/>
            <w:left w:val="none" w:sz="0" w:space="0" w:color="auto"/>
            <w:bottom w:val="none" w:sz="0" w:space="0" w:color="auto"/>
            <w:right w:val="none" w:sz="0" w:space="0" w:color="auto"/>
          </w:divBdr>
        </w:div>
        <w:div w:id="184951797">
          <w:marLeft w:val="0"/>
          <w:marRight w:val="0"/>
          <w:marTop w:val="0"/>
          <w:marBottom w:val="0"/>
          <w:divBdr>
            <w:top w:val="none" w:sz="0" w:space="0" w:color="auto"/>
            <w:left w:val="none" w:sz="0" w:space="0" w:color="auto"/>
            <w:bottom w:val="none" w:sz="0" w:space="0" w:color="auto"/>
            <w:right w:val="none" w:sz="0" w:space="0" w:color="auto"/>
          </w:divBdr>
        </w:div>
        <w:div w:id="782916394">
          <w:marLeft w:val="0"/>
          <w:marRight w:val="0"/>
          <w:marTop w:val="0"/>
          <w:marBottom w:val="0"/>
          <w:divBdr>
            <w:top w:val="none" w:sz="0" w:space="0" w:color="auto"/>
            <w:left w:val="none" w:sz="0" w:space="0" w:color="auto"/>
            <w:bottom w:val="none" w:sz="0" w:space="0" w:color="auto"/>
            <w:right w:val="none" w:sz="0" w:space="0" w:color="auto"/>
          </w:divBdr>
          <w:divsChild>
            <w:div w:id="2082830860">
              <w:marLeft w:val="0"/>
              <w:marRight w:val="0"/>
              <w:marTop w:val="0"/>
              <w:marBottom w:val="0"/>
              <w:divBdr>
                <w:top w:val="none" w:sz="0" w:space="0" w:color="auto"/>
                <w:left w:val="none" w:sz="0" w:space="0" w:color="auto"/>
                <w:bottom w:val="none" w:sz="0" w:space="0" w:color="auto"/>
                <w:right w:val="none" w:sz="0" w:space="0" w:color="auto"/>
              </w:divBdr>
            </w:div>
            <w:div w:id="1322273864">
              <w:marLeft w:val="0"/>
              <w:marRight w:val="0"/>
              <w:marTop w:val="0"/>
              <w:marBottom w:val="0"/>
              <w:divBdr>
                <w:top w:val="none" w:sz="0" w:space="0" w:color="auto"/>
                <w:left w:val="none" w:sz="0" w:space="0" w:color="auto"/>
                <w:bottom w:val="none" w:sz="0" w:space="0" w:color="auto"/>
                <w:right w:val="none" w:sz="0" w:space="0" w:color="auto"/>
              </w:divBdr>
            </w:div>
            <w:div w:id="174811030">
              <w:marLeft w:val="0"/>
              <w:marRight w:val="0"/>
              <w:marTop w:val="0"/>
              <w:marBottom w:val="0"/>
              <w:divBdr>
                <w:top w:val="none" w:sz="0" w:space="0" w:color="auto"/>
                <w:left w:val="none" w:sz="0" w:space="0" w:color="auto"/>
                <w:bottom w:val="none" w:sz="0" w:space="0" w:color="auto"/>
                <w:right w:val="none" w:sz="0" w:space="0" w:color="auto"/>
              </w:divBdr>
            </w:div>
            <w:div w:id="2044817277">
              <w:marLeft w:val="0"/>
              <w:marRight w:val="0"/>
              <w:marTop w:val="0"/>
              <w:marBottom w:val="0"/>
              <w:divBdr>
                <w:top w:val="none" w:sz="0" w:space="0" w:color="auto"/>
                <w:left w:val="none" w:sz="0" w:space="0" w:color="auto"/>
                <w:bottom w:val="none" w:sz="0" w:space="0" w:color="auto"/>
                <w:right w:val="none" w:sz="0" w:space="0" w:color="auto"/>
              </w:divBdr>
            </w:div>
            <w:div w:id="11780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e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3867</Characters>
  <Application>Microsoft Office Word</Application>
  <DocSecurity>0</DocSecurity>
  <Lines>32</Lines>
  <Paragraphs>9</Paragraphs>
  <ScaleCrop>false</ScaleCrop>
  <Company>Oregon State University</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2020-08-28T21:54:00Z</dcterms:created>
  <dcterms:modified xsi:type="dcterms:W3CDTF">2020-10-03T22:15:00Z</dcterms:modified>
</cp:coreProperties>
</file>