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AD5" w:rsidRPr="00511AD5" w:rsidRDefault="00511AD5" w:rsidP="00511AD5">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511AD5">
        <w:rPr>
          <w:rFonts w:ascii="Arial" w:eastAsia="Times New Roman" w:hAnsi="Arial" w:cs="Arial"/>
          <w:color w:val="000000"/>
          <w:sz w:val="20"/>
          <w:szCs w:val="20"/>
        </w:rPr>
        <w:t>Comply with the </w:t>
      </w:r>
      <w:hyperlink r:id="rId5" w:history="1">
        <w:r w:rsidRPr="00511AD5">
          <w:rPr>
            <w:rFonts w:ascii="Arial" w:eastAsia="Times New Roman" w:hAnsi="Arial" w:cs="Arial"/>
            <w:color w:val="E41500"/>
            <w:sz w:val="20"/>
            <w:szCs w:val="20"/>
            <w:u w:val="single"/>
          </w:rPr>
          <w:t>PCI Data Security Standard</w:t>
        </w:r>
      </w:hyperlink>
      <w:r w:rsidRPr="00511AD5">
        <w:rPr>
          <w:rFonts w:ascii="Arial" w:eastAsia="Times New Roman" w:hAnsi="Arial" w:cs="Arial"/>
          <w:color w:val="000000"/>
          <w:sz w:val="20"/>
          <w:szCs w:val="20"/>
        </w:rPr>
        <w:t> to the letter, which means:</w:t>
      </w:r>
    </w:p>
    <w:p w:rsidR="00511AD5" w:rsidRPr="00511AD5" w:rsidRDefault="00511AD5" w:rsidP="00511AD5">
      <w:pPr>
        <w:numPr>
          <w:ilvl w:val="1"/>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511AD5">
        <w:rPr>
          <w:rFonts w:ascii="Arial" w:eastAsia="Times New Roman" w:hAnsi="Arial" w:cs="Arial"/>
          <w:color w:val="000000"/>
          <w:sz w:val="20"/>
          <w:szCs w:val="20"/>
        </w:rPr>
        <w:t>Nobody gets unauthorized physical access to your servers</w:t>
      </w:r>
    </w:p>
    <w:p w:rsidR="00511AD5" w:rsidRPr="00511AD5" w:rsidRDefault="00511AD5" w:rsidP="00511AD5">
      <w:pPr>
        <w:numPr>
          <w:ilvl w:val="1"/>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511AD5">
        <w:rPr>
          <w:rFonts w:ascii="Arial" w:eastAsia="Times New Roman" w:hAnsi="Arial" w:cs="Arial"/>
          <w:color w:val="000000"/>
          <w:sz w:val="20"/>
          <w:szCs w:val="20"/>
        </w:rPr>
        <w:t>Everything is behind a firewall that blocks everything except what's absolutely essential</w:t>
      </w:r>
    </w:p>
    <w:p w:rsidR="00511AD5" w:rsidRPr="00511AD5" w:rsidRDefault="00511AD5" w:rsidP="00511AD5">
      <w:pPr>
        <w:numPr>
          <w:ilvl w:val="1"/>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511AD5">
        <w:rPr>
          <w:rFonts w:ascii="Arial" w:eastAsia="Times New Roman" w:hAnsi="Arial" w:cs="Arial"/>
          <w:color w:val="000000"/>
          <w:sz w:val="20"/>
          <w:szCs w:val="20"/>
        </w:rPr>
        <w:t>Change all of the passwords yearly, and never use default passwords</w:t>
      </w:r>
    </w:p>
    <w:p w:rsidR="00511AD5" w:rsidRPr="00511AD5" w:rsidRDefault="00511AD5" w:rsidP="00511AD5">
      <w:pPr>
        <w:numPr>
          <w:ilvl w:val="1"/>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511AD5">
        <w:rPr>
          <w:rFonts w:ascii="Arial" w:eastAsia="Times New Roman" w:hAnsi="Arial" w:cs="Arial"/>
          <w:color w:val="000000"/>
          <w:sz w:val="20"/>
          <w:szCs w:val="20"/>
        </w:rPr>
        <w:t>Nothing goes over a wire unless it's encrypted, not even on your LAN</w:t>
      </w:r>
    </w:p>
    <w:p w:rsidR="00511AD5" w:rsidRPr="00511AD5" w:rsidRDefault="00511AD5" w:rsidP="00511AD5">
      <w:pPr>
        <w:numPr>
          <w:ilvl w:val="1"/>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511AD5">
        <w:rPr>
          <w:rFonts w:ascii="Arial" w:eastAsia="Times New Roman" w:hAnsi="Arial" w:cs="Arial"/>
          <w:color w:val="000000"/>
          <w:sz w:val="20"/>
          <w:szCs w:val="20"/>
        </w:rPr>
        <w:t>Log everything</w:t>
      </w:r>
    </w:p>
    <w:p w:rsidR="00511AD5" w:rsidRPr="00511AD5" w:rsidRDefault="00511AD5" w:rsidP="00511AD5">
      <w:pPr>
        <w:numPr>
          <w:ilvl w:val="1"/>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511AD5">
        <w:rPr>
          <w:rFonts w:ascii="Arial" w:eastAsia="Times New Roman" w:hAnsi="Arial" w:cs="Arial"/>
          <w:color w:val="000000"/>
          <w:sz w:val="20"/>
          <w:szCs w:val="20"/>
        </w:rPr>
        <w:t>Have a written policy</w:t>
      </w:r>
    </w:p>
    <w:p w:rsidR="00511AD5" w:rsidRPr="00511AD5" w:rsidRDefault="00511AD5" w:rsidP="00511AD5">
      <w:pPr>
        <w:numPr>
          <w:ilvl w:val="1"/>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511AD5">
        <w:rPr>
          <w:rFonts w:ascii="Arial" w:eastAsia="Times New Roman" w:hAnsi="Arial" w:cs="Arial"/>
          <w:color w:val="000000"/>
          <w:sz w:val="20"/>
          <w:szCs w:val="20"/>
        </w:rPr>
        <w:t>Hire an outsider to test it</w:t>
      </w:r>
    </w:p>
    <w:p w:rsidR="00511AD5" w:rsidRPr="00511AD5" w:rsidRDefault="00511AD5" w:rsidP="00511AD5">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511AD5">
        <w:rPr>
          <w:rFonts w:ascii="Arial" w:eastAsia="Times New Roman" w:hAnsi="Arial" w:cs="Arial"/>
          <w:color w:val="000000"/>
          <w:sz w:val="20"/>
          <w:szCs w:val="20"/>
        </w:rPr>
        <w:t>Nothing touches the hard drive--not even the swap file--unless it's encrypted</w:t>
      </w:r>
    </w:p>
    <w:p w:rsidR="00511AD5" w:rsidRPr="00511AD5" w:rsidRDefault="00511AD5" w:rsidP="00511AD5">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511AD5">
        <w:rPr>
          <w:rFonts w:ascii="Arial" w:eastAsia="Times New Roman" w:hAnsi="Arial" w:cs="Arial"/>
          <w:color w:val="000000"/>
          <w:sz w:val="20"/>
          <w:szCs w:val="20"/>
        </w:rPr>
        <w:t>If you absolutely must store a card number in searchable form, use </w:t>
      </w:r>
      <w:hyperlink r:id="rId6" w:history="1">
        <w:r w:rsidRPr="00511AD5">
          <w:rPr>
            <w:rFonts w:ascii="Arial" w:eastAsia="Times New Roman" w:hAnsi="Arial" w:cs="Arial"/>
            <w:color w:val="E41500"/>
            <w:sz w:val="20"/>
            <w:szCs w:val="20"/>
            <w:u w:val="single"/>
          </w:rPr>
          <w:t>key strengthening</w:t>
        </w:r>
      </w:hyperlink>
      <w:r w:rsidRPr="00511AD5">
        <w:rPr>
          <w:rFonts w:ascii="Arial" w:eastAsia="Times New Roman" w:hAnsi="Arial" w:cs="Arial"/>
          <w:color w:val="000000"/>
          <w:sz w:val="20"/>
          <w:szCs w:val="20"/>
        </w:rPr>
        <w:t> methods and turn it up as high as you can bear</w:t>
      </w:r>
    </w:p>
    <w:p w:rsidR="00511AD5" w:rsidRPr="00511AD5" w:rsidRDefault="00511AD5" w:rsidP="00511AD5">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511AD5">
        <w:rPr>
          <w:rFonts w:ascii="Arial" w:eastAsia="Times New Roman" w:hAnsi="Arial" w:cs="Arial"/>
          <w:color w:val="000000"/>
          <w:sz w:val="20"/>
          <w:szCs w:val="20"/>
        </w:rPr>
        <w:t>Consider throwing away all but the first six and last four digits of the card number. You may be able to search for the original order with just these, the date of the transaction and the dollar amount</w:t>
      </w:r>
    </w:p>
    <w:p w:rsidR="00511AD5" w:rsidRDefault="00511AD5" w:rsidP="00511AD5">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511AD5">
        <w:rPr>
          <w:rFonts w:ascii="Arial" w:eastAsia="Times New Roman" w:hAnsi="Arial" w:cs="Arial"/>
          <w:color w:val="000000"/>
          <w:sz w:val="20"/>
          <w:szCs w:val="20"/>
        </w:rPr>
        <w:t>Have a really good PR agency</w:t>
      </w:r>
    </w:p>
    <w:p w:rsidR="00747D94" w:rsidRDefault="00747D94" w:rsidP="00747D94">
      <w:pPr>
        <w:shd w:val="clear" w:color="auto" w:fill="FFFFFF"/>
        <w:spacing w:before="100" w:beforeAutospacing="1" w:after="100" w:afterAutospacing="1" w:line="240" w:lineRule="auto"/>
        <w:rPr>
          <w:rFonts w:ascii="Arial" w:eastAsia="Times New Roman" w:hAnsi="Arial" w:cs="Arial"/>
          <w:color w:val="000000"/>
          <w:sz w:val="20"/>
          <w:szCs w:val="20"/>
        </w:rPr>
      </w:pPr>
    </w:p>
    <w:p w:rsidR="00747D94" w:rsidRDefault="00747D94" w:rsidP="00747D94">
      <w:pPr>
        <w:shd w:val="clear" w:color="auto" w:fill="FFFFFF"/>
        <w:spacing w:before="100" w:beforeAutospacing="1" w:after="100" w:afterAutospacing="1" w:line="240" w:lineRule="auto"/>
        <w:rPr>
          <w:rFonts w:ascii="Arial" w:eastAsia="Times New Roman" w:hAnsi="Arial" w:cs="Arial"/>
          <w:color w:val="000000"/>
          <w:sz w:val="20"/>
          <w:szCs w:val="20"/>
        </w:rPr>
      </w:pPr>
      <w:r>
        <w:rPr>
          <w:noProof/>
        </w:rPr>
        <w:drawing>
          <wp:inline distT="0" distB="0" distL="0" distR="0" wp14:anchorId="3A968E69" wp14:editId="106040A4">
            <wp:extent cx="5943600" cy="2919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9730"/>
                    </a:xfrm>
                    <a:prstGeom prst="rect">
                      <a:avLst/>
                    </a:prstGeom>
                  </pic:spPr>
                </pic:pic>
              </a:graphicData>
            </a:graphic>
          </wp:inline>
        </w:drawing>
      </w:r>
    </w:p>
    <w:p w:rsidR="009B2CEC" w:rsidRDefault="009B2CEC" w:rsidP="00747D94">
      <w:pPr>
        <w:shd w:val="clear" w:color="auto" w:fill="FFFFFF"/>
        <w:spacing w:before="100" w:beforeAutospacing="1" w:after="100" w:afterAutospacing="1" w:line="240" w:lineRule="auto"/>
        <w:rPr>
          <w:rFonts w:ascii="Arial" w:eastAsia="Times New Roman" w:hAnsi="Arial" w:cs="Arial"/>
          <w:color w:val="000000"/>
          <w:sz w:val="20"/>
          <w:szCs w:val="20"/>
        </w:rPr>
      </w:pPr>
    </w:p>
    <w:p w:rsidR="009B2CEC" w:rsidRPr="009B2CEC" w:rsidRDefault="009B2CEC" w:rsidP="009B2CEC">
      <w:pPr>
        <w:shd w:val="clear" w:color="auto" w:fill="FFFFFF"/>
        <w:spacing w:before="100" w:beforeAutospacing="1" w:after="100" w:afterAutospacing="1" w:line="240" w:lineRule="auto"/>
        <w:outlineLvl w:val="1"/>
        <w:rPr>
          <w:rFonts w:ascii="Helvetica" w:eastAsia="Times New Roman" w:hAnsi="Helvetica" w:cs="Times New Roman"/>
          <w:color w:val="383637"/>
          <w:sz w:val="36"/>
          <w:szCs w:val="36"/>
        </w:rPr>
      </w:pPr>
      <w:r w:rsidRPr="009B2CEC">
        <w:rPr>
          <w:rFonts w:ascii="Helvetica" w:eastAsia="Times New Roman" w:hAnsi="Helvetica" w:cs="Times New Roman"/>
          <w:color w:val="383637"/>
          <w:sz w:val="36"/>
          <w:szCs w:val="36"/>
        </w:rPr>
        <w:t>Quick Steps to Security</w:t>
      </w:r>
    </w:p>
    <w:p w:rsidR="009B2CEC" w:rsidRPr="009B2CEC" w:rsidRDefault="009B2CEC" w:rsidP="009B2CEC">
      <w:pPr>
        <w:shd w:val="clear" w:color="auto" w:fill="FFFFFF"/>
        <w:spacing w:before="100" w:beforeAutospacing="1" w:after="100" w:afterAutospacing="1" w:line="240" w:lineRule="auto"/>
        <w:rPr>
          <w:rFonts w:ascii="Helvetica" w:eastAsia="Times New Roman" w:hAnsi="Helvetica" w:cs="Times New Roman"/>
          <w:color w:val="383637"/>
          <w:sz w:val="24"/>
          <w:szCs w:val="24"/>
        </w:rPr>
      </w:pPr>
      <w:r w:rsidRPr="009B2CEC">
        <w:rPr>
          <w:rFonts w:ascii="Helvetica" w:eastAsia="Times New Roman" w:hAnsi="Helvetica" w:cs="Times New Roman"/>
          <w:color w:val="383637"/>
          <w:sz w:val="24"/>
          <w:szCs w:val="24"/>
        </w:rPr>
        <w:t>A model framework for security, the PCI Data Security Standard integrates best practices forged from the years of experience of security experts around the world.</w:t>
      </w:r>
    </w:p>
    <w:p w:rsidR="009B2CEC" w:rsidRPr="009B2CEC" w:rsidRDefault="009B2CEC" w:rsidP="009B2CEC">
      <w:pPr>
        <w:shd w:val="clear" w:color="auto" w:fill="FFFFFF"/>
        <w:spacing w:before="100" w:beforeAutospacing="1" w:after="100" w:afterAutospacing="1" w:line="240" w:lineRule="auto"/>
        <w:rPr>
          <w:rFonts w:ascii="Helvetica" w:eastAsia="Times New Roman" w:hAnsi="Helvetica" w:cs="Times New Roman"/>
          <w:color w:val="383637"/>
          <w:sz w:val="24"/>
          <w:szCs w:val="24"/>
        </w:rPr>
      </w:pPr>
      <w:r w:rsidRPr="009B2CEC">
        <w:rPr>
          <w:rFonts w:ascii="Helvetica" w:eastAsia="Times New Roman" w:hAnsi="Helvetica" w:cs="Times New Roman"/>
          <w:i/>
          <w:iCs/>
          <w:color w:val="383637"/>
          <w:sz w:val="24"/>
          <w:szCs w:val="24"/>
        </w:rPr>
        <w:t>The standard works for some of the world’s largest corporations. And it can work for you.</w:t>
      </w:r>
    </w:p>
    <w:p w:rsidR="009B2CEC" w:rsidRPr="009B2CEC" w:rsidRDefault="009B2CEC" w:rsidP="009B2CEC">
      <w:pPr>
        <w:numPr>
          <w:ilvl w:val="0"/>
          <w:numId w:val="2"/>
        </w:numPr>
        <w:shd w:val="clear" w:color="auto" w:fill="FFFFFF"/>
        <w:spacing w:before="100" w:beforeAutospacing="1" w:after="100" w:afterAutospacing="1" w:line="240" w:lineRule="auto"/>
        <w:rPr>
          <w:rFonts w:ascii="Helvetica" w:eastAsia="Times New Roman" w:hAnsi="Helvetica" w:cs="Times New Roman"/>
          <w:color w:val="383637"/>
          <w:sz w:val="24"/>
          <w:szCs w:val="24"/>
        </w:rPr>
      </w:pPr>
      <w:r w:rsidRPr="009B2CEC">
        <w:rPr>
          <w:rFonts w:ascii="Helvetica" w:eastAsia="Times New Roman" w:hAnsi="Helvetica" w:cs="Times New Roman"/>
          <w:color w:val="383637"/>
          <w:sz w:val="24"/>
          <w:szCs w:val="24"/>
        </w:rPr>
        <w:t>Buy and use only approved </w:t>
      </w:r>
      <w:hyperlink r:id="rId8" w:history="1">
        <w:r w:rsidRPr="009B2CEC">
          <w:rPr>
            <w:rFonts w:ascii="Helvetica" w:eastAsia="Times New Roman" w:hAnsi="Helvetica" w:cs="Times New Roman"/>
            <w:color w:val="006A71"/>
            <w:sz w:val="24"/>
            <w:szCs w:val="24"/>
            <w:u w:val="single"/>
          </w:rPr>
          <w:t>PIN entry devices</w:t>
        </w:r>
      </w:hyperlink>
      <w:r w:rsidRPr="009B2CEC">
        <w:rPr>
          <w:rFonts w:ascii="Helvetica" w:eastAsia="Times New Roman" w:hAnsi="Helvetica" w:cs="Times New Roman"/>
          <w:color w:val="383637"/>
          <w:sz w:val="24"/>
          <w:szCs w:val="24"/>
        </w:rPr>
        <w:t> at your points-of-sale.</w:t>
      </w:r>
    </w:p>
    <w:p w:rsidR="009B2CEC" w:rsidRPr="009B2CEC" w:rsidRDefault="009B2CEC" w:rsidP="009B2CEC">
      <w:pPr>
        <w:numPr>
          <w:ilvl w:val="0"/>
          <w:numId w:val="2"/>
        </w:numPr>
        <w:shd w:val="clear" w:color="auto" w:fill="FFFFFF"/>
        <w:spacing w:before="100" w:beforeAutospacing="1" w:after="100" w:afterAutospacing="1" w:line="240" w:lineRule="auto"/>
        <w:rPr>
          <w:rFonts w:ascii="Helvetica" w:eastAsia="Times New Roman" w:hAnsi="Helvetica" w:cs="Times New Roman"/>
          <w:color w:val="383637"/>
          <w:sz w:val="24"/>
          <w:szCs w:val="24"/>
        </w:rPr>
      </w:pPr>
      <w:r w:rsidRPr="009B2CEC">
        <w:rPr>
          <w:rFonts w:ascii="Helvetica" w:eastAsia="Times New Roman" w:hAnsi="Helvetica" w:cs="Times New Roman"/>
          <w:color w:val="383637"/>
          <w:sz w:val="24"/>
          <w:szCs w:val="24"/>
        </w:rPr>
        <w:t>Buy and use only </w:t>
      </w:r>
      <w:hyperlink r:id="rId9" w:history="1">
        <w:r w:rsidRPr="009B2CEC">
          <w:rPr>
            <w:rFonts w:ascii="Helvetica" w:eastAsia="Times New Roman" w:hAnsi="Helvetica" w:cs="Times New Roman"/>
            <w:color w:val="006A71"/>
            <w:sz w:val="24"/>
            <w:szCs w:val="24"/>
            <w:u w:val="single"/>
          </w:rPr>
          <w:t>validated payment software</w:t>
        </w:r>
      </w:hyperlink>
      <w:r w:rsidRPr="009B2CEC">
        <w:rPr>
          <w:rFonts w:ascii="Helvetica" w:eastAsia="Times New Roman" w:hAnsi="Helvetica" w:cs="Times New Roman"/>
          <w:color w:val="383637"/>
          <w:sz w:val="24"/>
          <w:szCs w:val="24"/>
        </w:rPr>
        <w:t> at your POS or website shopping cart.</w:t>
      </w:r>
    </w:p>
    <w:p w:rsidR="009B2CEC" w:rsidRPr="009B2CEC" w:rsidRDefault="009B2CEC" w:rsidP="009B2CEC">
      <w:pPr>
        <w:numPr>
          <w:ilvl w:val="0"/>
          <w:numId w:val="2"/>
        </w:numPr>
        <w:shd w:val="clear" w:color="auto" w:fill="FFFFFF"/>
        <w:spacing w:before="100" w:beforeAutospacing="1" w:after="100" w:afterAutospacing="1" w:line="240" w:lineRule="auto"/>
        <w:rPr>
          <w:rFonts w:ascii="Helvetica" w:eastAsia="Times New Roman" w:hAnsi="Helvetica" w:cs="Times New Roman"/>
          <w:color w:val="383637"/>
          <w:sz w:val="24"/>
          <w:szCs w:val="24"/>
        </w:rPr>
      </w:pPr>
      <w:r w:rsidRPr="009B2CEC">
        <w:rPr>
          <w:rFonts w:ascii="Helvetica" w:eastAsia="Times New Roman" w:hAnsi="Helvetica" w:cs="Times New Roman"/>
          <w:color w:val="383637"/>
          <w:sz w:val="24"/>
          <w:szCs w:val="24"/>
        </w:rPr>
        <w:lastRenderedPageBreak/>
        <w:t>Do not store </w:t>
      </w:r>
      <w:r w:rsidRPr="009B2CEC">
        <w:rPr>
          <w:rFonts w:ascii="Helvetica" w:eastAsia="Times New Roman" w:hAnsi="Helvetica" w:cs="Times New Roman"/>
          <w:i/>
          <w:iCs/>
          <w:color w:val="383637"/>
          <w:sz w:val="24"/>
          <w:szCs w:val="24"/>
        </w:rPr>
        <w:t>any</w:t>
      </w:r>
      <w:r w:rsidRPr="009B2CEC">
        <w:rPr>
          <w:rFonts w:ascii="Helvetica" w:eastAsia="Times New Roman" w:hAnsi="Helvetica" w:cs="Times New Roman"/>
          <w:color w:val="383637"/>
          <w:sz w:val="24"/>
          <w:szCs w:val="24"/>
        </w:rPr>
        <w:t> sensitive cardholder data in computers or on paper.</w:t>
      </w:r>
    </w:p>
    <w:p w:rsidR="009B2CEC" w:rsidRPr="009B2CEC" w:rsidRDefault="009B2CEC" w:rsidP="009B2CEC">
      <w:pPr>
        <w:numPr>
          <w:ilvl w:val="0"/>
          <w:numId w:val="2"/>
        </w:numPr>
        <w:shd w:val="clear" w:color="auto" w:fill="FFFFFF"/>
        <w:spacing w:before="100" w:beforeAutospacing="1" w:after="100" w:afterAutospacing="1" w:line="240" w:lineRule="auto"/>
        <w:rPr>
          <w:rFonts w:ascii="Helvetica" w:eastAsia="Times New Roman" w:hAnsi="Helvetica" w:cs="Times New Roman"/>
          <w:color w:val="383637"/>
          <w:sz w:val="24"/>
          <w:szCs w:val="24"/>
        </w:rPr>
      </w:pPr>
      <w:r w:rsidRPr="009B2CEC">
        <w:rPr>
          <w:rFonts w:ascii="Helvetica" w:eastAsia="Times New Roman" w:hAnsi="Helvetica" w:cs="Times New Roman"/>
          <w:color w:val="383637"/>
          <w:sz w:val="24"/>
          <w:szCs w:val="24"/>
        </w:rPr>
        <w:t>Use a firewall on your network and PCs.</w:t>
      </w:r>
    </w:p>
    <w:p w:rsidR="009B2CEC" w:rsidRPr="009B2CEC" w:rsidRDefault="009B2CEC" w:rsidP="009B2CEC">
      <w:pPr>
        <w:numPr>
          <w:ilvl w:val="0"/>
          <w:numId w:val="2"/>
        </w:numPr>
        <w:shd w:val="clear" w:color="auto" w:fill="FFFFFF"/>
        <w:spacing w:before="100" w:beforeAutospacing="1" w:after="100" w:afterAutospacing="1" w:line="240" w:lineRule="auto"/>
        <w:rPr>
          <w:rFonts w:ascii="Helvetica" w:eastAsia="Times New Roman" w:hAnsi="Helvetica" w:cs="Times New Roman"/>
          <w:color w:val="383637"/>
          <w:sz w:val="24"/>
          <w:szCs w:val="24"/>
        </w:rPr>
      </w:pPr>
      <w:r w:rsidRPr="009B2CEC">
        <w:rPr>
          <w:rFonts w:ascii="Helvetica" w:eastAsia="Times New Roman" w:hAnsi="Helvetica" w:cs="Times New Roman"/>
          <w:color w:val="383637"/>
          <w:sz w:val="24"/>
          <w:szCs w:val="24"/>
        </w:rPr>
        <w:t>Make sure your wireless router is password-protected and uses encryption.</w:t>
      </w:r>
    </w:p>
    <w:p w:rsidR="009B2CEC" w:rsidRPr="009B2CEC" w:rsidRDefault="009B2CEC" w:rsidP="009B2CEC">
      <w:pPr>
        <w:numPr>
          <w:ilvl w:val="0"/>
          <w:numId w:val="2"/>
        </w:numPr>
        <w:shd w:val="clear" w:color="auto" w:fill="FFFFFF"/>
        <w:spacing w:before="100" w:beforeAutospacing="1" w:after="100" w:afterAutospacing="1" w:line="240" w:lineRule="auto"/>
        <w:rPr>
          <w:rFonts w:ascii="Helvetica" w:eastAsia="Times New Roman" w:hAnsi="Helvetica" w:cs="Times New Roman"/>
          <w:color w:val="383637"/>
          <w:sz w:val="24"/>
          <w:szCs w:val="24"/>
        </w:rPr>
      </w:pPr>
      <w:r w:rsidRPr="009B2CEC">
        <w:rPr>
          <w:rFonts w:ascii="Helvetica" w:eastAsia="Times New Roman" w:hAnsi="Helvetica" w:cs="Times New Roman"/>
          <w:color w:val="383637"/>
          <w:sz w:val="24"/>
          <w:szCs w:val="24"/>
        </w:rPr>
        <w:t>Use strong passwords. Be sure to change default passwords on hardware and software – most are unsafe.</w:t>
      </w:r>
    </w:p>
    <w:p w:rsidR="009B2CEC" w:rsidRPr="009B2CEC" w:rsidRDefault="009B2CEC" w:rsidP="009B2CEC">
      <w:pPr>
        <w:numPr>
          <w:ilvl w:val="0"/>
          <w:numId w:val="2"/>
        </w:numPr>
        <w:shd w:val="clear" w:color="auto" w:fill="FFFFFF"/>
        <w:spacing w:before="100" w:beforeAutospacing="1" w:after="100" w:afterAutospacing="1" w:line="240" w:lineRule="auto"/>
        <w:rPr>
          <w:rFonts w:ascii="Helvetica" w:eastAsia="Times New Roman" w:hAnsi="Helvetica" w:cs="Times New Roman"/>
          <w:color w:val="383637"/>
          <w:sz w:val="24"/>
          <w:szCs w:val="24"/>
        </w:rPr>
      </w:pPr>
      <w:r w:rsidRPr="009B2CEC">
        <w:rPr>
          <w:rFonts w:ascii="Helvetica" w:eastAsia="Times New Roman" w:hAnsi="Helvetica" w:cs="Times New Roman"/>
          <w:color w:val="383637"/>
          <w:sz w:val="24"/>
          <w:szCs w:val="24"/>
        </w:rPr>
        <w:t>Regularly check PIN entry devices and PCs to make sure no one has installed rogue software or “skimming” devices.</w:t>
      </w:r>
    </w:p>
    <w:p w:rsidR="009B2CEC" w:rsidRPr="009B2CEC" w:rsidRDefault="009B2CEC" w:rsidP="009B2CEC">
      <w:pPr>
        <w:numPr>
          <w:ilvl w:val="0"/>
          <w:numId w:val="2"/>
        </w:numPr>
        <w:shd w:val="clear" w:color="auto" w:fill="FFFFFF"/>
        <w:spacing w:before="100" w:beforeAutospacing="1" w:after="100" w:afterAutospacing="1" w:line="240" w:lineRule="auto"/>
        <w:rPr>
          <w:rFonts w:ascii="Helvetica" w:eastAsia="Times New Roman" w:hAnsi="Helvetica" w:cs="Times New Roman"/>
          <w:color w:val="383637"/>
          <w:sz w:val="24"/>
          <w:szCs w:val="24"/>
        </w:rPr>
      </w:pPr>
      <w:r w:rsidRPr="009B2CEC">
        <w:rPr>
          <w:rFonts w:ascii="Helvetica" w:eastAsia="Times New Roman" w:hAnsi="Helvetica" w:cs="Times New Roman"/>
          <w:color w:val="383637"/>
          <w:sz w:val="24"/>
          <w:szCs w:val="24"/>
        </w:rPr>
        <w:t>Teach your employees about security and protecting cardholder data.</w:t>
      </w:r>
    </w:p>
    <w:p w:rsidR="009B2CEC" w:rsidRPr="009B2CEC" w:rsidRDefault="009B2CEC" w:rsidP="009B2CEC">
      <w:pPr>
        <w:numPr>
          <w:ilvl w:val="0"/>
          <w:numId w:val="2"/>
        </w:numPr>
        <w:shd w:val="clear" w:color="auto" w:fill="FFFFFF"/>
        <w:spacing w:before="100" w:beforeAutospacing="1" w:after="100" w:afterAutospacing="1" w:line="240" w:lineRule="auto"/>
        <w:rPr>
          <w:rFonts w:ascii="Helvetica" w:eastAsia="Times New Roman" w:hAnsi="Helvetica" w:cs="Times New Roman"/>
          <w:color w:val="383637"/>
          <w:sz w:val="24"/>
          <w:szCs w:val="24"/>
        </w:rPr>
      </w:pPr>
      <w:r w:rsidRPr="009B2CEC">
        <w:rPr>
          <w:rFonts w:ascii="Helvetica" w:eastAsia="Times New Roman" w:hAnsi="Helvetica" w:cs="Times New Roman"/>
          <w:color w:val="383637"/>
          <w:sz w:val="24"/>
          <w:szCs w:val="24"/>
        </w:rPr>
        <w:t>Follow the PCI Data Security Standard.</w:t>
      </w:r>
    </w:p>
    <w:p w:rsidR="009B2CEC" w:rsidRPr="00511AD5" w:rsidRDefault="009B2CEC" w:rsidP="00747D94">
      <w:pPr>
        <w:shd w:val="clear" w:color="auto" w:fill="FFFFFF"/>
        <w:spacing w:before="100" w:beforeAutospacing="1" w:after="100" w:afterAutospacing="1" w:line="240" w:lineRule="auto"/>
        <w:rPr>
          <w:rFonts w:ascii="Arial" w:eastAsia="Times New Roman" w:hAnsi="Arial" w:cs="Arial"/>
          <w:color w:val="000000"/>
          <w:sz w:val="20"/>
          <w:szCs w:val="20"/>
        </w:rPr>
      </w:pPr>
      <w:bookmarkStart w:id="0" w:name="_GoBack"/>
      <w:bookmarkEnd w:id="0"/>
    </w:p>
    <w:p w:rsidR="00F13452" w:rsidRDefault="00100673"/>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D24D6"/>
    <w:multiLevelType w:val="multilevel"/>
    <w:tmpl w:val="D68066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2743DE"/>
    <w:multiLevelType w:val="multilevel"/>
    <w:tmpl w:val="BA98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AD5"/>
    <w:rsid w:val="00100673"/>
    <w:rsid w:val="00511AD5"/>
    <w:rsid w:val="00747D94"/>
    <w:rsid w:val="009B2CEC"/>
    <w:rsid w:val="00B74F5B"/>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8998"/>
  <w15:chartTrackingRefBased/>
  <w15:docId w15:val="{D4795171-5D95-4036-87A5-7C6A7EEF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B2C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1AD5"/>
    <w:rPr>
      <w:color w:val="0000FF"/>
      <w:u w:val="single"/>
    </w:rPr>
  </w:style>
  <w:style w:type="character" w:customStyle="1" w:styleId="Heading2Char">
    <w:name w:val="Heading 2 Char"/>
    <w:basedOn w:val="DefaultParagraphFont"/>
    <w:link w:val="Heading2"/>
    <w:uiPriority w:val="9"/>
    <w:rsid w:val="009B2C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2C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2C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718872">
      <w:bodyDiv w:val="1"/>
      <w:marLeft w:val="0"/>
      <w:marRight w:val="0"/>
      <w:marTop w:val="0"/>
      <w:marBottom w:val="0"/>
      <w:divBdr>
        <w:top w:val="none" w:sz="0" w:space="0" w:color="auto"/>
        <w:left w:val="none" w:sz="0" w:space="0" w:color="auto"/>
        <w:bottom w:val="none" w:sz="0" w:space="0" w:color="auto"/>
        <w:right w:val="none" w:sz="0" w:space="0" w:color="auto"/>
      </w:divBdr>
    </w:div>
    <w:div w:id="214585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isecuritystandards.org/assessors_and_solutions/pin_transaction_devic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Key_strengthening" TargetMode="External"/><Relationship Id="rId11" Type="http://schemas.openxmlformats.org/officeDocument/2006/relationships/theme" Target="theme/theme1.xml"/><Relationship Id="rId5" Type="http://schemas.openxmlformats.org/officeDocument/2006/relationships/hyperlink" Target="https://www.pcisecuritystandards.org/security_standards/pci_dss.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cisecuritystandards.org/assessors_and_solutions/payment_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3</cp:revision>
  <dcterms:created xsi:type="dcterms:W3CDTF">2021-03-01T01:16:00Z</dcterms:created>
  <dcterms:modified xsi:type="dcterms:W3CDTF">2021-03-01T01:29:00Z</dcterms:modified>
</cp:coreProperties>
</file>