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068" w:rsidRPr="00E44068" w:rsidRDefault="00E44068" w:rsidP="00E44068">
      <w:pPr>
        <w:shd w:val="clear" w:color="auto" w:fill="FFFFFF"/>
        <w:spacing w:after="263" w:line="240" w:lineRule="auto"/>
        <w:outlineLvl w:val="1"/>
        <w:rPr>
          <w:rFonts w:ascii="Lato" w:eastAsia="Times New Roman" w:hAnsi="Lato" w:cs="Times New Roman"/>
          <w:color w:val="515357"/>
          <w:sz w:val="54"/>
          <w:szCs w:val="54"/>
        </w:rPr>
      </w:pPr>
      <w:r w:rsidRPr="00E44068">
        <w:rPr>
          <w:rFonts w:ascii="Lato" w:eastAsia="Times New Roman" w:hAnsi="Lato" w:cs="Times New Roman"/>
          <w:color w:val="515357"/>
          <w:sz w:val="54"/>
          <w:szCs w:val="54"/>
        </w:rPr>
        <w:t>Senior Data Platform Engineer</w:t>
      </w: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bookmarkStart w:id="0" w:name="_GoBack"/>
      <w:bookmarkEnd w:id="0"/>
      <w:r w:rsidRPr="00E44068">
        <w:rPr>
          <w:rFonts w:ascii="Lato" w:eastAsia="Times New Roman" w:hAnsi="Lato" w:cs="Times New Roman"/>
          <w:b/>
          <w:bCs/>
          <w:color w:val="515357"/>
          <w:sz w:val="27"/>
          <w:szCs w:val="27"/>
        </w:rPr>
        <w:t xml:space="preserve">About </w:t>
      </w:r>
      <w:proofErr w:type="spellStart"/>
      <w:r w:rsidRPr="00E44068">
        <w:rPr>
          <w:rFonts w:ascii="Lato" w:eastAsia="Times New Roman" w:hAnsi="Lato" w:cs="Times New Roman"/>
          <w:b/>
          <w:bCs/>
          <w:color w:val="515357"/>
          <w:sz w:val="27"/>
          <w:szCs w:val="27"/>
        </w:rPr>
        <w:t>Crunchbase</w:t>
      </w:r>
      <w:proofErr w:type="spellEnd"/>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proofErr w:type="spellStart"/>
      <w:r w:rsidRPr="00E44068">
        <w:rPr>
          <w:rFonts w:ascii="Lato" w:eastAsia="Times New Roman" w:hAnsi="Lato" w:cs="Times New Roman"/>
          <w:color w:val="515357"/>
          <w:sz w:val="24"/>
          <w:szCs w:val="24"/>
        </w:rPr>
        <w:t>Crunchbase</w:t>
      </w:r>
      <w:proofErr w:type="spellEnd"/>
      <w:r w:rsidRPr="00E44068">
        <w:rPr>
          <w:rFonts w:ascii="Lato" w:eastAsia="Times New Roman" w:hAnsi="Lato" w:cs="Times New Roman"/>
          <w:color w:val="515357"/>
          <w:sz w:val="24"/>
          <w:szCs w:val="24"/>
        </w:rPr>
        <w:t xml:space="preserve"> is the best place to discover innovative companies, connect with the people behind them, and uncover new opportunities. Over 50 million professionals—including entrepreneurs, investors, market researchers, and salespeople—trust </w:t>
      </w:r>
      <w:proofErr w:type="spellStart"/>
      <w:r w:rsidRPr="00E44068">
        <w:rPr>
          <w:rFonts w:ascii="Lato" w:eastAsia="Times New Roman" w:hAnsi="Lato" w:cs="Times New Roman"/>
          <w:color w:val="515357"/>
          <w:sz w:val="24"/>
          <w:szCs w:val="24"/>
        </w:rPr>
        <w:t>Crunchbase</w:t>
      </w:r>
      <w:proofErr w:type="spellEnd"/>
      <w:r w:rsidRPr="00E44068">
        <w:rPr>
          <w:rFonts w:ascii="Lato" w:eastAsia="Times New Roman" w:hAnsi="Lato" w:cs="Times New Roman"/>
          <w:color w:val="515357"/>
          <w:sz w:val="24"/>
          <w:szCs w:val="24"/>
        </w:rPr>
        <w:t xml:space="preserve"> to inform their business decisions. We believe diverse thinking fosters the discovery of new solutions and surfaces old problems that need answers. We are democratizing access to opportunities so that people and companies with different perspectives can accelerate innovation for a better future. We are proud to build products that will shape how companies and people connect for the future.</w:t>
      </w: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proofErr w:type="spellStart"/>
      <w:r w:rsidRPr="00E44068">
        <w:rPr>
          <w:rFonts w:ascii="Lato" w:eastAsia="Times New Roman" w:hAnsi="Lato" w:cs="Times New Roman"/>
          <w:color w:val="515357"/>
          <w:sz w:val="24"/>
          <w:szCs w:val="24"/>
        </w:rPr>
        <w:t>Crunchbase</w:t>
      </w:r>
      <w:proofErr w:type="spellEnd"/>
      <w:r w:rsidRPr="00E44068">
        <w:rPr>
          <w:rFonts w:ascii="Lato" w:eastAsia="Times New Roman" w:hAnsi="Lato" w:cs="Times New Roman"/>
          <w:color w:val="515357"/>
          <w:sz w:val="24"/>
          <w:szCs w:val="24"/>
        </w:rPr>
        <w:t xml:space="preserve"> is committed to a positive, diverse, and inclusive culture by hiring for potential, focused on the inclusion of people who have different ways of thinking, different viewpoints, different backgrounds, and different skill sets. We value a transparent and open culture that positively impacts our teams and our products.</w:t>
      </w: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proofErr w:type="spellStart"/>
      <w:r w:rsidRPr="00E44068">
        <w:rPr>
          <w:rFonts w:ascii="Lato" w:eastAsia="Times New Roman" w:hAnsi="Lato" w:cs="Times New Roman"/>
          <w:color w:val="515357"/>
          <w:sz w:val="24"/>
          <w:szCs w:val="24"/>
        </w:rPr>
        <w:t>Crunchbase</w:t>
      </w:r>
      <w:proofErr w:type="spellEnd"/>
      <w:r w:rsidRPr="00E44068">
        <w:rPr>
          <w:rFonts w:ascii="Lato" w:eastAsia="Times New Roman" w:hAnsi="Lato" w:cs="Times New Roman"/>
          <w:color w:val="515357"/>
          <w:sz w:val="24"/>
          <w:szCs w:val="24"/>
        </w:rPr>
        <w:t xml:space="preserve"> has a remote-first approach, and is open to hiring in these locations:</w:t>
      </w: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Atlanta, Austin, Boston, Chicago, Las Vegas, Los Angeles, Minneapolis, New York, Portland, San Francisco, and Seattle</w:t>
      </w: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r w:rsidRPr="00E44068">
        <w:rPr>
          <w:rFonts w:ascii="Lato" w:eastAsia="Times New Roman" w:hAnsi="Lato" w:cs="Times New Roman"/>
          <w:b/>
          <w:bCs/>
          <w:color w:val="515357"/>
          <w:sz w:val="27"/>
          <w:szCs w:val="27"/>
        </w:rPr>
        <w:t xml:space="preserve">Engineering at </w:t>
      </w:r>
      <w:proofErr w:type="spellStart"/>
      <w:r w:rsidRPr="00E44068">
        <w:rPr>
          <w:rFonts w:ascii="Lato" w:eastAsia="Times New Roman" w:hAnsi="Lato" w:cs="Times New Roman"/>
          <w:b/>
          <w:bCs/>
          <w:color w:val="515357"/>
          <w:sz w:val="27"/>
          <w:szCs w:val="27"/>
        </w:rPr>
        <w:t>Crunchbase</w:t>
      </w:r>
      <w:proofErr w:type="spellEnd"/>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We’re working to build an unparalleled innovative company data graph, and are continually improving that scalable, flexible platform and rich client application to connect the worlds companies and entrepreneurs. Our mission is to turn data into knowledge and make it accessible for everyone to explore and search.</w:t>
      </w: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r w:rsidRPr="00E44068">
        <w:rPr>
          <w:rFonts w:ascii="Lato" w:eastAsia="Times New Roman" w:hAnsi="Lato" w:cs="Times New Roman"/>
          <w:b/>
          <w:bCs/>
          <w:color w:val="515357"/>
          <w:sz w:val="27"/>
          <w:szCs w:val="27"/>
        </w:rPr>
        <w:t>Data Integrations Team</w:t>
      </w: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 xml:space="preserve">Our Data Integrations team is responsible for building and maintaining all automated solutions to get data from various sources into our platform, as well as the frameworks and processes to export this data. As </w:t>
      </w:r>
      <w:proofErr w:type="spellStart"/>
      <w:r w:rsidRPr="00E44068">
        <w:rPr>
          <w:rFonts w:ascii="Lato" w:eastAsia="Times New Roman" w:hAnsi="Lato" w:cs="Times New Roman"/>
          <w:color w:val="515357"/>
          <w:sz w:val="24"/>
          <w:szCs w:val="24"/>
        </w:rPr>
        <w:t>Crunchbase</w:t>
      </w:r>
      <w:proofErr w:type="spellEnd"/>
      <w:r w:rsidRPr="00E44068">
        <w:rPr>
          <w:rFonts w:ascii="Lato" w:eastAsia="Times New Roman" w:hAnsi="Lato" w:cs="Times New Roman"/>
          <w:color w:val="515357"/>
          <w:sz w:val="24"/>
          <w:szCs w:val="24"/>
        </w:rPr>
        <w:t xml:space="preserve"> grows, so does the amount of data we process, the number of sources it comes from, and the insights we derive from it. At its core, </w:t>
      </w:r>
      <w:proofErr w:type="spellStart"/>
      <w:r w:rsidRPr="00E44068">
        <w:rPr>
          <w:rFonts w:ascii="Lato" w:eastAsia="Times New Roman" w:hAnsi="Lato" w:cs="Times New Roman"/>
          <w:color w:val="515357"/>
          <w:sz w:val="24"/>
          <w:szCs w:val="24"/>
        </w:rPr>
        <w:t>Crunchbase</w:t>
      </w:r>
      <w:proofErr w:type="spellEnd"/>
      <w:r w:rsidRPr="00E44068">
        <w:rPr>
          <w:rFonts w:ascii="Lato" w:eastAsia="Times New Roman" w:hAnsi="Lato" w:cs="Times New Roman"/>
          <w:color w:val="515357"/>
          <w:sz w:val="24"/>
          <w:szCs w:val="24"/>
        </w:rPr>
        <w:t xml:space="preserve"> is a data company, and data integrations is at the heart of our platform.</w:t>
      </w:r>
    </w:p>
    <w:p w:rsidR="00E44068" w:rsidRPr="00E44068" w:rsidRDefault="00E44068" w:rsidP="00E44068">
      <w:pPr>
        <w:shd w:val="clear" w:color="auto" w:fill="F9F9F9"/>
        <w:spacing w:before="263" w:after="263" w:line="240" w:lineRule="auto"/>
        <w:outlineLvl w:val="2"/>
        <w:rPr>
          <w:rFonts w:ascii="Lato" w:eastAsia="Times New Roman" w:hAnsi="Lato" w:cs="Times New Roman"/>
          <w:b/>
          <w:bCs/>
          <w:color w:val="515357"/>
          <w:sz w:val="27"/>
          <w:szCs w:val="27"/>
        </w:rPr>
      </w:pPr>
      <w:r w:rsidRPr="00E44068">
        <w:rPr>
          <w:rFonts w:ascii="Lato" w:eastAsia="Times New Roman" w:hAnsi="Lato" w:cs="Times New Roman"/>
          <w:b/>
          <w:bCs/>
          <w:color w:val="515357"/>
          <w:sz w:val="27"/>
          <w:szCs w:val="27"/>
        </w:rPr>
        <w:t xml:space="preserve">What </w:t>
      </w:r>
      <w:proofErr w:type="gramStart"/>
      <w:r w:rsidRPr="00E44068">
        <w:rPr>
          <w:rFonts w:ascii="Lato" w:eastAsia="Times New Roman" w:hAnsi="Lato" w:cs="Times New Roman"/>
          <w:b/>
          <w:bCs/>
          <w:color w:val="515357"/>
          <w:sz w:val="27"/>
          <w:szCs w:val="27"/>
        </w:rPr>
        <w:t>You'll</w:t>
      </w:r>
      <w:proofErr w:type="gramEnd"/>
      <w:r w:rsidRPr="00E44068">
        <w:rPr>
          <w:rFonts w:ascii="Lato" w:eastAsia="Times New Roman" w:hAnsi="Lato" w:cs="Times New Roman"/>
          <w:b/>
          <w:bCs/>
          <w:color w:val="515357"/>
          <w:sz w:val="27"/>
          <w:szCs w:val="27"/>
        </w:rPr>
        <w:t xml:space="preserve"> Do:</w:t>
      </w:r>
    </w:p>
    <w:p w:rsidR="00E44068" w:rsidRPr="00E44068" w:rsidRDefault="00E44068" w:rsidP="00E44068">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Architect and build new dimensional data models and schema designs to improve accessibility, efficiency, consistency, and quality of both internal and production data</w:t>
      </w:r>
    </w:p>
    <w:p w:rsidR="00E44068" w:rsidRPr="00E44068" w:rsidRDefault="00E44068" w:rsidP="00E44068">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Build, monitor, and maintain analytics and production data ETL pipelines</w:t>
      </w:r>
    </w:p>
    <w:p w:rsidR="00E44068" w:rsidRPr="00E44068" w:rsidRDefault="00E44068" w:rsidP="00E44068">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Provide the foundation for a data-driven culture by empowering other engineers and the Product team to ask questions of the dataset in an easy, reliable way</w:t>
      </w:r>
    </w:p>
    <w:p w:rsidR="00E44068" w:rsidRPr="00E44068" w:rsidRDefault="00E44068" w:rsidP="00E44068">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Enable data scientists to implement NLP and ML algorithms at scale, in fault-tolerant, highly available systems</w:t>
      </w:r>
    </w:p>
    <w:p w:rsidR="00E44068" w:rsidRPr="00E44068" w:rsidRDefault="00E44068" w:rsidP="00E44068">
      <w:pPr>
        <w:shd w:val="clear" w:color="auto" w:fill="F9F9F9"/>
        <w:spacing w:before="263" w:after="263" w:line="240" w:lineRule="auto"/>
        <w:outlineLvl w:val="2"/>
        <w:rPr>
          <w:rFonts w:ascii="Lato" w:eastAsia="Times New Roman" w:hAnsi="Lato" w:cs="Times New Roman"/>
          <w:b/>
          <w:bCs/>
          <w:color w:val="515357"/>
          <w:sz w:val="27"/>
          <w:szCs w:val="27"/>
        </w:rPr>
      </w:pPr>
      <w:r w:rsidRPr="00E44068">
        <w:rPr>
          <w:rFonts w:ascii="Lato" w:eastAsia="Times New Roman" w:hAnsi="Lato" w:cs="Times New Roman"/>
          <w:b/>
          <w:bCs/>
          <w:color w:val="515357"/>
          <w:sz w:val="27"/>
          <w:szCs w:val="27"/>
        </w:rPr>
        <w:lastRenderedPageBreak/>
        <w:t xml:space="preserve">What </w:t>
      </w:r>
      <w:proofErr w:type="gramStart"/>
      <w:r w:rsidRPr="00E44068">
        <w:rPr>
          <w:rFonts w:ascii="Lato" w:eastAsia="Times New Roman" w:hAnsi="Lato" w:cs="Times New Roman"/>
          <w:b/>
          <w:bCs/>
          <w:color w:val="515357"/>
          <w:sz w:val="27"/>
          <w:szCs w:val="27"/>
        </w:rPr>
        <w:t>We're</w:t>
      </w:r>
      <w:proofErr w:type="gramEnd"/>
      <w:r w:rsidRPr="00E44068">
        <w:rPr>
          <w:rFonts w:ascii="Lato" w:eastAsia="Times New Roman" w:hAnsi="Lato" w:cs="Times New Roman"/>
          <w:b/>
          <w:bCs/>
          <w:color w:val="515357"/>
          <w:sz w:val="27"/>
          <w:szCs w:val="27"/>
        </w:rPr>
        <w:t xml:space="preserve"> Looking For:</w:t>
      </w:r>
    </w:p>
    <w:p w:rsidR="00E44068" w:rsidRPr="00E44068" w:rsidRDefault="00E44068" w:rsidP="00E4406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You have 3-4+ years of industry experience</w:t>
      </w:r>
    </w:p>
    <w:p w:rsidR="00E44068" w:rsidRPr="00E44068" w:rsidRDefault="00E44068" w:rsidP="00E4406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You have a proven understanding of computer science and software engineering fundamentals</w:t>
      </w:r>
    </w:p>
    <w:p w:rsidR="00E44068" w:rsidRPr="00E44068" w:rsidRDefault="00E44068" w:rsidP="00E4406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You can code in Python</w:t>
      </w:r>
    </w:p>
    <w:p w:rsidR="00E44068" w:rsidRPr="00E44068" w:rsidRDefault="00E44068" w:rsidP="00E4406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Experience with Kubernetes Kafka, Spark, data warehousing, or Airflow a plus. If no experience, you are passionate about learning</w:t>
      </w:r>
    </w:p>
    <w:p w:rsidR="00E44068" w:rsidRPr="00E44068" w:rsidRDefault="00E44068" w:rsidP="00E4406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You may have experience building data pipelines or supporting machine learning algorithms in production</w:t>
      </w:r>
    </w:p>
    <w:p w:rsidR="00E44068" w:rsidRPr="00E44068" w:rsidRDefault="00E44068" w:rsidP="00E4406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You have excellent verbal and written communication skills</w:t>
      </w:r>
    </w:p>
    <w:p w:rsidR="00E44068" w:rsidRPr="00E44068" w:rsidRDefault="00E44068" w:rsidP="00E4406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E44068">
        <w:rPr>
          <w:rFonts w:ascii="Lato" w:eastAsia="Times New Roman" w:hAnsi="Lato" w:cs="Times New Roman"/>
          <w:color w:val="515357"/>
          <w:sz w:val="24"/>
          <w:szCs w:val="24"/>
        </w:rPr>
        <w:t>You care about agile software, cross-team collaborations, and data-driven development and evaluation</w:t>
      </w:r>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r w:rsidRPr="00E44068">
        <w:rPr>
          <w:rFonts w:ascii="Lato" w:eastAsia="Times New Roman" w:hAnsi="Lato" w:cs="Times New Roman"/>
          <w:b/>
          <w:bCs/>
          <w:color w:val="515357"/>
          <w:sz w:val="27"/>
          <w:szCs w:val="27"/>
        </w:rPr>
        <w:t xml:space="preserve">Why </w:t>
      </w:r>
      <w:proofErr w:type="spellStart"/>
      <w:r w:rsidRPr="00E44068">
        <w:rPr>
          <w:rFonts w:ascii="Lato" w:eastAsia="Times New Roman" w:hAnsi="Lato" w:cs="Times New Roman"/>
          <w:b/>
          <w:bCs/>
          <w:color w:val="515357"/>
          <w:sz w:val="27"/>
          <w:szCs w:val="27"/>
        </w:rPr>
        <w:t>Crunchbase</w:t>
      </w:r>
      <w:proofErr w:type="spellEnd"/>
    </w:p>
    <w:p w:rsidR="00E44068" w:rsidRPr="00E44068" w:rsidRDefault="00E44068" w:rsidP="00E44068">
      <w:pPr>
        <w:shd w:val="clear" w:color="auto" w:fill="F9F9F9"/>
        <w:spacing w:after="0" w:line="240" w:lineRule="auto"/>
        <w:rPr>
          <w:rFonts w:ascii="Lato" w:eastAsia="Times New Roman" w:hAnsi="Lato" w:cs="Times New Roman"/>
          <w:color w:val="515357"/>
          <w:sz w:val="24"/>
          <w:szCs w:val="24"/>
        </w:rPr>
      </w:pPr>
      <w:proofErr w:type="spellStart"/>
      <w:r w:rsidRPr="00E44068">
        <w:rPr>
          <w:rFonts w:ascii="Lato" w:eastAsia="Times New Roman" w:hAnsi="Lato" w:cs="Times New Roman"/>
          <w:color w:val="515357"/>
          <w:sz w:val="24"/>
          <w:szCs w:val="24"/>
        </w:rPr>
        <w:t>Crunchbase</w:t>
      </w:r>
      <w:proofErr w:type="spellEnd"/>
      <w:r w:rsidRPr="00E44068">
        <w:rPr>
          <w:rFonts w:ascii="Lato" w:eastAsia="Times New Roman" w:hAnsi="Lato" w:cs="Times New Roman"/>
          <w:color w:val="515357"/>
          <w:sz w:val="24"/>
          <w:szCs w:val="24"/>
        </w:rPr>
        <w:t xml:space="preserve"> values fostering growth and developing our craft by offering a generous Learning and Development reimbursement policy for all employees to use towards classes, events, conferences, and more. We look for ways to give back to our community by giving 4 days off for volunteering per year. We understand the value of taking time to refresh and offer flexible paid time off. We are working to build a better future for everyone, and offer an annual carbon-offset paid by </w:t>
      </w:r>
      <w:proofErr w:type="spellStart"/>
      <w:r w:rsidRPr="00E44068">
        <w:rPr>
          <w:rFonts w:ascii="Lato" w:eastAsia="Times New Roman" w:hAnsi="Lato" w:cs="Times New Roman"/>
          <w:color w:val="515357"/>
          <w:sz w:val="24"/>
          <w:szCs w:val="24"/>
        </w:rPr>
        <w:t>Crunchbase</w:t>
      </w:r>
      <w:proofErr w:type="spellEnd"/>
      <w:r w:rsidRPr="00E44068">
        <w:rPr>
          <w:rFonts w:ascii="Lato" w:eastAsia="Times New Roman" w:hAnsi="Lato" w:cs="Times New Roman"/>
          <w:color w:val="515357"/>
          <w:sz w:val="24"/>
          <w:szCs w:val="24"/>
        </w:rPr>
        <w:t xml:space="preserve"> for all employees. These are just a few examples of our generous benefits package, check out our </w:t>
      </w:r>
      <w:hyperlink r:id="rId5" w:history="1">
        <w:r w:rsidRPr="00E44068">
          <w:rPr>
            <w:rFonts w:ascii="Lato" w:eastAsia="Times New Roman" w:hAnsi="Lato" w:cs="Times New Roman"/>
            <w:color w:val="737578"/>
            <w:sz w:val="24"/>
            <w:szCs w:val="24"/>
            <w:u w:val="single"/>
          </w:rPr>
          <w:t>careers page</w:t>
        </w:r>
      </w:hyperlink>
      <w:r w:rsidRPr="00E44068">
        <w:rPr>
          <w:rFonts w:ascii="Lato" w:eastAsia="Times New Roman" w:hAnsi="Lato" w:cs="Times New Roman"/>
          <w:color w:val="515357"/>
          <w:sz w:val="24"/>
          <w:szCs w:val="24"/>
        </w:rPr>
        <w:t> to find out more.</w:t>
      </w:r>
    </w:p>
    <w:p w:rsidR="00937B82" w:rsidRDefault="00937B82"/>
    <w:sectPr w:rsidR="0093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A7ACB"/>
    <w:multiLevelType w:val="multilevel"/>
    <w:tmpl w:val="07604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E2E8B"/>
    <w:multiLevelType w:val="multilevel"/>
    <w:tmpl w:val="7B8E9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68"/>
    <w:rsid w:val="00937B82"/>
    <w:rsid w:val="00E4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8B2A"/>
  <w15:chartTrackingRefBased/>
  <w15:docId w15:val="{3F0C32EF-7BA5-4505-9E2A-3DB76155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4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0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0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44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134909">
      <w:bodyDiv w:val="1"/>
      <w:marLeft w:val="0"/>
      <w:marRight w:val="0"/>
      <w:marTop w:val="0"/>
      <w:marBottom w:val="0"/>
      <w:divBdr>
        <w:top w:val="none" w:sz="0" w:space="0" w:color="auto"/>
        <w:left w:val="none" w:sz="0" w:space="0" w:color="auto"/>
        <w:bottom w:val="none" w:sz="0" w:space="0" w:color="auto"/>
        <w:right w:val="none" w:sz="0" w:space="0" w:color="auto"/>
      </w:divBdr>
      <w:divsChild>
        <w:div w:id="80688205">
          <w:marLeft w:val="0"/>
          <w:marRight w:val="0"/>
          <w:marTop w:val="0"/>
          <w:marBottom w:val="0"/>
          <w:divBdr>
            <w:top w:val="none" w:sz="0" w:space="0" w:color="auto"/>
            <w:left w:val="none" w:sz="0" w:space="0" w:color="auto"/>
            <w:bottom w:val="none" w:sz="0" w:space="0" w:color="auto"/>
            <w:right w:val="none" w:sz="0" w:space="0" w:color="auto"/>
          </w:divBdr>
          <w:divsChild>
            <w:div w:id="171377230">
              <w:marLeft w:val="0"/>
              <w:marRight w:val="0"/>
              <w:marTop w:val="0"/>
              <w:marBottom w:val="0"/>
              <w:divBdr>
                <w:top w:val="none" w:sz="0" w:space="0" w:color="auto"/>
                <w:left w:val="none" w:sz="0" w:space="0" w:color="auto"/>
                <w:bottom w:val="none" w:sz="0" w:space="0" w:color="auto"/>
                <w:right w:val="none" w:sz="0" w:space="0" w:color="auto"/>
              </w:divBdr>
              <w:divsChild>
                <w:div w:id="794837864">
                  <w:marLeft w:val="0"/>
                  <w:marRight w:val="0"/>
                  <w:marTop w:val="0"/>
                  <w:marBottom w:val="0"/>
                  <w:divBdr>
                    <w:top w:val="none" w:sz="0" w:space="0" w:color="auto"/>
                    <w:left w:val="none" w:sz="0" w:space="0" w:color="auto"/>
                    <w:bottom w:val="none" w:sz="0" w:space="0" w:color="auto"/>
                    <w:right w:val="none" w:sz="0" w:space="0" w:color="auto"/>
                  </w:divBdr>
                  <w:divsChild>
                    <w:div w:id="1548252183">
                      <w:marLeft w:val="0"/>
                      <w:marRight w:val="0"/>
                      <w:marTop w:val="300"/>
                      <w:marBottom w:val="300"/>
                      <w:divBdr>
                        <w:top w:val="none" w:sz="0" w:space="0" w:color="auto"/>
                        <w:left w:val="none" w:sz="0" w:space="0" w:color="auto"/>
                        <w:bottom w:val="none" w:sz="0" w:space="0" w:color="auto"/>
                        <w:right w:val="none" w:sz="0" w:space="0" w:color="auto"/>
                      </w:divBdr>
                      <w:divsChild>
                        <w:div w:id="1369068569">
                          <w:marLeft w:val="0"/>
                          <w:marRight w:val="150"/>
                          <w:marTop w:val="0"/>
                          <w:marBottom w:val="0"/>
                          <w:divBdr>
                            <w:top w:val="none" w:sz="0" w:space="0" w:color="auto"/>
                            <w:left w:val="none" w:sz="0" w:space="0" w:color="auto"/>
                            <w:bottom w:val="none" w:sz="0" w:space="0" w:color="auto"/>
                            <w:right w:val="none" w:sz="0" w:space="0" w:color="auto"/>
                          </w:divBdr>
                        </w:div>
                        <w:div w:id="1453285782">
                          <w:marLeft w:val="0"/>
                          <w:marRight w:val="150"/>
                          <w:marTop w:val="0"/>
                          <w:marBottom w:val="0"/>
                          <w:divBdr>
                            <w:top w:val="none" w:sz="0" w:space="0" w:color="auto"/>
                            <w:left w:val="none" w:sz="0" w:space="0" w:color="auto"/>
                            <w:bottom w:val="none" w:sz="0" w:space="0" w:color="auto"/>
                            <w:right w:val="none" w:sz="0" w:space="0" w:color="auto"/>
                          </w:divBdr>
                        </w:div>
                        <w:div w:id="16760288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821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9611">
          <w:marLeft w:val="0"/>
          <w:marRight w:val="0"/>
          <w:marTop w:val="0"/>
          <w:marBottom w:val="0"/>
          <w:divBdr>
            <w:top w:val="none" w:sz="0" w:space="0" w:color="auto"/>
            <w:left w:val="none" w:sz="0" w:space="0" w:color="auto"/>
            <w:bottom w:val="none" w:sz="0" w:space="0" w:color="auto"/>
            <w:right w:val="none" w:sz="0" w:space="0" w:color="auto"/>
          </w:divBdr>
          <w:divsChild>
            <w:div w:id="145821378">
              <w:marLeft w:val="0"/>
              <w:marRight w:val="0"/>
              <w:marTop w:val="0"/>
              <w:marBottom w:val="0"/>
              <w:divBdr>
                <w:top w:val="none" w:sz="0" w:space="0" w:color="auto"/>
                <w:left w:val="none" w:sz="0" w:space="0" w:color="auto"/>
                <w:bottom w:val="none" w:sz="0" w:space="0" w:color="auto"/>
                <w:right w:val="none" w:sz="0" w:space="0" w:color="auto"/>
              </w:divBdr>
              <w:divsChild>
                <w:div w:id="307899138">
                  <w:marLeft w:val="0"/>
                  <w:marRight w:val="0"/>
                  <w:marTop w:val="0"/>
                  <w:marBottom w:val="0"/>
                  <w:divBdr>
                    <w:top w:val="none" w:sz="0" w:space="0" w:color="auto"/>
                    <w:left w:val="none" w:sz="0" w:space="0" w:color="auto"/>
                    <w:bottom w:val="none" w:sz="0" w:space="0" w:color="auto"/>
                    <w:right w:val="none" w:sz="0" w:space="0" w:color="auto"/>
                  </w:divBdr>
                </w:div>
                <w:div w:id="216669621">
                  <w:marLeft w:val="0"/>
                  <w:marRight w:val="0"/>
                  <w:marTop w:val="0"/>
                  <w:marBottom w:val="0"/>
                  <w:divBdr>
                    <w:top w:val="none" w:sz="0" w:space="0" w:color="auto"/>
                    <w:left w:val="none" w:sz="0" w:space="0" w:color="auto"/>
                    <w:bottom w:val="none" w:sz="0" w:space="0" w:color="auto"/>
                    <w:right w:val="none" w:sz="0" w:space="0" w:color="auto"/>
                  </w:divBdr>
                </w:div>
                <w:div w:id="1161848218">
                  <w:marLeft w:val="0"/>
                  <w:marRight w:val="0"/>
                  <w:marTop w:val="0"/>
                  <w:marBottom w:val="0"/>
                  <w:divBdr>
                    <w:top w:val="none" w:sz="0" w:space="0" w:color="auto"/>
                    <w:left w:val="none" w:sz="0" w:space="0" w:color="auto"/>
                    <w:bottom w:val="none" w:sz="0" w:space="0" w:color="auto"/>
                    <w:right w:val="none" w:sz="0" w:space="0" w:color="auto"/>
                  </w:divBdr>
                </w:div>
                <w:div w:id="2021619937">
                  <w:marLeft w:val="0"/>
                  <w:marRight w:val="0"/>
                  <w:marTop w:val="0"/>
                  <w:marBottom w:val="0"/>
                  <w:divBdr>
                    <w:top w:val="none" w:sz="0" w:space="0" w:color="auto"/>
                    <w:left w:val="none" w:sz="0" w:space="0" w:color="auto"/>
                    <w:bottom w:val="none" w:sz="0" w:space="0" w:color="auto"/>
                    <w:right w:val="none" w:sz="0" w:space="0" w:color="auto"/>
                  </w:divBdr>
                </w:div>
                <w:div w:id="1965115322">
                  <w:marLeft w:val="0"/>
                  <w:marRight w:val="0"/>
                  <w:marTop w:val="0"/>
                  <w:marBottom w:val="0"/>
                  <w:divBdr>
                    <w:top w:val="none" w:sz="0" w:space="0" w:color="auto"/>
                    <w:left w:val="none" w:sz="0" w:space="0" w:color="auto"/>
                    <w:bottom w:val="none" w:sz="0" w:space="0" w:color="auto"/>
                    <w:right w:val="none" w:sz="0" w:space="0" w:color="auto"/>
                  </w:divBdr>
                </w:div>
                <w:div w:id="1044528250">
                  <w:marLeft w:val="0"/>
                  <w:marRight w:val="0"/>
                  <w:marTop w:val="0"/>
                  <w:marBottom w:val="0"/>
                  <w:divBdr>
                    <w:top w:val="none" w:sz="0" w:space="0" w:color="auto"/>
                    <w:left w:val="none" w:sz="0" w:space="0" w:color="auto"/>
                    <w:bottom w:val="none" w:sz="0" w:space="0" w:color="auto"/>
                    <w:right w:val="none" w:sz="0" w:space="0" w:color="auto"/>
                  </w:divBdr>
                </w:div>
                <w:div w:id="871501163">
                  <w:marLeft w:val="0"/>
                  <w:marRight w:val="0"/>
                  <w:marTop w:val="0"/>
                  <w:marBottom w:val="0"/>
                  <w:divBdr>
                    <w:top w:val="none" w:sz="0" w:space="0" w:color="auto"/>
                    <w:left w:val="none" w:sz="0" w:space="0" w:color="auto"/>
                    <w:bottom w:val="none" w:sz="0" w:space="0" w:color="auto"/>
                    <w:right w:val="none" w:sz="0" w:space="0" w:color="auto"/>
                  </w:divBdr>
                </w:div>
                <w:div w:id="1525050360">
                  <w:marLeft w:val="0"/>
                  <w:marRight w:val="0"/>
                  <w:marTop w:val="0"/>
                  <w:marBottom w:val="0"/>
                  <w:divBdr>
                    <w:top w:val="none" w:sz="0" w:space="0" w:color="auto"/>
                    <w:left w:val="none" w:sz="0" w:space="0" w:color="auto"/>
                    <w:bottom w:val="none" w:sz="0" w:space="0" w:color="auto"/>
                    <w:right w:val="none" w:sz="0" w:space="0" w:color="auto"/>
                  </w:divBdr>
                </w:div>
                <w:div w:id="546838296">
                  <w:marLeft w:val="0"/>
                  <w:marRight w:val="0"/>
                  <w:marTop w:val="0"/>
                  <w:marBottom w:val="0"/>
                  <w:divBdr>
                    <w:top w:val="none" w:sz="0" w:space="0" w:color="auto"/>
                    <w:left w:val="none" w:sz="0" w:space="0" w:color="auto"/>
                    <w:bottom w:val="none" w:sz="0" w:space="0" w:color="auto"/>
                    <w:right w:val="none" w:sz="0" w:space="0" w:color="auto"/>
                  </w:divBdr>
                </w:div>
                <w:div w:id="1980768210">
                  <w:marLeft w:val="0"/>
                  <w:marRight w:val="0"/>
                  <w:marTop w:val="0"/>
                  <w:marBottom w:val="0"/>
                  <w:divBdr>
                    <w:top w:val="none" w:sz="0" w:space="0" w:color="auto"/>
                    <w:left w:val="none" w:sz="0" w:space="0" w:color="auto"/>
                    <w:bottom w:val="none" w:sz="0" w:space="0" w:color="auto"/>
                    <w:right w:val="none" w:sz="0" w:space="0" w:color="auto"/>
                  </w:divBdr>
                </w:div>
                <w:div w:id="1117601677">
                  <w:marLeft w:val="0"/>
                  <w:marRight w:val="0"/>
                  <w:marTop w:val="0"/>
                  <w:marBottom w:val="0"/>
                  <w:divBdr>
                    <w:top w:val="none" w:sz="0" w:space="0" w:color="auto"/>
                    <w:left w:val="none" w:sz="0" w:space="0" w:color="auto"/>
                    <w:bottom w:val="none" w:sz="0" w:space="0" w:color="auto"/>
                    <w:right w:val="none" w:sz="0" w:space="0" w:color="auto"/>
                  </w:divBdr>
                </w:div>
                <w:div w:id="391853857">
                  <w:marLeft w:val="0"/>
                  <w:marRight w:val="0"/>
                  <w:marTop w:val="0"/>
                  <w:marBottom w:val="0"/>
                  <w:divBdr>
                    <w:top w:val="none" w:sz="0" w:space="0" w:color="auto"/>
                    <w:left w:val="none" w:sz="0" w:space="0" w:color="auto"/>
                    <w:bottom w:val="none" w:sz="0" w:space="0" w:color="auto"/>
                    <w:right w:val="none" w:sz="0" w:space="0" w:color="auto"/>
                  </w:divBdr>
                </w:div>
                <w:div w:id="202258373">
                  <w:marLeft w:val="0"/>
                  <w:marRight w:val="0"/>
                  <w:marTop w:val="0"/>
                  <w:marBottom w:val="0"/>
                  <w:divBdr>
                    <w:top w:val="none" w:sz="0" w:space="0" w:color="auto"/>
                    <w:left w:val="none" w:sz="0" w:space="0" w:color="auto"/>
                    <w:bottom w:val="none" w:sz="0" w:space="0" w:color="auto"/>
                    <w:right w:val="none" w:sz="0" w:space="0" w:color="auto"/>
                  </w:divBdr>
                </w:div>
              </w:divsChild>
            </w:div>
            <w:div w:id="128862933">
              <w:marLeft w:val="0"/>
              <w:marRight w:val="0"/>
              <w:marTop w:val="0"/>
              <w:marBottom w:val="0"/>
              <w:divBdr>
                <w:top w:val="none" w:sz="0" w:space="0" w:color="auto"/>
                <w:left w:val="none" w:sz="0" w:space="0" w:color="auto"/>
                <w:bottom w:val="none" w:sz="0" w:space="0" w:color="auto"/>
                <w:right w:val="none" w:sz="0" w:space="0" w:color="auto"/>
              </w:divBdr>
              <w:divsChild>
                <w:div w:id="1916625473">
                  <w:marLeft w:val="0"/>
                  <w:marRight w:val="0"/>
                  <w:marTop w:val="0"/>
                  <w:marBottom w:val="0"/>
                  <w:divBdr>
                    <w:top w:val="none" w:sz="0" w:space="0" w:color="auto"/>
                    <w:left w:val="none" w:sz="0" w:space="0" w:color="auto"/>
                    <w:bottom w:val="none" w:sz="0" w:space="0" w:color="auto"/>
                    <w:right w:val="none" w:sz="0" w:space="0" w:color="auto"/>
                  </w:divBdr>
                </w:div>
              </w:divsChild>
            </w:div>
            <w:div w:id="1815298161">
              <w:marLeft w:val="0"/>
              <w:marRight w:val="0"/>
              <w:marTop w:val="0"/>
              <w:marBottom w:val="0"/>
              <w:divBdr>
                <w:top w:val="none" w:sz="0" w:space="0" w:color="auto"/>
                <w:left w:val="none" w:sz="0" w:space="0" w:color="auto"/>
                <w:bottom w:val="none" w:sz="0" w:space="0" w:color="auto"/>
                <w:right w:val="none" w:sz="0" w:space="0" w:color="auto"/>
              </w:divBdr>
              <w:divsChild>
                <w:div w:id="518006873">
                  <w:marLeft w:val="0"/>
                  <w:marRight w:val="0"/>
                  <w:marTop w:val="0"/>
                  <w:marBottom w:val="0"/>
                  <w:divBdr>
                    <w:top w:val="none" w:sz="0" w:space="0" w:color="auto"/>
                    <w:left w:val="none" w:sz="0" w:space="0" w:color="auto"/>
                    <w:bottom w:val="none" w:sz="0" w:space="0" w:color="auto"/>
                    <w:right w:val="none" w:sz="0" w:space="0" w:color="auto"/>
                  </w:divBdr>
                </w:div>
              </w:divsChild>
            </w:div>
            <w:div w:id="1087507304">
              <w:marLeft w:val="0"/>
              <w:marRight w:val="0"/>
              <w:marTop w:val="0"/>
              <w:marBottom w:val="0"/>
              <w:divBdr>
                <w:top w:val="none" w:sz="0" w:space="0" w:color="auto"/>
                <w:left w:val="none" w:sz="0" w:space="0" w:color="auto"/>
                <w:bottom w:val="none" w:sz="0" w:space="0" w:color="auto"/>
                <w:right w:val="none" w:sz="0" w:space="0" w:color="auto"/>
              </w:divBdr>
              <w:divsChild>
                <w:div w:id="1081563775">
                  <w:marLeft w:val="0"/>
                  <w:marRight w:val="0"/>
                  <w:marTop w:val="0"/>
                  <w:marBottom w:val="0"/>
                  <w:divBdr>
                    <w:top w:val="none" w:sz="0" w:space="0" w:color="auto"/>
                    <w:left w:val="none" w:sz="0" w:space="0" w:color="auto"/>
                    <w:bottom w:val="none" w:sz="0" w:space="0" w:color="auto"/>
                    <w:right w:val="none" w:sz="0" w:space="0" w:color="auto"/>
                  </w:divBdr>
                </w:div>
                <w:div w:id="15861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bout.crunchbase.com/about-us/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570</Words>
  <Characters>3250</Characters>
  <Application>Microsoft Office Word</Application>
  <DocSecurity>0</DocSecurity>
  <Lines>27</Lines>
  <Paragraphs>7</Paragraphs>
  <ScaleCrop>false</ScaleCrop>
  <Company>Oregon State University</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2021-05-09T20:13:00Z</dcterms:created>
  <dcterms:modified xsi:type="dcterms:W3CDTF">2021-05-09T20:18:00Z</dcterms:modified>
</cp:coreProperties>
</file>