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DDA" w:rsidRPr="00D31DDA" w:rsidRDefault="00D31DDA" w:rsidP="00D31DDA">
      <w:pPr>
        <w:spacing w:after="480" w:line="240" w:lineRule="auto"/>
        <w:outlineLvl w:val="0"/>
        <w:rPr>
          <w:rFonts w:ascii="Times" w:eastAsia="Times New Roman" w:hAnsi="Times" w:cs="Times"/>
          <w:b/>
          <w:bCs/>
          <w:kern w:val="36"/>
          <w:sz w:val="72"/>
          <w:szCs w:val="90"/>
        </w:rPr>
      </w:pPr>
      <w:bookmarkStart w:id="0" w:name="_GoBack"/>
      <w:r w:rsidRPr="00D31DDA">
        <w:rPr>
          <w:rFonts w:ascii="Times" w:eastAsia="Times New Roman" w:hAnsi="Times" w:cs="Times"/>
          <w:b/>
          <w:bCs/>
          <w:kern w:val="36"/>
          <w:sz w:val="72"/>
          <w:szCs w:val="90"/>
        </w:rPr>
        <w:t xml:space="preserve">Software Engineer, </w:t>
      </w:r>
      <w:proofErr w:type="spellStart"/>
      <w:r w:rsidRPr="00D31DDA">
        <w:rPr>
          <w:rFonts w:ascii="Times" w:eastAsia="Times New Roman" w:hAnsi="Times" w:cs="Times"/>
          <w:b/>
          <w:bCs/>
          <w:kern w:val="36"/>
          <w:sz w:val="72"/>
          <w:szCs w:val="90"/>
        </w:rPr>
        <w:t>Fullstack</w:t>
      </w:r>
      <w:proofErr w:type="spellEnd"/>
      <w:r w:rsidRPr="00D31DDA">
        <w:rPr>
          <w:rFonts w:ascii="Times" w:eastAsia="Times New Roman" w:hAnsi="Times" w:cs="Times"/>
          <w:b/>
          <w:bCs/>
          <w:kern w:val="36"/>
          <w:sz w:val="72"/>
          <w:szCs w:val="90"/>
        </w:rPr>
        <w:t xml:space="preserve"> - Blend Close</w:t>
      </w:r>
    </w:p>
    <w:bookmarkEnd w:id="0"/>
    <w:p w:rsidR="00D31DDA" w:rsidRPr="00D31DDA" w:rsidRDefault="00D31DDA" w:rsidP="00D31DDA">
      <w:pPr>
        <w:spacing w:after="0" w:line="240" w:lineRule="auto"/>
        <w:rPr>
          <w:rFonts w:ascii="Times New Roman" w:eastAsia="Times New Roman" w:hAnsi="Times New Roman" w:cs="Times New Roman"/>
          <w:sz w:val="24"/>
          <w:szCs w:val="24"/>
        </w:rPr>
      </w:pPr>
      <w:r w:rsidRPr="00D31DDA">
        <w:rPr>
          <w:rFonts w:ascii="Times New Roman" w:eastAsia="Times New Roman" w:hAnsi="Times New Roman" w:cs="Times New Roman"/>
          <w:color w:val="4A578F"/>
          <w:sz w:val="24"/>
          <w:szCs w:val="24"/>
        </w:rPr>
        <w:t>San Francisco, New York, Remote</w:t>
      </w:r>
      <w:r w:rsidRPr="00D31DDA">
        <w:rPr>
          <w:rFonts w:ascii="Times New Roman" w:eastAsia="Times New Roman" w:hAnsi="Times New Roman" w:cs="Times New Roman"/>
          <w:sz w:val="24"/>
          <w:szCs w:val="24"/>
        </w:rPr>
        <w:t> </w:t>
      </w:r>
      <w:r w:rsidRPr="00D31DDA">
        <w:rPr>
          <w:rFonts w:ascii="Times New Roman" w:eastAsia="Times New Roman" w:hAnsi="Times New Roman" w:cs="Times New Roman"/>
          <w:color w:val="4A578F"/>
          <w:sz w:val="24"/>
          <w:szCs w:val="24"/>
        </w:rPr>
        <w:t>Engineering</w:t>
      </w:r>
      <w:r w:rsidRPr="00D31DDA">
        <w:rPr>
          <w:rFonts w:ascii="Times New Roman" w:eastAsia="Times New Roman" w:hAnsi="Times New Roman" w:cs="Times New Roman"/>
          <w:sz w:val="24"/>
          <w:szCs w:val="24"/>
        </w:rPr>
        <w:t> </w:t>
      </w:r>
      <w:r w:rsidRPr="00D31DDA">
        <w:rPr>
          <w:rFonts w:ascii="Times New Roman" w:eastAsia="Times New Roman" w:hAnsi="Times New Roman" w:cs="Times New Roman"/>
          <w:color w:val="4A578F"/>
          <w:sz w:val="24"/>
          <w:szCs w:val="24"/>
        </w:rPr>
        <w:t>Full-time</w:t>
      </w:r>
    </w:p>
    <w:p w:rsidR="00D31DDA" w:rsidRPr="00D31DDA" w:rsidRDefault="00D31DDA" w:rsidP="00D31DDA">
      <w:pPr>
        <w:spacing w:after="0" w:line="240" w:lineRule="auto"/>
        <w:rPr>
          <w:rFonts w:ascii="Times New Roman" w:eastAsia="Times New Roman" w:hAnsi="Times New Roman" w:cs="Times New Roman"/>
          <w:sz w:val="24"/>
          <w:szCs w:val="24"/>
        </w:rPr>
      </w:pPr>
      <w:hyperlink r:id="rId5" w:tgtFrame="_blank" w:history="1">
        <w:r w:rsidRPr="00D31DDA">
          <w:rPr>
            <w:rFonts w:ascii="Times New Roman" w:eastAsia="Times New Roman" w:hAnsi="Times New Roman" w:cs="Times New Roman"/>
            <w:color w:val="FFFFFF"/>
            <w:sz w:val="27"/>
            <w:szCs w:val="27"/>
            <w:shd w:val="clear" w:color="auto" w:fill="00146B"/>
          </w:rPr>
          <w:t>Apply</w:t>
        </w:r>
      </w:hyperlink>
    </w:p>
    <w:p w:rsidR="00D31DDA" w:rsidRPr="00D31DDA" w:rsidRDefault="00D31DDA" w:rsidP="00D31DDA">
      <w:pPr>
        <w:spacing w:after="100" w:afterAutospacing="1" w:line="240" w:lineRule="auto"/>
        <w:rPr>
          <w:rFonts w:ascii="Times New Roman" w:eastAsia="Times New Roman" w:hAnsi="Times New Roman" w:cs="Times New Roman"/>
          <w:sz w:val="24"/>
          <w:szCs w:val="24"/>
        </w:rPr>
      </w:pPr>
      <w:r w:rsidRPr="00D31DDA">
        <w:rPr>
          <w:rFonts w:ascii="Times New Roman" w:eastAsia="Times New Roman" w:hAnsi="Times New Roman" w:cs="Times New Roman"/>
          <w:sz w:val="24"/>
          <w:szCs w:val="24"/>
        </w:rPr>
        <w:t>Blend helps lenders maximize their digital agility. Our digital lending platform is used by Wells Fargo, U.S. Bank, and other leading financial institutions to increase customer acquisition, improve productivity, and accelerate the delivery of any banking product across every channel. We process more than $3.5 billion in mortgages and consumer loans daily, helping millions of consumers get into homes and gain access to the capital they need to lead better lives.</w:t>
      </w:r>
    </w:p>
    <w:p w:rsidR="00D31DDA" w:rsidRPr="00D31DDA" w:rsidRDefault="00D31DDA" w:rsidP="00D31DDA">
      <w:pPr>
        <w:spacing w:after="100" w:afterAutospacing="1" w:line="240" w:lineRule="auto"/>
        <w:rPr>
          <w:rFonts w:ascii="Times New Roman" w:eastAsia="Times New Roman" w:hAnsi="Times New Roman" w:cs="Times New Roman"/>
          <w:sz w:val="24"/>
          <w:szCs w:val="24"/>
        </w:rPr>
      </w:pPr>
      <w:r w:rsidRPr="00D31DDA">
        <w:rPr>
          <w:rFonts w:ascii="Times New Roman" w:eastAsia="Times New Roman" w:hAnsi="Times New Roman" w:cs="Times New Roman"/>
          <w:sz w:val="24"/>
          <w:szCs w:val="24"/>
        </w:rPr>
        <w:t xml:space="preserve">The final step to buying a home is called the closing ceremony. This is one of the more painful parts of the buying process. Historically this involves a large number of emails or phone calls between the buyer and </w:t>
      </w:r>
      <w:proofErr w:type="gramStart"/>
      <w:r w:rsidRPr="00D31DDA">
        <w:rPr>
          <w:rFonts w:ascii="Times New Roman" w:eastAsia="Times New Roman" w:hAnsi="Times New Roman" w:cs="Times New Roman"/>
          <w:sz w:val="24"/>
          <w:szCs w:val="24"/>
        </w:rPr>
        <w:t>title company</w:t>
      </w:r>
      <w:proofErr w:type="gramEnd"/>
      <w:r w:rsidRPr="00D31DDA">
        <w:rPr>
          <w:rFonts w:ascii="Times New Roman" w:eastAsia="Times New Roman" w:hAnsi="Times New Roman" w:cs="Times New Roman"/>
          <w:sz w:val="24"/>
          <w:szCs w:val="24"/>
        </w:rPr>
        <w:t>, meeting a notary in person on your closing day, and reviewing and signing a large amount of documents with the notary. Our job is to reduce the friction in the closing ceremony. This involves supporting on-line scheduling, guiding a borrower through the closing documents before the day of signing, and allowing the borrower to interact with a notary remotely. All of these features involve building new workflows, working with vendors to provide features such as remote notarization, and working with our lenders to integrate their existing systems into Blend Close.</w:t>
      </w:r>
    </w:p>
    <w:p w:rsidR="00D31DDA" w:rsidRPr="00D31DDA" w:rsidRDefault="00D31DDA" w:rsidP="00D31DDA">
      <w:pPr>
        <w:spacing w:after="0" w:line="240" w:lineRule="auto"/>
        <w:rPr>
          <w:rFonts w:ascii="Times New Roman" w:eastAsia="Times New Roman" w:hAnsi="Times New Roman" w:cs="Times New Roman"/>
          <w:sz w:val="24"/>
          <w:szCs w:val="24"/>
        </w:rPr>
      </w:pPr>
      <w:hyperlink r:id="rId6" w:history="1">
        <w:r w:rsidRPr="00D31DDA">
          <w:rPr>
            <w:rFonts w:ascii="Times New Roman" w:eastAsia="Times New Roman" w:hAnsi="Times New Roman" w:cs="Times New Roman"/>
            <w:color w:val="A60085"/>
            <w:sz w:val="24"/>
            <w:szCs w:val="24"/>
          </w:rPr>
          <w:t>https://blend.com/blog/news/introducing-blend-close/</w:t>
        </w:r>
      </w:hyperlink>
    </w:p>
    <w:p w:rsidR="00D31DDA" w:rsidRPr="00D31DDA" w:rsidRDefault="00D31DDA" w:rsidP="00D31DDA">
      <w:pPr>
        <w:spacing w:after="480" w:line="240" w:lineRule="auto"/>
        <w:outlineLvl w:val="2"/>
        <w:rPr>
          <w:rFonts w:ascii="Helvetica" w:eastAsia="Times New Roman" w:hAnsi="Helvetica" w:cs="Helvetica"/>
          <w:b/>
          <w:bCs/>
          <w:color w:val="0F216B"/>
          <w:sz w:val="57"/>
          <w:szCs w:val="57"/>
        </w:rPr>
      </w:pPr>
      <w:r w:rsidRPr="00D31DDA">
        <w:rPr>
          <w:rFonts w:ascii="Helvetica" w:eastAsia="Times New Roman" w:hAnsi="Helvetica" w:cs="Helvetica"/>
          <w:b/>
          <w:bCs/>
          <w:color w:val="0F216B"/>
          <w:sz w:val="57"/>
          <w:szCs w:val="57"/>
        </w:rPr>
        <w:t>How you’ll contribute:</w:t>
      </w:r>
    </w:p>
    <w:p w:rsidR="00D31DDA" w:rsidRPr="00D31DDA" w:rsidRDefault="00D31DDA" w:rsidP="00D31DDA">
      <w:pPr>
        <w:numPr>
          <w:ilvl w:val="0"/>
          <w:numId w:val="1"/>
        </w:numPr>
        <w:spacing w:before="100" w:beforeAutospacing="1" w:after="100" w:afterAutospacing="1" w:line="240" w:lineRule="auto"/>
        <w:rPr>
          <w:rFonts w:ascii="Helvetica" w:eastAsia="Times New Roman" w:hAnsi="Helvetica" w:cs="Helvetica"/>
          <w:color w:val="0F216B"/>
          <w:sz w:val="24"/>
          <w:szCs w:val="24"/>
        </w:rPr>
      </w:pPr>
      <w:r w:rsidRPr="00D31DDA">
        <w:rPr>
          <w:rFonts w:ascii="Helvetica" w:eastAsia="Times New Roman" w:hAnsi="Helvetica" w:cs="Helvetica"/>
          <w:color w:val="0F216B"/>
          <w:sz w:val="24"/>
          <w:szCs w:val="24"/>
        </w:rPr>
        <w:t>Build and scale one of the first online closing solutions</w:t>
      </w:r>
    </w:p>
    <w:p w:rsidR="00D31DDA" w:rsidRPr="00D31DDA" w:rsidRDefault="00D31DDA" w:rsidP="00D31DDA">
      <w:pPr>
        <w:numPr>
          <w:ilvl w:val="0"/>
          <w:numId w:val="1"/>
        </w:numPr>
        <w:spacing w:before="100" w:beforeAutospacing="1" w:after="100" w:afterAutospacing="1" w:line="240" w:lineRule="auto"/>
        <w:rPr>
          <w:rFonts w:ascii="Helvetica" w:eastAsia="Times New Roman" w:hAnsi="Helvetica" w:cs="Helvetica"/>
          <w:color w:val="0F216B"/>
          <w:sz w:val="24"/>
          <w:szCs w:val="24"/>
        </w:rPr>
      </w:pPr>
      <w:r w:rsidRPr="00D31DDA">
        <w:rPr>
          <w:rFonts w:ascii="Helvetica" w:eastAsia="Times New Roman" w:hAnsi="Helvetica" w:cs="Helvetica"/>
          <w:color w:val="0F216B"/>
          <w:sz w:val="24"/>
          <w:szCs w:val="24"/>
        </w:rPr>
        <w:t>Build and scale a closing platform for partners to integrate with</w:t>
      </w:r>
    </w:p>
    <w:p w:rsidR="00D31DDA" w:rsidRPr="00D31DDA" w:rsidRDefault="00D31DDA" w:rsidP="00D31DDA">
      <w:pPr>
        <w:numPr>
          <w:ilvl w:val="0"/>
          <w:numId w:val="1"/>
        </w:numPr>
        <w:spacing w:before="100" w:beforeAutospacing="1" w:after="100" w:afterAutospacing="1" w:line="240" w:lineRule="auto"/>
        <w:rPr>
          <w:rFonts w:ascii="Helvetica" w:eastAsia="Times New Roman" w:hAnsi="Helvetica" w:cs="Helvetica"/>
          <w:color w:val="0F216B"/>
          <w:sz w:val="24"/>
          <w:szCs w:val="24"/>
        </w:rPr>
      </w:pPr>
      <w:r w:rsidRPr="00D31DDA">
        <w:rPr>
          <w:rFonts w:ascii="Helvetica" w:eastAsia="Times New Roman" w:hAnsi="Helvetica" w:cs="Helvetica"/>
          <w:color w:val="0F216B"/>
          <w:sz w:val="24"/>
          <w:szCs w:val="24"/>
        </w:rPr>
        <w:t>Build tooling and support for tracking and triage</w:t>
      </w:r>
    </w:p>
    <w:p w:rsidR="00D31DDA" w:rsidRPr="00D31DDA" w:rsidRDefault="00D31DDA" w:rsidP="00D31DDA">
      <w:pPr>
        <w:numPr>
          <w:ilvl w:val="0"/>
          <w:numId w:val="1"/>
        </w:numPr>
        <w:spacing w:before="100" w:beforeAutospacing="1" w:after="100" w:afterAutospacing="1" w:line="240" w:lineRule="auto"/>
        <w:rPr>
          <w:rFonts w:ascii="Helvetica" w:eastAsia="Times New Roman" w:hAnsi="Helvetica" w:cs="Helvetica"/>
          <w:color w:val="0F216B"/>
          <w:sz w:val="24"/>
          <w:szCs w:val="24"/>
        </w:rPr>
      </w:pPr>
      <w:r w:rsidRPr="00D31DDA">
        <w:rPr>
          <w:rFonts w:ascii="Helvetica" w:eastAsia="Times New Roman" w:hAnsi="Helvetica" w:cs="Helvetica"/>
          <w:color w:val="0F216B"/>
          <w:sz w:val="24"/>
          <w:szCs w:val="24"/>
        </w:rPr>
        <w:t>As an owner of several customer-facing products, provide occasional on-call support</w:t>
      </w:r>
    </w:p>
    <w:p w:rsidR="00D31DDA" w:rsidRPr="00D31DDA" w:rsidRDefault="00D31DDA" w:rsidP="00D31DDA">
      <w:pPr>
        <w:numPr>
          <w:ilvl w:val="0"/>
          <w:numId w:val="1"/>
        </w:numPr>
        <w:spacing w:before="100" w:beforeAutospacing="1" w:after="100" w:afterAutospacing="1" w:line="240" w:lineRule="auto"/>
        <w:rPr>
          <w:rFonts w:ascii="Helvetica" w:eastAsia="Times New Roman" w:hAnsi="Helvetica" w:cs="Helvetica"/>
          <w:color w:val="0F216B"/>
          <w:sz w:val="24"/>
          <w:szCs w:val="24"/>
        </w:rPr>
      </w:pPr>
      <w:r w:rsidRPr="00D31DDA">
        <w:rPr>
          <w:rFonts w:ascii="Helvetica" w:eastAsia="Times New Roman" w:hAnsi="Helvetica" w:cs="Helvetica"/>
          <w:color w:val="0F216B"/>
          <w:sz w:val="24"/>
          <w:szCs w:val="24"/>
        </w:rPr>
        <w:t>You’ll bring your experience to bear to help to improve the processes and patterns of the team</w:t>
      </w:r>
    </w:p>
    <w:p w:rsidR="00D31DDA" w:rsidRPr="00D31DDA" w:rsidRDefault="00D31DDA" w:rsidP="00D31DDA">
      <w:pPr>
        <w:spacing w:after="480" w:line="240" w:lineRule="auto"/>
        <w:outlineLvl w:val="2"/>
        <w:rPr>
          <w:rFonts w:ascii="Helvetica" w:eastAsia="Times New Roman" w:hAnsi="Helvetica" w:cs="Helvetica"/>
          <w:b/>
          <w:bCs/>
          <w:color w:val="0F216B"/>
          <w:sz w:val="57"/>
          <w:szCs w:val="57"/>
        </w:rPr>
      </w:pPr>
      <w:r w:rsidRPr="00D31DDA">
        <w:rPr>
          <w:rFonts w:ascii="Helvetica" w:eastAsia="Times New Roman" w:hAnsi="Helvetica" w:cs="Helvetica"/>
          <w:b/>
          <w:bCs/>
          <w:color w:val="0F216B"/>
          <w:sz w:val="57"/>
          <w:szCs w:val="57"/>
        </w:rPr>
        <w:t>Who you are:</w:t>
      </w:r>
    </w:p>
    <w:p w:rsidR="00D31DDA" w:rsidRPr="00D31DDA" w:rsidRDefault="00D31DDA" w:rsidP="00D31DDA">
      <w:pPr>
        <w:numPr>
          <w:ilvl w:val="0"/>
          <w:numId w:val="2"/>
        </w:numPr>
        <w:spacing w:before="100" w:beforeAutospacing="1" w:after="100" w:afterAutospacing="1" w:line="240" w:lineRule="auto"/>
        <w:rPr>
          <w:rFonts w:ascii="Helvetica" w:eastAsia="Times New Roman" w:hAnsi="Helvetica" w:cs="Helvetica"/>
          <w:color w:val="0F216B"/>
          <w:sz w:val="24"/>
          <w:szCs w:val="24"/>
        </w:rPr>
      </w:pPr>
      <w:r w:rsidRPr="00D31DDA">
        <w:rPr>
          <w:rFonts w:ascii="Helvetica" w:eastAsia="Times New Roman" w:hAnsi="Helvetica" w:cs="Helvetica"/>
          <w:color w:val="0F216B"/>
          <w:sz w:val="24"/>
          <w:szCs w:val="24"/>
        </w:rPr>
        <w:t>You have 4+ years of experience building high-quality production software</w:t>
      </w:r>
    </w:p>
    <w:p w:rsidR="00D31DDA" w:rsidRPr="00D31DDA" w:rsidRDefault="00D31DDA" w:rsidP="00D31DDA">
      <w:pPr>
        <w:numPr>
          <w:ilvl w:val="0"/>
          <w:numId w:val="2"/>
        </w:numPr>
        <w:spacing w:before="100" w:beforeAutospacing="1" w:after="100" w:afterAutospacing="1" w:line="240" w:lineRule="auto"/>
        <w:rPr>
          <w:rFonts w:ascii="Helvetica" w:eastAsia="Times New Roman" w:hAnsi="Helvetica" w:cs="Helvetica"/>
          <w:color w:val="0F216B"/>
          <w:sz w:val="24"/>
          <w:szCs w:val="24"/>
        </w:rPr>
      </w:pPr>
      <w:r w:rsidRPr="00D31DDA">
        <w:rPr>
          <w:rFonts w:ascii="Helvetica" w:eastAsia="Times New Roman" w:hAnsi="Helvetica" w:cs="Helvetica"/>
          <w:color w:val="0F216B"/>
          <w:sz w:val="24"/>
          <w:szCs w:val="24"/>
        </w:rPr>
        <w:t>Excellent communication and leadership skills for collaborating with other teams and driving projects to a successful outcome</w:t>
      </w:r>
    </w:p>
    <w:p w:rsidR="00D31DDA" w:rsidRPr="00D31DDA" w:rsidRDefault="00D31DDA" w:rsidP="00D31DDA">
      <w:pPr>
        <w:numPr>
          <w:ilvl w:val="0"/>
          <w:numId w:val="2"/>
        </w:numPr>
        <w:spacing w:before="100" w:beforeAutospacing="1" w:after="100" w:afterAutospacing="1" w:line="240" w:lineRule="auto"/>
        <w:rPr>
          <w:rFonts w:ascii="Helvetica" w:eastAsia="Times New Roman" w:hAnsi="Helvetica" w:cs="Helvetica"/>
          <w:color w:val="0F216B"/>
          <w:sz w:val="24"/>
          <w:szCs w:val="24"/>
        </w:rPr>
      </w:pPr>
      <w:r w:rsidRPr="00D31DDA">
        <w:rPr>
          <w:rFonts w:ascii="Helvetica" w:eastAsia="Times New Roman" w:hAnsi="Helvetica" w:cs="Helvetica"/>
          <w:color w:val="0F216B"/>
          <w:sz w:val="24"/>
          <w:szCs w:val="24"/>
        </w:rPr>
        <w:lastRenderedPageBreak/>
        <w:t>You have experience with one or more modern JavaScript frameworks, such as React, Angular, or Vue.js. We use React, but we know you’ll pick it up quickly if you haven’t used it in the past</w:t>
      </w:r>
    </w:p>
    <w:p w:rsidR="00D31DDA" w:rsidRPr="00D31DDA" w:rsidRDefault="00D31DDA" w:rsidP="00D31DDA">
      <w:pPr>
        <w:numPr>
          <w:ilvl w:val="0"/>
          <w:numId w:val="2"/>
        </w:numPr>
        <w:spacing w:before="100" w:beforeAutospacing="1" w:after="100" w:afterAutospacing="1" w:line="240" w:lineRule="auto"/>
        <w:rPr>
          <w:rFonts w:ascii="Helvetica" w:eastAsia="Times New Roman" w:hAnsi="Helvetica" w:cs="Helvetica"/>
          <w:color w:val="0F216B"/>
          <w:sz w:val="24"/>
          <w:szCs w:val="24"/>
        </w:rPr>
      </w:pPr>
      <w:r w:rsidRPr="00D31DDA">
        <w:rPr>
          <w:rFonts w:ascii="Helvetica" w:eastAsia="Times New Roman" w:hAnsi="Helvetica" w:cs="Helvetica"/>
          <w:color w:val="0F216B"/>
          <w:sz w:val="24"/>
          <w:szCs w:val="24"/>
        </w:rPr>
        <w:t>Proactively thinking about building applications to scale while considering such things as maintenance, resiliency, robustness</w:t>
      </w:r>
    </w:p>
    <w:p w:rsidR="00D31DDA" w:rsidRPr="00D31DDA" w:rsidRDefault="00D31DDA" w:rsidP="00D31DDA">
      <w:pPr>
        <w:spacing w:after="480" w:line="240" w:lineRule="auto"/>
        <w:outlineLvl w:val="2"/>
        <w:rPr>
          <w:rFonts w:ascii="Helvetica" w:eastAsia="Times New Roman" w:hAnsi="Helvetica" w:cs="Helvetica"/>
          <w:b/>
          <w:bCs/>
          <w:color w:val="0F216B"/>
          <w:sz w:val="57"/>
          <w:szCs w:val="57"/>
        </w:rPr>
      </w:pPr>
      <w:r w:rsidRPr="00D31DDA">
        <w:rPr>
          <w:rFonts w:ascii="Helvetica" w:eastAsia="Times New Roman" w:hAnsi="Helvetica" w:cs="Helvetica"/>
          <w:b/>
          <w:bCs/>
          <w:color w:val="0F216B"/>
          <w:sz w:val="57"/>
          <w:szCs w:val="57"/>
        </w:rPr>
        <w:t>Bonus Points!</w:t>
      </w:r>
    </w:p>
    <w:p w:rsidR="00D31DDA" w:rsidRPr="00D31DDA" w:rsidRDefault="00D31DDA" w:rsidP="00D31DDA">
      <w:pPr>
        <w:numPr>
          <w:ilvl w:val="0"/>
          <w:numId w:val="3"/>
        </w:numPr>
        <w:spacing w:before="100" w:beforeAutospacing="1" w:after="100" w:afterAutospacing="1" w:line="240" w:lineRule="auto"/>
        <w:rPr>
          <w:rFonts w:ascii="Helvetica" w:eastAsia="Times New Roman" w:hAnsi="Helvetica" w:cs="Helvetica"/>
          <w:color w:val="0F216B"/>
          <w:sz w:val="24"/>
          <w:szCs w:val="24"/>
        </w:rPr>
      </w:pPr>
      <w:r w:rsidRPr="00D31DDA">
        <w:rPr>
          <w:rFonts w:ascii="Helvetica" w:eastAsia="Times New Roman" w:hAnsi="Helvetica" w:cs="Helvetica"/>
          <w:color w:val="0F216B"/>
          <w:sz w:val="24"/>
          <w:szCs w:val="24"/>
        </w:rPr>
        <w:t>Experience at a rapid-growth startup</w:t>
      </w:r>
    </w:p>
    <w:p w:rsidR="00D31DDA" w:rsidRPr="00D31DDA" w:rsidRDefault="00D31DDA" w:rsidP="00D31DDA">
      <w:pPr>
        <w:numPr>
          <w:ilvl w:val="0"/>
          <w:numId w:val="3"/>
        </w:numPr>
        <w:spacing w:before="100" w:beforeAutospacing="1" w:after="100" w:afterAutospacing="1" w:line="240" w:lineRule="auto"/>
        <w:rPr>
          <w:rFonts w:ascii="Helvetica" w:eastAsia="Times New Roman" w:hAnsi="Helvetica" w:cs="Helvetica"/>
          <w:color w:val="0F216B"/>
          <w:sz w:val="24"/>
          <w:szCs w:val="24"/>
        </w:rPr>
      </w:pPr>
      <w:r w:rsidRPr="00D31DDA">
        <w:rPr>
          <w:rFonts w:ascii="Helvetica" w:eastAsia="Times New Roman" w:hAnsi="Helvetica" w:cs="Helvetica"/>
          <w:color w:val="0F216B"/>
          <w:sz w:val="24"/>
          <w:szCs w:val="24"/>
        </w:rPr>
        <w:t xml:space="preserve">Experience working with Go, </w:t>
      </w:r>
      <w:proofErr w:type="spellStart"/>
      <w:r w:rsidRPr="00D31DDA">
        <w:rPr>
          <w:rFonts w:ascii="Helvetica" w:eastAsia="Times New Roman" w:hAnsi="Helvetica" w:cs="Helvetica"/>
          <w:color w:val="0F216B"/>
          <w:sz w:val="24"/>
          <w:szCs w:val="24"/>
        </w:rPr>
        <w:t>TypeScript</w:t>
      </w:r>
      <w:proofErr w:type="spellEnd"/>
      <w:r w:rsidRPr="00D31DDA">
        <w:rPr>
          <w:rFonts w:ascii="Helvetica" w:eastAsia="Times New Roman" w:hAnsi="Helvetica" w:cs="Helvetica"/>
          <w:color w:val="0F216B"/>
          <w:sz w:val="24"/>
          <w:szCs w:val="24"/>
        </w:rPr>
        <w:t>, Node.js</w:t>
      </w:r>
    </w:p>
    <w:p w:rsidR="00D31DDA" w:rsidRPr="00D31DDA" w:rsidRDefault="00D31DDA" w:rsidP="00D31DDA">
      <w:pPr>
        <w:numPr>
          <w:ilvl w:val="0"/>
          <w:numId w:val="3"/>
        </w:numPr>
        <w:spacing w:before="100" w:beforeAutospacing="1" w:after="100" w:afterAutospacing="1" w:line="240" w:lineRule="auto"/>
        <w:rPr>
          <w:rFonts w:ascii="Helvetica" w:eastAsia="Times New Roman" w:hAnsi="Helvetica" w:cs="Helvetica"/>
          <w:color w:val="0F216B"/>
          <w:sz w:val="24"/>
          <w:szCs w:val="24"/>
        </w:rPr>
      </w:pPr>
      <w:r w:rsidRPr="00D31DDA">
        <w:rPr>
          <w:rFonts w:ascii="Helvetica" w:eastAsia="Times New Roman" w:hAnsi="Helvetica" w:cs="Helvetica"/>
          <w:color w:val="0F216B"/>
          <w:sz w:val="24"/>
          <w:szCs w:val="24"/>
        </w:rPr>
        <w:t>Experience working with PostgreSQL, MongoDB</w:t>
      </w:r>
    </w:p>
    <w:p w:rsidR="00D31DDA" w:rsidRPr="00D31DDA" w:rsidRDefault="00D31DDA" w:rsidP="00D31DDA">
      <w:pPr>
        <w:numPr>
          <w:ilvl w:val="0"/>
          <w:numId w:val="3"/>
        </w:numPr>
        <w:spacing w:before="100" w:beforeAutospacing="1" w:after="100" w:afterAutospacing="1" w:line="240" w:lineRule="auto"/>
        <w:rPr>
          <w:rFonts w:ascii="Helvetica" w:eastAsia="Times New Roman" w:hAnsi="Helvetica" w:cs="Helvetica"/>
          <w:color w:val="0F216B"/>
          <w:sz w:val="24"/>
          <w:szCs w:val="24"/>
        </w:rPr>
      </w:pPr>
      <w:r w:rsidRPr="00D31DDA">
        <w:rPr>
          <w:rFonts w:ascii="Helvetica" w:eastAsia="Times New Roman" w:hAnsi="Helvetica" w:cs="Helvetica"/>
          <w:color w:val="0F216B"/>
          <w:sz w:val="24"/>
          <w:szCs w:val="24"/>
        </w:rPr>
        <w:t>Domain knowledge with Mortgage, more specifically the closing process</w:t>
      </w:r>
    </w:p>
    <w:p w:rsidR="00D31DDA" w:rsidRPr="00D31DDA" w:rsidRDefault="00D31DDA" w:rsidP="00D31DDA">
      <w:pPr>
        <w:spacing w:after="480" w:line="240" w:lineRule="auto"/>
        <w:outlineLvl w:val="2"/>
        <w:rPr>
          <w:rFonts w:ascii="Helvetica" w:eastAsia="Times New Roman" w:hAnsi="Helvetica" w:cs="Helvetica"/>
          <w:b/>
          <w:bCs/>
          <w:color w:val="0F216B"/>
          <w:sz w:val="57"/>
          <w:szCs w:val="57"/>
        </w:rPr>
      </w:pPr>
      <w:r w:rsidRPr="00D31DDA">
        <w:rPr>
          <w:rFonts w:ascii="Helvetica" w:eastAsia="Times New Roman" w:hAnsi="Helvetica" w:cs="Helvetica"/>
          <w:b/>
          <w:bCs/>
          <w:color w:val="0F216B"/>
          <w:sz w:val="57"/>
          <w:szCs w:val="57"/>
        </w:rPr>
        <w:t>Benefits and Perks:</w:t>
      </w:r>
    </w:p>
    <w:p w:rsidR="00D31DDA" w:rsidRPr="00D31DDA" w:rsidRDefault="00D31DDA" w:rsidP="00D31DDA">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D31DDA">
        <w:rPr>
          <w:rFonts w:ascii="Helvetica" w:eastAsia="Times New Roman" w:hAnsi="Helvetica" w:cs="Helvetica"/>
          <w:color w:val="0F216B"/>
          <w:sz w:val="24"/>
          <w:szCs w:val="24"/>
        </w:rPr>
        <w:t>Meaningful equity and a 401(k) plan</w:t>
      </w:r>
    </w:p>
    <w:p w:rsidR="00D31DDA" w:rsidRPr="00D31DDA" w:rsidRDefault="00D31DDA" w:rsidP="00D31DDA">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D31DDA">
        <w:rPr>
          <w:rFonts w:ascii="Helvetica" w:eastAsia="Times New Roman" w:hAnsi="Helvetica" w:cs="Helvetica"/>
          <w:color w:val="0F216B"/>
          <w:sz w:val="24"/>
          <w:szCs w:val="24"/>
        </w:rPr>
        <w:t>Comprehensive health benefits </w:t>
      </w:r>
    </w:p>
    <w:p w:rsidR="00D31DDA" w:rsidRPr="00D31DDA" w:rsidRDefault="00D31DDA" w:rsidP="00D31DDA">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D31DDA">
        <w:rPr>
          <w:rFonts w:ascii="Helvetica" w:eastAsia="Times New Roman" w:hAnsi="Helvetica" w:cs="Helvetica"/>
          <w:color w:val="0F216B"/>
          <w:sz w:val="24"/>
          <w:szCs w:val="24"/>
        </w:rPr>
        <w:t>Wellness benefits covering a variety of wellness activities, fitness classes, fitness equipment and more </w:t>
      </w:r>
    </w:p>
    <w:p w:rsidR="00D31DDA" w:rsidRPr="00D31DDA" w:rsidRDefault="00D31DDA" w:rsidP="00D31DDA">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D31DDA">
        <w:rPr>
          <w:rFonts w:ascii="Helvetica" w:eastAsia="Times New Roman" w:hAnsi="Helvetica" w:cs="Helvetica"/>
          <w:color w:val="0F216B"/>
          <w:sz w:val="24"/>
          <w:szCs w:val="24"/>
        </w:rPr>
        <w:t>Stipends for work from home setup, internet, and meals</w:t>
      </w:r>
    </w:p>
    <w:p w:rsidR="00D31DDA" w:rsidRPr="00D31DDA" w:rsidRDefault="00D31DDA" w:rsidP="00D31DDA">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D31DDA">
        <w:rPr>
          <w:rFonts w:ascii="Helvetica" w:eastAsia="Times New Roman" w:hAnsi="Helvetica" w:cs="Helvetica"/>
          <w:color w:val="0F216B"/>
          <w:sz w:val="24"/>
          <w:szCs w:val="24"/>
        </w:rPr>
        <w:t>Company-wide mental health days </w:t>
      </w:r>
    </w:p>
    <w:p w:rsidR="00D31DDA" w:rsidRPr="00D31DDA" w:rsidRDefault="00D31DDA" w:rsidP="00D31DDA">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D31DDA">
        <w:rPr>
          <w:rFonts w:ascii="Helvetica" w:eastAsia="Times New Roman" w:hAnsi="Helvetica" w:cs="Helvetica"/>
          <w:color w:val="0F216B"/>
          <w:sz w:val="24"/>
          <w:szCs w:val="24"/>
        </w:rPr>
        <w:t>Weekly remote all hands</w:t>
      </w:r>
    </w:p>
    <w:p w:rsidR="00D31DDA" w:rsidRPr="00D31DDA" w:rsidRDefault="00D31DDA" w:rsidP="00D31DDA">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D31DDA">
        <w:rPr>
          <w:rFonts w:ascii="Helvetica" w:eastAsia="Times New Roman" w:hAnsi="Helvetica" w:cs="Helvetica"/>
          <w:color w:val="0F216B"/>
          <w:sz w:val="24"/>
          <w:szCs w:val="24"/>
        </w:rPr>
        <w:t>Flexible work schedule, with open vacation policy</w:t>
      </w:r>
    </w:p>
    <w:p w:rsidR="00D31DDA" w:rsidRPr="00D31DDA" w:rsidRDefault="00D31DDA" w:rsidP="00D31DDA">
      <w:pPr>
        <w:numPr>
          <w:ilvl w:val="0"/>
          <w:numId w:val="4"/>
        </w:numPr>
        <w:spacing w:before="100" w:beforeAutospacing="1" w:after="100" w:afterAutospacing="1" w:line="240" w:lineRule="auto"/>
        <w:rPr>
          <w:rFonts w:ascii="Helvetica" w:eastAsia="Times New Roman" w:hAnsi="Helvetica" w:cs="Helvetica"/>
          <w:color w:val="0F216B"/>
          <w:sz w:val="24"/>
          <w:szCs w:val="24"/>
        </w:rPr>
      </w:pPr>
      <w:r w:rsidRPr="00D31DDA">
        <w:rPr>
          <w:rFonts w:ascii="Helvetica" w:eastAsia="Times New Roman" w:hAnsi="Helvetica" w:cs="Helvetica"/>
          <w:color w:val="0F216B"/>
          <w:sz w:val="24"/>
          <w:szCs w:val="24"/>
        </w:rPr>
        <w:t>16 weeks of paid parental leave</w:t>
      </w:r>
    </w:p>
    <w:p w:rsidR="00D31DDA" w:rsidRPr="00D31DDA" w:rsidRDefault="00D31DDA" w:rsidP="00D31DDA">
      <w:pPr>
        <w:spacing w:after="0" w:line="240" w:lineRule="auto"/>
        <w:rPr>
          <w:rFonts w:ascii="Helvetica" w:eastAsia="Times New Roman" w:hAnsi="Helvetica" w:cs="Helvetica"/>
          <w:color w:val="0F216B"/>
          <w:sz w:val="24"/>
          <w:szCs w:val="24"/>
        </w:rPr>
      </w:pPr>
      <w:r w:rsidRPr="00D31DDA">
        <w:rPr>
          <w:rFonts w:ascii="Helvetica" w:eastAsia="Times New Roman" w:hAnsi="Helvetica" w:cs="Helvetica"/>
          <w:color w:val="0F216B"/>
          <w:sz w:val="24"/>
          <w:szCs w:val="24"/>
        </w:rPr>
        <w:t>Blend is an equal opportunity employer that values diversity, inclusion and belonging. We do not discriminate on the basis of race, religion, color, national origin, gender, gender identity or expression, sexual orientation, age, marital status, veteran status disability status, or any other characteristic protected by law. We will consider for employment all qualified applicants with arrest and conviction records in a manner consistent with applicable law, including the San Francisco Fair Chance Ordinance.</w:t>
      </w:r>
    </w:p>
    <w:p w:rsidR="00D31DDA" w:rsidRPr="00D31DDA" w:rsidRDefault="00D31DDA" w:rsidP="00D31DDA">
      <w:pPr>
        <w:spacing w:after="0" w:line="240" w:lineRule="auto"/>
        <w:rPr>
          <w:rFonts w:ascii="Helvetica" w:eastAsia="Times New Roman" w:hAnsi="Helvetica" w:cs="Helvetica"/>
          <w:color w:val="0F216B"/>
          <w:sz w:val="24"/>
          <w:szCs w:val="24"/>
        </w:rPr>
      </w:pPr>
      <w:hyperlink r:id="rId7" w:history="1">
        <w:r w:rsidRPr="00D31DDA">
          <w:rPr>
            <w:rFonts w:ascii="Helvetica" w:eastAsia="Times New Roman" w:hAnsi="Helvetica" w:cs="Helvetica"/>
            <w:color w:val="A60085"/>
            <w:sz w:val="24"/>
            <w:szCs w:val="24"/>
          </w:rPr>
          <w:t>Notice at Collection for California Applicants </w:t>
        </w:r>
      </w:hyperlink>
    </w:p>
    <w:p w:rsidR="00FD0465" w:rsidRDefault="00FD0465"/>
    <w:sectPr w:rsidR="00FD0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06E00"/>
    <w:multiLevelType w:val="multilevel"/>
    <w:tmpl w:val="65DE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9B08E1"/>
    <w:multiLevelType w:val="multilevel"/>
    <w:tmpl w:val="BC0C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0E47EA"/>
    <w:multiLevelType w:val="multilevel"/>
    <w:tmpl w:val="415E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65788E"/>
    <w:multiLevelType w:val="multilevel"/>
    <w:tmpl w:val="4EB4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DA"/>
    <w:rsid w:val="00D31DDA"/>
    <w:rsid w:val="00FD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2D45A-E556-4B51-9175-1C1FB5A5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1D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31D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DD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31DDA"/>
    <w:rPr>
      <w:rFonts w:ascii="Times New Roman" w:eastAsia="Times New Roman" w:hAnsi="Times New Roman" w:cs="Times New Roman"/>
      <w:b/>
      <w:bCs/>
      <w:sz w:val="27"/>
      <w:szCs w:val="27"/>
    </w:rPr>
  </w:style>
  <w:style w:type="character" w:customStyle="1" w:styleId="opening-location">
    <w:name w:val="opening-location"/>
    <w:basedOn w:val="DefaultParagraphFont"/>
    <w:rsid w:val="00D31DDA"/>
  </w:style>
  <w:style w:type="character" w:customStyle="1" w:styleId="opening-team">
    <w:name w:val="opening-team"/>
    <w:basedOn w:val="DefaultParagraphFont"/>
    <w:rsid w:val="00D31DDA"/>
  </w:style>
  <w:style w:type="character" w:customStyle="1" w:styleId="opening-commitment">
    <w:name w:val="opening-commitment"/>
    <w:basedOn w:val="DefaultParagraphFont"/>
    <w:rsid w:val="00D31DDA"/>
  </w:style>
  <w:style w:type="character" w:styleId="Hyperlink">
    <w:name w:val="Hyperlink"/>
    <w:basedOn w:val="DefaultParagraphFont"/>
    <w:uiPriority w:val="99"/>
    <w:semiHidden/>
    <w:unhideWhenUsed/>
    <w:rsid w:val="00D31DDA"/>
    <w:rPr>
      <w:color w:val="0000FF"/>
      <w:u w:val="single"/>
    </w:rPr>
  </w:style>
  <w:style w:type="paragraph" w:styleId="NormalWeb">
    <w:name w:val="Normal (Web)"/>
    <w:basedOn w:val="Normal"/>
    <w:uiPriority w:val="99"/>
    <w:semiHidden/>
    <w:unhideWhenUsed/>
    <w:rsid w:val="00D31D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069343">
      <w:bodyDiv w:val="1"/>
      <w:marLeft w:val="0"/>
      <w:marRight w:val="0"/>
      <w:marTop w:val="0"/>
      <w:marBottom w:val="0"/>
      <w:divBdr>
        <w:top w:val="none" w:sz="0" w:space="0" w:color="auto"/>
        <w:left w:val="none" w:sz="0" w:space="0" w:color="auto"/>
        <w:bottom w:val="none" w:sz="0" w:space="0" w:color="auto"/>
        <w:right w:val="none" w:sz="0" w:space="0" w:color="auto"/>
      </w:divBdr>
      <w:divsChild>
        <w:div w:id="1764497400">
          <w:marLeft w:val="0"/>
          <w:marRight w:val="0"/>
          <w:marTop w:val="0"/>
          <w:marBottom w:val="0"/>
          <w:divBdr>
            <w:top w:val="none" w:sz="0" w:space="0" w:color="auto"/>
            <w:left w:val="none" w:sz="0" w:space="0" w:color="auto"/>
            <w:bottom w:val="none" w:sz="0" w:space="0" w:color="auto"/>
            <w:right w:val="none" w:sz="0" w:space="0" w:color="auto"/>
          </w:divBdr>
          <w:divsChild>
            <w:div w:id="2079547773">
              <w:marLeft w:val="0"/>
              <w:marRight w:val="0"/>
              <w:marTop w:val="0"/>
              <w:marBottom w:val="0"/>
              <w:divBdr>
                <w:top w:val="none" w:sz="0" w:space="0" w:color="auto"/>
                <w:left w:val="none" w:sz="0" w:space="0" w:color="auto"/>
                <w:bottom w:val="none" w:sz="0" w:space="0" w:color="auto"/>
                <w:right w:val="none" w:sz="0" w:space="0" w:color="auto"/>
              </w:divBdr>
            </w:div>
            <w:div w:id="638263081">
              <w:marLeft w:val="0"/>
              <w:marRight w:val="0"/>
              <w:marTop w:val="0"/>
              <w:marBottom w:val="0"/>
              <w:divBdr>
                <w:top w:val="none" w:sz="0" w:space="0" w:color="auto"/>
                <w:left w:val="none" w:sz="0" w:space="0" w:color="auto"/>
                <w:bottom w:val="none" w:sz="0" w:space="0" w:color="auto"/>
                <w:right w:val="none" w:sz="0" w:space="0" w:color="auto"/>
              </w:divBdr>
            </w:div>
          </w:divsChild>
        </w:div>
        <w:div w:id="1281716401">
          <w:marLeft w:val="0"/>
          <w:marRight w:val="0"/>
          <w:marTop w:val="0"/>
          <w:marBottom w:val="0"/>
          <w:divBdr>
            <w:top w:val="none" w:sz="0" w:space="0" w:color="auto"/>
            <w:left w:val="none" w:sz="0" w:space="0" w:color="auto"/>
            <w:bottom w:val="none" w:sz="0" w:space="0" w:color="auto"/>
            <w:right w:val="none" w:sz="0" w:space="0" w:color="auto"/>
          </w:divBdr>
          <w:divsChild>
            <w:div w:id="1156918373">
              <w:marLeft w:val="0"/>
              <w:marRight w:val="0"/>
              <w:marTop w:val="0"/>
              <w:marBottom w:val="0"/>
              <w:divBdr>
                <w:top w:val="none" w:sz="0" w:space="0" w:color="auto"/>
                <w:left w:val="none" w:sz="0" w:space="0" w:color="auto"/>
                <w:bottom w:val="none" w:sz="0" w:space="0" w:color="auto"/>
                <w:right w:val="none" w:sz="0" w:space="0" w:color="auto"/>
              </w:divBdr>
            </w:div>
            <w:div w:id="2023586604">
              <w:marLeft w:val="0"/>
              <w:marRight w:val="0"/>
              <w:marTop w:val="0"/>
              <w:marBottom w:val="0"/>
              <w:divBdr>
                <w:top w:val="none" w:sz="0" w:space="0" w:color="auto"/>
                <w:left w:val="none" w:sz="0" w:space="0" w:color="auto"/>
                <w:bottom w:val="none" w:sz="0" w:space="0" w:color="auto"/>
                <w:right w:val="none" w:sz="0" w:space="0" w:color="auto"/>
              </w:divBdr>
            </w:div>
            <w:div w:id="1265727541">
              <w:marLeft w:val="0"/>
              <w:marRight w:val="0"/>
              <w:marTop w:val="0"/>
              <w:marBottom w:val="0"/>
              <w:divBdr>
                <w:top w:val="none" w:sz="0" w:space="0" w:color="auto"/>
                <w:left w:val="none" w:sz="0" w:space="0" w:color="auto"/>
                <w:bottom w:val="none" w:sz="0" w:space="0" w:color="auto"/>
                <w:right w:val="none" w:sz="0" w:space="0" w:color="auto"/>
              </w:divBdr>
            </w:div>
            <w:div w:id="1506942854">
              <w:marLeft w:val="0"/>
              <w:marRight w:val="0"/>
              <w:marTop w:val="0"/>
              <w:marBottom w:val="0"/>
              <w:divBdr>
                <w:top w:val="none" w:sz="0" w:space="0" w:color="auto"/>
                <w:left w:val="none" w:sz="0" w:space="0" w:color="auto"/>
                <w:bottom w:val="none" w:sz="0" w:space="0" w:color="auto"/>
                <w:right w:val="none" w:sz="0" w:space="0" w:color="auto"/>
              </w:divBdr>
            </w:div>
            <w:div w:id="1545292852">
              <w:marLeft w:val="0"/>
              <w:marRight w:val="0"/>
              <w:marTop w:val="0"/>
              <w:marBottom w:val="0"/>
              <w:divBdr>
                <w:top w:val="none" w:sz="0" w:space="0" w:color="auto"/>
                <w:left w:val="none" w:sz="0" w:space="0" w:color="auto"/>
                <w:bottom w:val="none" w:sz="0" w:space="0" w:color="auto"/>
                <w:right w:val="none" w:sz="0" w:space="0" w:color="auto"/>
              </w:divBdr>
            </w:div>
            <w:div w:id="19372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end.com/company/careers/notice-at-collection-for-california-applica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end.com/blog/news/introducing-blend-close/" TargetMode="External"/><Relationship Id="rId5" Type="http://schemas.openxmlformats.org/officeDocument/2006/relationships/hyperlink" Target="https://jobs.lever.co/blendlabs/02ac4258-afa6-46d8-adae-39aeb03cfc91/appl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560</Words>
  <Characters>3197</Characters>
  <Application>Microsoft Office Word</Application>
  <DocSecurity>0</DocSecurity>
  <Lines>26</Lines>
  <Paragraphs>7</Paragraphs>
  <ScaleCrop>false</ScaleCrop>
  <Company>Oregon State University</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2021-04-03T21:36:00Z</dcterms:created>
  <dcterms:modified xsi:type="dcterms:W3CDTF">2021-04-03T21:38:00Z</dcterms:modified>
</cp:coreProperties>
</file>