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1952" w14:textId="77777777" w:rsidR="00C355D6" w:rsidRPr="00C355D6" w:rsidRDefault="00C355D6" w:rsidP="00C355D6">
      <w:pPr>
        <w:spacing w:before="100" w:beforeAutospacing="1" w:after="100" w:afterAutospacing="1"/>
        <w:outlineLvl w:val="1"/>
        <w:rPr>
          <w:rFonts w:ascii="Times New Roman" w:eastAsia="Times New Roman" w:hAnsi="Times New Roman" w:cs="Times New Roman"/>
          <w:b/>
          <w:bCs/>
          <w:sz w:val="36"/>
          <w:szCs w:val="36"/>
        </w:rPr>
      </w:pPr>
      <w:r w:rsidRPr="00C355D6">
        <w:rPr>
          <w:rFonts w:ascii="Times New Roman" w:eastAsia="Times New Roman" w:hAnsi="Times New Roman" w:cs="Times New Roman"/>
          <w:b/>
          <w:bCs/>
          <w:sz w:val="36"/>
          <w:szCs w:val="36"/>
        </w:rPr>
        <w:t>Position Details</w:t>
      </w:r>
    </w:p>
    <w:p w14:paraId="0FA0302A"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5652"/>
      </w:tblGrid>
      <w:tr w:rsidR="00C355D6" w:rsidRPr="00C355D6" w14:paraId="148FB7D6" w14:textId="77777777" w:rsidTr="00C355D6">
        <w:trPr>
          <w:tblCellSpacing w:w="15" w:type="dxa"/>
        </w:trPr>
        <w:tc>
          <w:tcPr>
            <w:tcW w:w="0" w:type="auto"/>
            <w:vAlign w:val="center"/>
            <w:hideMark/>
          </w:tcPr>
          <w:p w14:paraId="0F6478C7"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Department</w:t>
            </w:r>
          </w:p>
        </w:tc>
        <w:tc>
          <w:tcPr>
            <w:tcW w:w="0" w:type="auto"/>
            <w:vAlign w:val="center"/>
            <w:hideMark/>
          </w:tcPr>
          <w:p w14:paraId="1C7A22A4"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Career Development Ctr (MSA)</w:t>
            </w:r>
          </w:p>
        </w:tc>
      </w:tr>
      <w:tr w:rsidR="00C355D6" w:rsidRPr="00C355D6" w14:paraId="43F78E84" w14:textId="77777777" w:rsidTr="00C355D6">
        <w:trPr>
          <w:tblCellSpacing w:w="15" w:type="dxa"/>
        </w:trPr>
        <w:tc>
          <w:tcPr>
            <w:tcW w:w="0" w:type="auto"/>
            <w:vAlign w:val="center"/>
            <w:hideMark/>
          </w:tcPr>
          <w:p w14:paraId="688C4071"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Position Title</w:t>
            </w:r>
          </w:p>
        </w:tc>
        <w:tc>
          <w:tcPr>
            <w:tcW w:w="0" w:type="auto"/>
            <w:vAlign w:val="center"/>
            <w:hideMark/>
          </w:tcPr>
          <w:p w14:paraId="679115A0"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Consultant-Career Counselor</w:t>
            </w:r>
          </w:p>
        </w:tc>
      </w:tr>
      <w:tr w:rsidR="00C355D6" w:rsidRPr="00C355D6" w14:paraId="5D9F5191" w14:textId="77777777" w:rsidTr="00C355D6">
        <w:trPr>
          <w:tblCellSpacing w:w="15" w:type="dxa"/>
        </w:trPr>
        <w:tc>
          <w:tcPr>
            <w:tcW w:w="0" w:type="auto"/>
            <w:vAlign w:val="center"/>
            <w:hideMark/>
          </w:tcPr>
          <w:p w14:paraId="0B232D4E"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Job Title</w:t>
            </w:r>
          </w:p>
        </w:tc>
        <w:tc>
          <w:tcPr>
            <w:tcW w:w="0" w:type="auto"/>
            <w:vAlign w:val="center"/>
            <w:hideMark/>
          </w:tcPr>
          <w:p w14:paraId="5F8DCA86"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Assistant Director of Career Development</w:t>
            </w:r>
          </w:p>
        </w:tc>
      </w:tr>
      <w:tr w:rsidR="00C355D6" w:rsidRPr="00C355D6" w14:paraId="68FD1909" w14:textId="77777777" w:rsidTr="00C355D6">
        <w:trPr>
          <w:tblCellSpacing w:w="15" w:type="dxa"/>
        </w:trPr>
        <w:tc>
          <w:tcPr>
            <w:tcW w:w="0" w:type="auto"/>
            <w:vAlign w:val="center"/>
            <w:hideMark/>
          </w:tcPr>
          <w:p w14:paraId="44090E2E"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Appointment Type</w:t>
            </w:r>
          </w:p>
        </w:tc>
        <w:tc>
          <w:tcPr>
            <w:tcW w:w="0" w:type="auto"/>
            <w:vAlign w:val="center"/>
            <w:hideMark/>
          </w:tcPr>
          <w:p w14:paraId="2A71C0C5"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Administrative/Professional Faculty</w:t>
            </w:r>
          </w:p>
        </w:tc>
      </w:tr>
      <w:tr w:rsidR="00C355D6" w:rsidRPr="00C355D6" w14:paraId="4E097765" w14:textId="77777777" w:rsidTr="00C355D6">
        <w:trPr>
          <w:tblCellSpacing w:w="15" w:type="dxa"/>
        </w:trPr>
        <w:tc>
          <w:tcPr>
            <w:tcW w:w="0" w:type="auto"/>
            <w:vAlign w:val="center"/>
            <w:hideMark/>
          </w:tcPr>
          <w:p w14:paraId="50B65572"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Job Location</w:t>
            </w:r>
          </w:p>
        </w:tc>
        <w:tc>
          <w:tcPr>
            <w:tcW w:w="0" w:type="auto"/>
            <w:vAlign w:val="center"/>
            <w:hideMark/>
          </w:tcPr>
          <w:p w14:paraId="7DF8D4D2"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Corvallis</w:t>
            </w:r>
          </w:p>
        </w:tc>
      </w:tr>
      <w:tr w:rsidR="00C355D6" w:rsidRPr="00C355D6" w14:paraId="577A362A" w14:textId="77777777" w:rsidTr="00C355D6">
        <w:trPr>
          <w:tblCellSpacing w:w="15" w:type="dxa"/>
        </w:trPr>
        <w:tc>
          <w:tcPr>
            <w:tcW w:w="0" w:type="auto"/>
            <w:vAlign w:val="center"/>
            <w:hideMark/>
          </w:tcPr>
          <w:p w14:paraId="5C364850"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Position Appointment Percent</w:t>
            </w:r>
          </w:p>
        </w:tc>
        <w:tc>
          <w:tcPr>
            <w:tcW w:w="0" w:type="auto"/>
            <w:vAlign w:val="center"/>
            <w:hideMark/>
          </w:tcPr>
          <w:p w14:paraId="2981111C"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100</w:t>
            </w:r>
          </w:p>
        </w:tc>
      </w:tr>
      <w:tr w:rsidR="00C355D6" w:rsidRPr="00C355D6" w14:paraId="2C3FC8F5" w14:textId="77777777" w:rsidTr="00C355D6">
        <w:trPr>
          <w:tblCellSpacing w:w="15" w:type="dxa"/>
        </w:trPr>
        <w:tc>
          <w:tcPr>
            <w:tcW w:w="0" w:type="auto"/>
            <w:vAlign w:val="center"/>
            <w:hideMark/>
          </w:tcPr>
          <w:p w14:paraId="067CBEAE"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Appointment Basis</w:t>
            </w:r>
          </w:p>
        </w:tc>
        <w:tc>
          <w:tcPr>
            <w:tcW w:w="0" w:type="auto"/>
            <w:vAlign w:val="center"/>
            <w:hideMark/>
          </w:tcPr>
          <w:p w14:paraId="7AABCF61"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12</w:t>
            </w:r>
          </w:p>
        </w:tc>
      </w:tr>
      <w:tr w:rsidR="00C355D6" w:rsidRPr="00C355D6" w14:paraId="1F1C5774" w14:textId="77777777" w:rsidTr="00C355D6">
        <w:trPr>
          <w:tblCellSpacing w:w="15" w:type="dxa"/>
        </w:trPr>
        <w:tc>
          <w:tcPr>
            <w:tcW w:w="0" w:type="auto"/>
            <w:vAlign w:val="center"/>
            <w:hideMark/>
          </w:tcPr>
          <w:p w14:paraId="260D1747"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Faculty Status</w:t>
            </w:r>
          </w:p>
        </w:tc>
        <w:tc>
          <w:tcPr>
            <w:tcW w:w="0" w:type="auto"/>
            <w:vAlign w:val="center"/>
            <w:hideMark/>
          </w:tcPr>
          <w:p w14:paraId="5F42C214"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Regular</w:t>
            </w:r>
          </w:p>
        </w:tc>
      </w:tr>
      <w:tr w:rsidR="00C355D6" w:rsidRPr="00C355D6" w14:paraId="15331EE4" w14:textId="77777777" w:rsidTr="00C355D6">
        <w:trPr>
          <w:tblCellSpacing w:w="15" w:type="dxa"/>
        </w:trPr>
        <w:tc>
          <w:tcPr>
            <w:tcW w:w="0" w:type="auto"/>
            <w:vAlign w:val="center"/>
            <w:hideMark/>
          </w:tcPr>
          <w:p w14:paraId="1D53BCFB"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Tenure Status</w:t>
            </w:r>
          </w:p>
        </w:tc>
        <w:tc>
          <w:tcPr>
            <w:tcW w:w="0" w:type="auto"/>
            <w:vAlign w:val="center"/>
            <w:hideMark/>
          </w:tcPr>
          <w:p w14:paraId="3085B9BC"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N/A</w:t>
            </w:r>
          </w:p>
        </w:tc>
      </w:tr>
      <w:tr w:rsidR="00C355D6" w:rsidRPr="00C355D6" w14:paraId="4CD79ED7" w14:textId="77777777" w:rsidTr="00C355D6">
        <w:trPr>
          <w:tblCellSpacing w:w="15" w:type="dxa"/>
        </w:trPr>
        <w:tc>
          <w:tcPr>
            <w:tcW w:w="0" w:type="auto"/>
            <w:vAlign w:val="center"/>
            <w:hideMark/>
          </w:tcPr>
          <w:p w14:paraId="6534D024"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Pay Method</w:t>
            </w:r>
          </w:p>
        </w:tc>
        <w:tc>
          <w:tcPr>
            <w:tcW w:w="0" w:type="auto"/>
            <w:vAlign w:val="center"/>
            <w:hideMark/>
          </w:tcPr>
          <w:p w14:paraId="3621E193"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Salary</w:t>
            </w:r>
          </w:p>
        </w:tc>
      </w:tr>
      <w:tr w:rsidR="00C355D6" w:rsidRPr="00C355D6" w14:paraId="3980446F" w14:textId="77777777" w:rsidTr="00C355D6">
        <w:trPr>
          <w:tblCellSpacing w:w="15" w:type="dxa"/>
        </w:trPr>
        <w:tc>
          <w:tcPr>
            <w:tcW w:w="0" w:type="auto"/>
            <w:vAlign w:val="center"/>
            <w:hideMark/>
          </w:tcPr>
          <w:p w14:paraId="06F5812A"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Pay Period</w:t>
            </w:r>
          </w:p>
        </w:tc>
        <w:tc>
          <w:tcPr>
            <w:tcW w:w="0" w:type="auto"/>
            <w:vAlign w:val="center"/>
            <w:hideMark/>
          </w:tcPr>
          <w:p w14:paraId="1368E0AF"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1st through the last day of the month</w:t>
            </w:r>
          </w:p>
        </w:tc>
      </w:tr>
      <w:tr w:rsidR="00C355D6" w:rsidRPr="00C355D6" w14:paraId="544FDD89" w14:textId="77777777" w:rsidTr="00C355D6">
        <w:trPr>
          <w:tblCellSpacing w:w="15" w:type="dxa"/>
        </w:trPr>
        <w:tc>
          <w:tcPr>
            <w:tcW w:w="0" w:type="auto"/>
            <w:vAlign w:val="center"/>
            <w:hideMark/>
          </w:tcPr>
          <w:p w14:paraId="08CE2C45"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Pay Date</w:t>
            </w:r>
          </w:p>
        </w:tc>
        <w:tc>
          <w:tcPr>
            <w:tcW w:w="0" w:type="auto"/>
            <w:vAlign w:val="center"/>
            <w:hideMark/>
          </w:tcPr>
          <w:p w14:paraId="688513A7"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Last working day of the month</w:t>
            </w:r>
          </w:p>
        </w:tc>
      </w:tr>
      <w:tr w:rsidR="00C355D6" w:rsidRPr="00C355D6" w14:paraId="2163CCC1" w14:textId="77777777" w:rsidTr="00C355D6">
        <w:trPr>
          <w:tblCellSpacing w:w="15" w:type="dxa"/>
        </w:trPr>
        <w:tc>
          <w:tcPr>
            <w:tcW w:w="0" w:type="auto"/>
            <w:vAlign w:val="center"/>
            <w:hideMark/>
          </w:tcPr>
          <w:p w14:paraId="16F2B1E1"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Recommended Full-Time Salary Range</w:t>
            </w:r>
          </w:p>
        </w:tc>
        <w:tc>
          <w:tcPr>
            <w:tcW w:w="0" w:type="auto"/>
            <w:vAlign w:val="center"/>
            <w:hideMark/>
          </w:tcPr>
          <w:p w14:paraId="779EC7CC"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$44,496-$75,516</w:t>
            </w:r>
          </w:p>
        </w:tc>
      </w:tr>
      <w:tr w:rsidR="00C355D6" w:rsidRPr="00C355D6" w14:paraId="2EA2A522" w14:textId="77777777" w:rsidTr="00C355D6">
        <w:trPr>
          <w:tblCellSpacing w:w="15" w:type="dxa"/>
        </w:trPr>
        <w:tc>
          <w:tcPr>
            <w:tcW w:w="0" w:type="auto"/>
            <w:vAlign w:val="center"/>
            <w:hideMark/>
          </w:tcPr>
          <w:p w14:paraId="0CB2D478"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Position Summary</w:t>
            </w:r>
          </w:p>
        </w:tc>
        <w:tc>
          <w:tcPr>
            <w:tcW w:w="0" w:type="auto"/>
            <w:vAlign w:val="center"/>
            <w:hideMark/>
          </w:tcPr>
          <w:p w14:paraId="438DB697"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b/>
                <w:bCs/>
              </w:rPr>
              <w:t xml:space="preserve">The Career Development Center is seeking three Assistant Directors of Career Development. These are full-time (1.0 FTE), 12-month, professional faculty positions. </w:t>
            </w:r>
            <w:r w:rsidRPr="00C355D6">
              <w:rPr>
                <w:rFonts w:ascii="Times New Roman" w:eastAsia="Times New Roman" w:hAnsi="Times New Roman" w:cs="Times New Roman"/>
              </w:rPr>
              <w:br/>
            </w:r>
            <w:r w:rsidRPr="00C355D6">
              <w:rPr>
                <w:rFonts w:ascii="Times New Roman" w:eastAsia="Times New Roman" w:hAnsi="Times New Roman" w:cs="Times New Roman"/>
              </w:rPr>
              <w:br/>
              <w:t>Assistant Directors with the Career Development Center (CDC) are educators, counselors, strategists, relationship-builders, and communicators. They are an advocate for students as they navigate their journey from college to career. They teach, support, and equip faculty, advisors, and students with career-readiness skills, tools, and best practices. The Assistant Director is a member of the CDC on the Career Education Team, but is embedded within an academic college. The position is responsible for developing, implementing, and evaluating short- and long-range goals and objectives related to career development for that college and the Career Development Center. They provide leadership and vision for programs designed to effectively deliver comprehensive career services for the students they support. They build cross-campus relationships and determine resource needs and priorities. The successful candidate possesses energy and enthusiasm for helping students succeed, attention to detail, and the ability to manage many priorities.</w:t>
            </w:r>
          </w:p>
        </w:tc>
      </w:tr>
      <w:tr w:rsidR="00C355D6" w:rsidRPr="00C355D6" w14:paraId="1CD748BD" w14:textId="77777777" w:rsidTr="00C355D6">
        <w:trPr>
          <w:tblCellSpacing w:w="15" w:type="dxa"/>
        </w:trPr>
        <w:tc>
          <w:tcPr>
            <w:tcW w:w="0" w:type="auto"/>
            <w:vAlign w:val="center"/>
            <w:hideMark/>
          </w:tcPr>
          <w:p w14:paraId="30A5E0DE"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Position Duties</w:t>
            </w:r>
          </w:p>
        </w:tc>
        <w:tc>
          <w:tcPr>
            <w:tcW w:w="0" w:type="auto"/>
            <w:vAlign w:val="center"/>
            <w:hideMark/>
          </w:tcPr>
          <w:p w14:paraId="66B0847B" w14:textId="77777777" w:rsidR="00C355D6" w:rsidRPr="00C355D6" w:rsidRDefault="00C355D6" w:rsidP="00C355D6">
            <w:pPr>
              <w:spacing w:after="240"/>
              <w:rPr>
                <w:rFonts w:ascii="Times New Roman" w:eastAsia="Times New Roman" w:hAnsi="Times New Roman" w:cs="Times New Roman"/>
              </w:rPr>
            </w:pPr>
            <w:r w:rsidRPr="00C355D6">
              <w:rPr>
                <w:rFonts w:ascii="Times New Roman" w:eastAsia="Times New Roman" w:hAnsi="Times New Roman" w:cs="Times New Roman"/>
                <w:b/>
                <w:bCs/>
              </w:rPr>
              <w:t>40% Student Program Development and Implementation:</w:t>
            </w:r>
            <w:r w:rsidRPr="00C355D6">
              <w:rPr>
                <w:rFonts w:ascii="Times New Roman" w:eastAsia="Times New Roman" w:hAnsi="Times New Roman" w:cs="Times New Roman"/>
              </w:rPr>
              <w:br/>
            </w:r>
            <w:r w:rsidRPr="00C355D6">
              <w:rPr>
                <w:rFonts w:ascii="Times New Roman" w:eastAsia="Times New Roman" w:hAnsi="Times New Roman" w:cs="Times New Roman"/>
              </w:rPr>
              <w:lastRenderedPageBreak/>
              <w:t xml:space="preserve">Develops, plans, and facilitates trainings and opportunities for students in assigned college(s) to empower them to reach their unique future goals. Includes but is not limited to workshops, classroom presentations, panel discussions, club presentations, networking events with employers and alumni, and webinars. </w:t>
            </w:r>
            <w:r w:rsidRPr="00C355D6">
              <w:rPr>
                <w:rFonts w:ascii="Times New Roman" w:eastAsia="Times New Roman" w:hAnsi="Times New Roman" w:cs="Times New Roman"/>
              </w:rPr>
              <w:br/>
            </w:r>
            <w:r w:rsidRPr="00C355D6">
              <w:rPr>
                <w:rFonts w:ascii="Times New Roman" w:eastAsia="Times New Roman" w:hAnsi="Times New Roman" w:cs="Times New Roman"/>
              </w:rPr>
              <w:br/>
              <w:t xml:space="preserve">Develops college-specific resources and event advertisements – including handouts, webpage resources, classroom assignments, newsletters, etc. (in partnership with college or CDC marketing personnel). Create programming and promotional messages that are sufficiently compelling and adapted to student needs to drive attendance in a noisy educational environment. </w:t>
            </w:r>
            <w:r w:rsidRPr="00C355D6">
              <w:rPr>
                <w:rFonts w:ascii="Times New Roman" w:eastAsia="Times New Roman" w:hAnsi="Times New Roman" w:cs="Times New Roman"/>
              </w:rPr>
              <w:br/>
            </w:r>
            <w:r w:rsidRPr="00C355D6">
              <w:rPr>
                <w:rFonts w:ascii="Times New Roman" w:eastAsia="Times New Roman" w:hAnsi="Times New Roman" w:cs="Times New Roman"/>
              </w:rPr>
              <w:br/>
              <w:t xml:space="preserve">Assess and evaluate strategy on an ongoing basis in partnership with CDC and college leadership. Complete reports and strategic planning processes to support programming. </w:t>
            </w:r>
            <w:r w:rsidRPr="00C355D6">
              <w:rPr>
                <w:rFonts w:ascii="Times New Roman" w:eastAsia="Times New Roman" w:hAnsi="Times New Roman" w:cs="Times New Roman"/>
              </w:rPr>
              <w:br/>
            </w:r>
            <w:r w:rsidRPr="00C355D6">
              <w:rPr>
                <w:rFonts w:ascii="Times New Roman" w:eastAsia="Times New Roman" w:hAnsi="Times New Roman" w:cs="Times New Roman"/>
                <w:b/>
                <w:bCs/>
              </w:rPr>
              <w:br/>
              <w:t>30% Relationship-Building/Collaboration with Partners:</w:t>
            </w:r>
            <w:r w:rsidRPr="00C355D6">
              <w:rPr>
                <w:rFonts w:ascii="Times New Roman" w:eastAsia="Times New Roman" w:hAnsi="Times New Roman" w:cs="Times New Roman"/>
              </w:rPr>
              <w:br/>
              <w:t xml:space="preserve">The Assistant Director is a catalyzing force in the colleges, encouraging ever broader buy-in and participation in preparing students for their future goals from all relevant stakeholders in a college. Collaborate with college and campus partners to develop strategy for career education programming. Meet regularly with associate deans and college leadership to refine strategic plans, processes, reports, and next steps. </w:t>
            </w:r>
            <w:r w:rsidRPr="00C355D6">
              <w:rPr>
                <w:rFonts w:ascii="Times New Roman" w:eastAsia="Times New Roman" w:hAnsi="Times New Roman" w:cs="Times New Roman"/>
              </w:rPr>
              <w:br/>
            </w:r>
            <w:r w:rsidRPr="00C355D6">
              <w:rPr>
                <w:rFonts w:ascii="Times New Roman" w:eastAsia="Times New Roman" w:hAnsi="Times New Roman" w:cs="Times New Roman"/>
              </w:rPr>
              <w:br/>
              <w:t xml:space="preserve">Partner with CDC Employer Relations and the OSU Alumni Association to create connections between students and employers/alumni. </w:t>
            </w:r>
            <w:r w:rsidRPr="00C355D6">
              <w:rPr>
                <w:rFonts w:ascii="Times New Roman" w:eastAsia="Times New Roman" w:hAnsi="Times New Roman" w:cs="Times New Roman"/>
              </w:rPr>
              <w:br/>
            </w:r>
            <w:r w:rsidRPr="00C355D6">
              <w:rPr>
                <w:rFonts w:ascii="Times New Roman" w:eastAsia="Times New Roman" w:hAnsi="Times New Roman" w:cs="Times New Roman"/>
              </w:rPr>
              <w:br/>
              <w:t xml:space="preserve">Provide trainings and resources to faculty and advisors. Actively reach out to new college partners to expand participation in career education across all areas of the academic experience (advising, teaching, and research faculty, graduate program coordinators, department heads, associate deans, experiential learning and internship coordinators, etc.) </w:t>
            </w:r>
            <w:r w:rsidRPr="00C355D6">
              <w:rPr>
                <w:rFonts w:ascii="Times New Roman" w:eastAsia="Times New Roman" w:hAnsi="Times New Roman" w:cs="Times New Roman"/>
              </w:rPr>
              <w:br/>
            </w:r>
            <w:r w:rsidRPr="00C355D6">
              <w:rPr>
                <w:rFonts w:ascii="Times New Roman" w:eastAsia="Times New Roman" w:hAnsi="Times New Roman" w:cs="Times New Roman"/>
              </w:rPr>
              <w:br/>
            </w:r>
            <w:r w:rsidRPr="00C355D6">
              <w:rPr>
                <w:rFonts w:ascii="Times New Roman" w:eastAsia="Times New Roman" w:hAnsi="Times New Roman" w:cs="Times New Roman"/>
                <w:b/>
                <w:bCs/>
              </w:rPr>
              <w:t xml:space="preserve">20% Career Counseling/Advising: </w:t>
            </w:r>
            <w:r w:rsidRPr="00C355D6">
              <w:rPr>
                <w:rFonts w:ascii="Times New Roman" w:eastAsia="Times New Roman" w:hAnsi="Times New Roman" w:cs="Times New Roman"/>
              </w:rPr>
              <w:br/>
              <w:t xml:space="preserve">The Assistant Director provides one-on-one advising </w:t>
            </w:r>
            <w:r w:rsidRPr="00C355D6">
              <w:rPr>
                <w:rFonts w:ascii="Times New Roman" w:eastAsia="Times New Roman" w:hAnsi="Times New Roman" w:cs="Times New Roman"/>
              </w:rPr>
              <w:lastRenderedPageBreak/>
              <w:t>support to students, including counseling them on resume preparation, interviewing, job and internship searching, graduate school applications, salary negotiation, and career path exploration.</w:t>
            </w:r>
            <w:r w:rsidRPr="00C355D6">
              <w:rPr>
                <w:rFonts w:ascii="Times New Roman" w:eastAsia="Times New Roman" w:hAnsi="Times New Roman" w:cs="Times New Roman"/>
              </w:rPr>
              <w:br/>
            </w:r>
            <w:r w:rsidRPr="00C355D6">
              <w:rPr>
                <w:rFonts w:ascii="Times New Roman" w:eastAsia="Times New Roman" w:hAnsi="Times New Roman" w:cs="Times New Roman"/>
              </w:rPr>
              <w:br/>
              <w:t xml:space="preserve">Assistant director must thrive at building relationships and establishing rapport with students. This includes building trust, demonstrating empathy, adapting resources and support to diverse needs, passion for serving underrepresented students, working with in-person and virtual students of all backgrounds, and understanding the needs of learners first year through Ph.D. </w:t>
            </w:r>
            <w:r w:rsidRPr="00C355D6">
              <w:rPr>
                <w:rFonts w:ascii="Times New Roman" w:eastAsia="Times New Roman" w:hAnsi="Times New Roman" w:cs="Times New Roman"/>
              </w:rPr>
              <w:br/>
            </w:r>
            <w:r w:rsidRPr="00C355D6">
              <w:rPr>
                <w:rFonts w:ascii="Times New Roman" w:eastAsia="Times New Roman" w:hAnsi="Times New Roman" w:cs="Times New Roman"/>
              </w:rPr>
              <w:br/>
              <w:t xml:space="preserve">Train, hire, and supervise student workers as college needs require to expand career advising support. </w:t>
            </w:r>
            <w:r w:rsidRPr="00C355D6">
              <w:rPr>
                <w:rFonts w:ascii="Times New Roman" w:eastAsia="Times New Roman" w:hAnsi="Times New Roman" w:cs="Times New Roman"/>
              </w:rPr>
              <w:br/>
            </w:r>
            <w:r w:rsidRPr="00C355D6">
              <w:rPr>
                <w:rFonts w:ascii="Times New Roman" w:eastAsia="Times New Roman" w:hAnsi="Times New Roman" w:cs="Times New Roman"/>
              </w:rPr>
              <w:br/>
            </w:r>
            <w:r w:rsidRPr="00C355D6">
              <w:rPr>
                <w:rFonts w:ascii="Times New Roman" w:eastAsia="Times New Roman" w:hAnsi="Times New Roman" w:cs="Times New Roman"/>
                <w:b/>
                <w:bCs/>
              </w:rPr>
              <w:t>5% Assessment</w:t>
            </w:r>
            <w:r w:rsidRPr="00C355D6">
              <w:rPr>
                <w:rFonts w:ascii="Times New Roman" w:eastAsia="Times New Roman" w:hAnsi="Times New Roman" w:cs="Times New Roman"/>
              </w:rPr>
              <w:br/>
              <w:t xml:space="preserve">Assess overall effectiveness and outcomes of strategies, ensuring continuous improvement. Assess individual program components and revise as needed to best support program goals and integrate with other institutional initiatives. Coordinate, supervise, and report on all assigned activities back to the Career Development Center and to college partners. </w:t>
            </w:r>
            <w:r w:rsidRPr="00C355D6">
              <w:rPr>
                <w:rFonts w:ascii="Times New Roman" w:eastAsia="Times New Roman" w:hAnsi="Times New Roman" w:cs="Times New Roman"/>
              </w:rPr>
              <w:br/>
            </w:r>
            <w:r w:rsidRPr="00C355D6">
              <w:rPr>
                <w:rFonts w:ascii="Times New Roman" w:eastAsia="Times New Roman" w:hAnsi="Times New Roman" w:cs="Times New Roman"/>
                <w:b/>
                <w:bCs/>
              </w:rPr>
              <w:br/>
              <w:t>5% Additional Responsibilities:</w:t>
            </w:r>
            <w:r w:rsidRPr="00C355D6">
              <w:rPr>
                <w:rFonts w:ascii="Times New Roman" w:eastAsia="Times New Roman" w:hAnsi="Times New Roman" w:cs="Times New Roman"/>
              </w:rPr>
              <w:br/>
              <w:t>Participate in CDC staff activities including, but not limited to, staff meetings, events/workshops/career fairs/info sessions/on-campus recruiting programs/tabling. Help staff career fairs each term and other all-team large events and retreats.</w:t>
            </w:r>
            <w:r w:rsidRPr="00C355D6">
              <w:rPr>
                <w:rFonts w:ascii="Times New Roman" w:eastAsia="Times New Roman" w:hAnsi="Times New Roman" w:cs="Times New Roman"/>
              </w:rPr>
              <w:br/>
            </w:r>
            <w:r w:rsidRPr="00C355D6">
              <w:rPr>
                <w:rFonts w:ascii="Times New Roman" w:eastAsia="Times New Roman" w:hAnsi="Times New Roman" w:cs="Times New Roman"/>
              </w:rPr>
              <w:br/>
              <w:t>Participation in annual performance evaluation process.</w:t>
            </w:r>
            <w:r w:rsidRPr="00C355D6">
              <w:rPr>
                <w:rFonts w:ascii="Times New Roman" w:eastAsia="Times New Roman" w:hAnsi="Times New Roman" w:cs="Times New Roman"/>
              </w:rPr>
              <w:br/>
            </w:r>
            <w:r w:rsidRPr="00C355D6">
              <w:rPr>
                <w:rFonts w:ascii="Times New Roman" w:eastAsia="Times New Roman" w:hAnsi="Times New Roman" w:cs="Times New Roman"/>
              </w:rPr>
              <w:br/>
              <w:t>Professional development activities including on-campus trainings/workshops, webinars, career development conferences, and other opportunities.</w:t>
            </w:r>
            <w:r w:rsidRPr="00C355D6">
              <w:rPr>
                <w:rFonts w:ascii="Times New Roman" w:eastAsia="Times New Roman" w:hAnsi="Times New Roman" w:cs="Times New Roman"/>
              </w:rPr>
              <w:br/>
            </w:r>
            <w:r w:rsidRPr="00C355D6">
              <w:rPr>
                <w:rFonts w:ascii="Times New Roman" w:eastAsia="Times New Roman" w:hAnsi="Times New Roman" w:cs="Times New Roman"/>
              </w:rPr>
              <w:br/>
              <w:t>Provide career education expertise that informs university-wide CDC initiatives, marketing campaigns, resources, and events.</w:t>
            </w:r>
            <w:r w:rsidRPr="00C355D6">
              <w:rPr>
                <w:rFonts w:ascii="Times New Roman" w:eastAsia="Times New Roman" w:hAnsi="Times New Roman" w:cs="Times New Roman"/>
              </w:rPr>
              <w:br/>
            </w:r>
            <w:r w:rsidRPr="00C355D6">
              <w:rPr>
                <w:rFonts w:ascii="Times New Roman" w:eastAsia="Times New Roman" w:hAnsi="Times New Roman" w:cs="Times New Roman"/>
              </w:rPr>
              <w:br/>
              <w:t>Participate in CDC hiring of staff, reporting, and strategic planning processes.</w:t>
            </w:r>
            <w:r w:rsidRPr="00C355D6">
              <w:rPr>
                <w:rFonts w:ascii="Times New Roman" w:eastAsia="Times New Roman" w:hAnsi="Times New Roman" w:cs="Times New Roman"/>
              </w:rPr>
              <w:br/>
            </w:r>
          </w:p>
        </w:tc>
      </w:tr>
      <w:tr w:rsidR="00C355D6" w:rsidRPr="00C355D6" w14:paraId="51B32B44" w14:textId="77777777" w:rsidTr="00C355D6">
        <w:trPr>
          <w:tblCellSpacing w:w="15" w:type="dxa"/>
        </w:trPr>
        <w:tc>
          <w:tcPr>
            <w:tcW w:w="0" w:type="auto"/>
            <w:vAlign w:val="center"/>
            <w:hideMark/>
          </w:tcPr>
          <w:p w14:paraId="0A0E3D46"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lastRenderedPageBreak/>
              <w:t>Minimum/Required Qualifications</w:t>
            </w:r>
          </w:p>
        </w:tc>
        <w:tc>
          <w:tcPr>
            <w:tcW w:w="0" w:type="auto"/>
            <w:vAlign w:val="center"/>
            <w:hideMark/>
          </w:tcPr>
          <w:p w14:paraId="5F516C43" w14:textId="77777777" w:rsidR="00C355D6" w:rsidRPr="00C355D6" w:rsidRDefault="00C355D6" w:rsidP="00C355D6">
            <w:pPr>
              <w:spacing w:after="240"/>
              <w:rPr>
                <w:rFonts w:ascii="Times New Roman" w:eastAsia="Times New Roman" w:hAnsi="Times New Roman" w:cs="Times New Roman"/>
              </w:rPr>
            </w:pPr>
            <w:r w:rsidRPr="00C355D6">
              <w:rPr>
                <w:rFonts w:ascii="Times New Roman" w:eastAsia="Times New Roman" w:hAnsi="Times New Roman" w:cs="Times New Roman"/>
              </w:rPr>
              <w:t>• Bachelor’s degree in student affairs, college services admin, counseling, psychology, or a degree in a field directly relating to the students they serve</w:t>
            </w:r>
            <w:r w:rsidRPr="00C355D6">
              <w:rPr>
                <w:rFonts w:ascii="Times New Roman" w:eastAsia="Times New Roman" w:hAnsi="Times New Roman" w:cs="Times New Roman"/>
              </w:rPr>
              <w:br/>
              <w:t>• Minimum of two years of experience in related roles (e.g. career development, academic advising, teaching, recruitment/HR, coaching, communication, etc.)</w:t>
            </w:r>
            <w:r w:rsidRPr="00C355D6">
              <w:rPr>
                <w:rFonts w:ascii="Times New Roman" w:eastAsia="Times New Roman" w:hAnsi="Times New Roman" w:cs="Times New Roman"/>
              </w:rPr>
              <w:br/>
              <w:t>• Demonstrated ability to work effectively with a broad range of constituents, for example, students, employers, alumni, faculty, and staff.</w:t>
            </w:r>
            <w:r w:rsidRPr="00C355D6">
              <w:rPr>
                <w:rFonts w:ascii="Times New Roman" w:eastAsia="Times New Roman" w:hAnsi="Times New Roman" w:cs="Times New Roman"/>
              </w:rPr>
              <w:br/>
              <w:t>• Excellent communication skills, both written and oral (e.g. presentation experience)</w:t>
            </w:r>
            <w:r w:rsidRPr="00C355D6">
              <w:rPr>
                <w:rFonts w:ascii="Times New Roman" w:eastAsia="Times New Roman" w:hAnsi="Times New Roman" w:cs="Times New Roman"/>
              </w:rPr>
              <w:br/>
              <w:t>• Experience creating and executing programs or managing large projects</w:t>
            </w:r>
            <w:r w:rsidRPr="00C355D6">
              <w:rPr>
                <w:rFonts w:ascii="Times New Roman" w:eastAsia="Times New Roman" w:hAnsi="Times New Roman" w:cs="Times New Roman"/>
              </w:rPr>
              <w:br/>
              <w:t>• Demonstrated competency to oversee multiple tasks with attention to detail</w:t>
            </w:r>
            <w:r w:rsidRPr="00C355D6">
              <w:rPr>
                <w:rFonts w:ascii="Times New Roman" w:eastAsia="Times New Roman" w:hAnsi="Times New Roman" w:cs="Times New Roman"/>
              </w:rPr>
              <w:br/>
              <w:t>• A demonstrable commitment to promoting and enhancing diversity</w:t>
            </w:r>
            <w:r w:rsidRPr="00C355D6">
              <w:rPr>
                <w:rFonts w:ascii="Times New Roman" w:eastAsia="Times New Roman" w:hAnsi="Times New Roman" w:cs="Times New Roman"/>
              </w:rPr>
              <w:br/>
            </w:r>
            <w:r w:rsidRPr="00C355D6">
              <w:rPr>
                <w:rFonts w:ascii="Times New Roman" w:eastAsia="Times New Roman" w:hAnsi="Times New Roman" w:cs="Times New Roman"/>
              </w:rPr>
              <w:b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r w:rsidRPr="00C355D6">
              <w:rPr>
                <w:rFonts w:ascii="Times New Roman" w:eastAsia="Times New Roman" w:hAnsi="Times New Roman" w:cs="Times New Roman"/>
              </w:rPr>
              <w:br/>
            </w:r>
            <w:r w:rsidRPr="00C355D6">
              <w:rPr>
                <w:rFonts w:ascii="Times New Roman" w:eastAsia="Times New Roman" w:hAnsi="Times New Roman" w:cs="Times New Roman"/>
              </w:rPr>
              <w:b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w:t>
            </w:r>
            <w:r w:rsidRPr="00C355D6">
              <w:rPr>
                <w:rFonts w:ascii="Times New Roman" w:eastAsia="Times New Roman" w:hAnsi="Times New Roman" w:cs="Times New Roman"/>
              </w:rPr>
              <w:br/>
            </w:r>
          </w:p>
        </w:tc>
      </w:tr>
      <w:tr w:rsidR="00C355D6" w:rsidRPr="00C355D6" w14:paraId="75D92A81" w14:textId="77777777" w:rsidTr="00C355D6">
        <w:trPr>
          <w:tblCellSpacing w:w="15" w:type="dxa"/>
        </w:trPr>
        <w:tc>
          <w:tcPr>
            <w:tcW w:w="0" w:type="auto"/>
            <w:vAlign w:val="center"/>
            <w:hideMark/>
          </w:tcPr>
          <w:p w14:paraId="618FC33E"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Preferred (Special) Qualifications</w:t>
            </w:r>
          </w:p>
        </w:tc>
        <w:tc>
          <w:tcPr>
            <w:tcW w:w="0" w:type="auto"/>
            <w:vAlign w:val="center"/>
            <w:hideMark/>
          </w:tcPr>
          <w:p w14:paraId="6341FECF"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 Master’s degree</w:t>
            </w:r>
            <w:r w:rsidRPr="00C355D6">
              <w:rPr>
                <w:rFonts w:ascii="Times New Roman" w:eastAsia="Times New Roman" w:hAnsi="Times New Roman" w:cs="Times New Roman"/>
              </w:rPr>
              <w:br/>
              <w:t>• Experience with career education or other related higher education roles</w:t>
            </w:r>
            <w:r w:rsidRPr="00C355D6">
              <w:rPr>
                <w:rFonts w:ascii="Times New Roman" w:eastAsia="Times New Roman" w:hAnsi="Times New Roman" w:cs="Times New Roman"/>
              </w:rPr>
              <w:br/>
              <w:t>• Experience in STEM fields or liberal arts industries, etc.</w:t>
            </w:r>
            <w:r w:rsidRPr="00C355D6">
              <w:rPr>
                <w:rFonts w:ascii="Times New Roman" w:eastAsia="Times New Roman" w:hAnsi="Times New Roman" w:cs="Times New Roman"/>
              </w:rPr>
              <w:br/>
              <w:t>• Experience in the area of research, assessment and evaluation of programs.</w:t>
            </w:r>
            <w:r w:rsidRPr="00C355D6">
              <w:rPr>
                <w:rFonts w:ascii="Times New Roman" w:eastAsia="Times New Roman" w:hAnsi="Times New Roman" w:cs="Times New Roman"/>
              </w:rPr>
              <w:br/>
              <w:t>.</w:t>
            </w:r>
          </w:p>
        </w:tc>
      </w:tr>
      <w:tr w:rsidR="00C355D6" w:rsidRPr="00C355D6" w14:paraId="385E8378" w14:textId="77777777" w:rsidTr="00C355D6">
        <w:trPr>
          <w:tblCellSpacing w:w="15" w:type="dxa"/>
        </w:trPr>
        <w:tc>
          <w:tcPr>
            <w:tcW w:w="0" w:type="auto"/>
            <w:vAlign w:val="center"/>
            <w:hideMark/>
          </w:tcPr>
          <w:p w14:paraId="274098DE"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Working Conditions / Work Schedule</w:t>
            </w:r>
          </w:p>
        </w:tc>
        <w:tc>
          <w:tcPr>
            <w:tcW w:w="0" w:type="auto"/>
            <w:vAlign w:val="center"/>
            <w:hideMark/>
          </w:tcPr>
          <w:p w14:paraId="743535D1"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Typical office environment, Monday – Friday. May have events in evenings occasionally that require operating a vehicle.</w:t>
            </w:r>
          </w:p>
        </w:tc>
      </w:tr>
      <w:tr w:rsidR="00C355D6" w:rsidRPr="00C355D6" w14:paraId="4E6A3CA6" w14:textId="77777777" w:rsidTr="00C355D6">
        <w:trPr>
          <w:tblCellSpacing w:w="15" w:type="dxa"/>
        </w:trPr>
        <w:tc>
          <w:tcPr>
            <w:tcW w:w="0" w:type="auto"/>
            <w:vAlign w:val="center"/>
            <w:hideMark/>
          </w:tcPr>
          <w:p w14:paraId="1CE665D7"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 xml:space="preserve">This position requires a clear and unambiguous commitment to compliance of all National </w:t>
            </w:r>
            <w:r w:rsidRPr="00C355D6">
              <w:rPr>
                <w:rFonts w:ascii="Times New Roman" w:eastAsia="Times New Roman" w:hAnsi="Times New Roman" w:cs="Times New Roman"/>
                <w:b/>
                <w:bCs/>
              </w:rPr>
              <w:lastRenderedPageBreak/>
              <w:t xml:space="preserve">Collegiate Athletic Association (NCAA) regulations for Division I (FBS) universities. </w:t>
            </w:r>
          </w:p>
        </w:tc>
        <w:tc>
          <w:tcPr>
            <w:tcW w:w="0" w:type="auto"/>
            <w:vAlign w:val="center"/>
            <w:hideMark/>
          </w:tcPr>
          <w:p w14:paraId="4DDDBB60"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lastRenderedPageBreak/>
              <w:t>Yes</w:t>
            </w:r>
          </w:p>
        </w:tc>
      </w:tr>
    </w:tbl>
    <w:p w14:paraId="5CA57FEC"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gridCol w:w="7354"/>
      </w:tblGrid>
      <w:tr w:rsidR="00C355D6" w:rsidRPr="00C355D6" w14:paraId="30F6C17F" w14:textId="77777777" w:rsidTr="00C355D6">
        <w:trPr>
          <w:tblCellSpacing w:w="15" w:type="dxa"/>
        </w:trPr>
        <w:tc>
          <w:tcPr>
            <w:tcW w:w="0" w:type="auto"/>
            <w:vAlign w:val="center"/>
            <w:hideMark/>
          </w:tcPr>
          <w:p w14:paraId="542975D9"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Posting Number</w:t>
            </w:r>
          </w:p>
        </w:tc>
        <w:tc>
          <w:tcPr>
            <w:tcW w:w="0" w:type="auto"/>
            <w:vAlign w:val="center"/>
            <w:hideMark/>
          </w:tcPr>
          <w:p w14:paraId="559ADC00"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P05828UF</w:t>
            </w:r>
          </w:p>
        </w:tc>
      </w:tr>
      <w:tr w:rsidR="00C355D6" w:rsidRPr="00C355D6" w14:paraId="7A79E509" w14:textId="77777777" w:rsidTr="00C355D6">
        <w:trPr>
          <w:tblCellSpacing w:w="15" w:type="dxa"/>
        </w:trPr>
        <w:tc>
          <w:tcPr>
            <w:tcW w:w="0" w:type="auto"/>
            <w:vAlign w:val="center"/>
            <w:hideMark/>
          </w:tcPr>
          <w:p w14:paraId="0569E248"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Number of Vacancies</w:t>
            </w:r>
          </w:p>
        </w:tc>
        <w:tc>
          <w:tcPr>
            <w:tcW w:w="0" w:type="auto"/>
            <w:vAlign w:val="center"/>
            <w:hideMark/>
          </w:tcPr>
          <w:p w14:paraId="4A1AA006"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3</w:t>
            </w:r>
          </w:p>
        </w:tc>
      </w:tr>
      <w:tr w:rsidR="00C355D6" w:rsidRPr="00C355D6" w14:paraId="2EAD6128" w14:textId="77777777" w:rsidTr="00C355D6">
        <w:trPr>
          <w:tblCellSpacing w:w="15" w:type="dxa"/>
        </w:trPr>
        <w:tc>
          <w:tcPr>
            <w:tcW w:w="0" w:type="auto"/>
            <w:vAlign w:val="center"/>
            <w:hideMark/>
          </w:tcPr>
          <w:p w14:paraId="315488D3"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 xml:space="preserve">Anticipated Appointment Begin Date </w:t>
            </w:r>
          </w:p>
        </w:tc>
        <w:tc>
          <w:tcPr>
            <w:tcW w:w="0" w:type="auto"/>
            <w:vAlign w:val="center"/>
            <w:hideMark/>
          </w:tcPr>
          <w:p w14:paraId="1311D88D"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09/15/2022</w:t>
            </w:r>
          </w:p>
        </w:tc>
      </w:tr>
      <w:tr w:rsidR="00C355D6" w:rsidRPr="00C355D6" w14:paraId="43661A74" w14:textId="77777777" w:rsidTr="00C355D6">
        <w:trPr>
          <w:tblCellSpacing w:w="15" w:type="dxa"/>
        </w:trPr>
        <w:tc>
          <w:tcPr>
            <w:tcW w:w="0" w:type="auto"/>
            <w:vAlign w:val="center"/>
            <w:hideMark/>
          </w:tcPr>
          <w:p w14:paraId="4C74FD65"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Anticipated Appointment End Date</w:t>
            </w:r>
          </w:p>
        </w:tc>
        <w:tc>
          <w:tcPr>
            <w:tcW w:w="0" w:type="auto"/>
            <w:vAlign w:val="center"/>
            <w:hideMark/>
          </w:tcPr>
          <w:p w14:paraId="3F29D891" w14:textId="77777777" w:rsidR="00C355D6" w:rsidRPr="00C355D6" w:rsidRDefault="00C355D6" w:rsidP="00C355D6">
            <w:pPr>
              <w:jc w:val="center"/>
              <w:rPr>
                <w:rFonts w:ascii="Times New Roman" w:eastAsia="Times New Roman" w:hAnsi="Times New Roman" w:cs="Times New Roman"/>
                <w:b/>
                <w:bCs/>
              </w:rPr>
            </w:pPr>
          </w:p>
        </w:tc>
      </w:tr>
      <w:tr w:rsidR="00C355D6" w:rsidRPr="00C355D6" w14:paraId="4730DFE5" w14:textId="77777777" w:rsidTr="00C355D6">
        <w:trPr>
          <w:tblCellSpacing w:w="15" w:type="dxa"/>
        </w:trPr>
        <w:tc>
          <w:tcPr>
            <w:tcW w:w="0" w:type="auto"/>
            <w:vAlign w:val="center"/>
            <w:hideMark/>
          </w:tcPr>
          <w:p w14:paraId="3F119D92"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Posting Date</w:t>
            </w:r>
          </w:p>
        </w:tc>
        <w:tc>
          <w:tcPr>
            <w:tcW w:w="0" w:type="auto"/>
            <w:vAlign w:val="center"/>
            <w:hideMark/>
          </w:tcPr>
          <w:p w14:paraId="21D6C42E"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07/05/2022</w:t>
            </w:r>
          </w:p>
        </w:tc>
      </w:tr>
      <w:tr w:rsidR="00C355D6" w:rsidRPr="00C355D6" w14:paraId="489D1DDD" w14:textId="77777777" w:rsidTr="00C355D6">
        <w:trPr>
          <w:tblCellSpacing w:w="15" w:type="dxa"/>
        </w:trPr>
        <w:tc>
          <w:tcPr>
            <w:tcW w:w="0" w:type="auto"/>
            <w:vAlign w:val="center"/>
            <w:hideMark/>
          </w:tcPr>
          <w:p w14:paraId="390A1D19"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Full Consideration Date</w:t>
            </w:r>
          </w:p>
        </w:tc>
        <w:tc>
          <w:tcPr>
            <w:tcW w:w="0" w:type="auto"/>
            <w:vAlign w:val="center"/>
            <w:hideMark/>
          </w:tcPr>
          <w:p w14:paraId="540B17CE" w14:textId="77777777" w:rsidR="00C355D6" w:rsidRPr="00C355D6" w:rsidRDefault="00C355D6" w:rsidP="00C355D6">
            <w:pPr>
              <w:jc w:val="center"/>
              <w:rPr>
                <w:rFonts w:ascii="Times New Roman" w:eastAsia="Times New Roman" w:hAnsi="Times New Roman" w:cs="Times New Roman"/>
                <w:b/>
                <w:bCs/>
              </w:rPr>
            </w:pPr>
          </w:p>
        </w:tc>
      </w:tr>
      <w:tr w:rsidR="00C355D6" w:rsidRPr="00C355D6" w14:paraId="0CBF618F" w14:textId="77777777" w:rsidTr="00C355D6">
        <w:trPr>
          <w:tblCellSpacing w:w="15" w:type="dxa"/>
        </w:trPr>
        <w:tc>
          <w:tcPr>
            <w:tcW w:w="0" w:type="auto"/>
            <w:vAlign w:val="center"/>
            <w:hideMark/>
          </w:tcPr>
          <w:p w14:paraId="4E8F93EE"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Closing Date</w:t>
            </w:r>
          </w:p>
        </w:tc>
        <w:tc>
          <w:tcPr>
            <w:tcW w:w="0" w:type="auto"/>
            <w:vAlign w:val="center"/>
            <w:hideMark/>
          </w:tcPr>
          <w:p w14:paraId="752AF9D5"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08/01/2022</w:t>
            </w:r>
          </w:p>
        </w:tc>
      </w:tr>
      <w:tr w:rsidR="00C355D6" w:rsidRPr="00C355D6" w14:paraId="5B0D9925" w14:textId="77777777" w:rsidTr="00C355D6">
        <w:trPr>
          <w:tblCellSpacing w:w="15" w:type="dxa"/>
        </w:trPr>
        <w:tc>
          <w:tcPr>
            <w:tcW w:w="0" w:type="auto"/>
            <w:vAlign w:val="center"/>
            <w:hideMark/>
          </w:tcPr>
          <w:p w14:paraId="250E641F"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Indicate how you intend to recruit for this search</w:t>
            </w:r>
          </w:p>
        </w:tc>
        <w:tc>
          <w:tcPr>
            <w:tcW w:w="0" w:type="auto"/>
            <w:vAlign w:val="center"/>
            <w:hideMark/>
          </w:tcPr>
          <w:p w14:paraId="3423C371"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rPr>
              <w:t>Competitive / External - open to ALL qualified applicants</w:t>
            </w:r>
          </w:p>
        </w:tc>
      </w:tr>
      <w:tr w:rsidR="00C355D6" w:rsidRPr="00C355D6" w14:paraId="127348CF" w14:textId="77777777" w:rsidTr="00C355D6">
        <w:trPr>
          <w:tblCellSpacing w:w="15" w:type="dxa"/>
        </w:trPr>
        <w:tc>
          <w:tcPr>
            <w:tcW w:w="0" w:type="auto"/>
            <w:vAlign w:val="center"/>
            <w:hideMark/>
          </w:tcPr>
          <w:p w14:paraId="33B90B24" w14:textId="77777777" w:rsidR="00C355D6" w:rsidRPr="00C355D6" w:rsidRDefault="00C355D6" w:rsidP="00C355D6">
            <w:pPr>
              <w:jc w:val="center"/>
              <w:rPr>
                <w:rFonts w:ascii="Times New Roman" w:eastAsia="Times New Roman" w:hAnsi="Times New Roman" w:cs="Times New Roman"/>
                <w:b/>
                <w:bCs/>
              </w:rPr>
            </w:pPr>
            <w:r w:rsidRPr="00C355D6">
              <w:rPr>
                <w:rFonts w:ascii="Times New Roman" w:eastAsia="Times New Roman" w:hAnsi="Times New Roman" w:cs="Times New Roman"/>
                <w:b/>
                <w:bCs/>
              </w:rPr>
              <w:t xml:space="preserve">Special Instructions to Applicants </w:t>
            </w:r>
          </w:p>
        </w:tc>
        <w:tc>
          <w:tcPr>
            <w:tcW w:w="0" w:type="auto"/>
            <w:vAlign w:val="center"/>
            <w:hideMark/>
          </w:tcPr>
          <w:p w14:paraId="5CED30BA" w14:textId="77777777" w:rsidR="00C355D6" w:rsidRPr="00C355D6" w:rsidRDefault="00C355D6" w:rsidP="00C355D6">
            <w:pPr>
              <w:spacing w:after="240"/>
              <w:rPr>
                <w:rFonts w:ascii="Times New Roman" w:eastAsia="Times New Roman" w:hAnsi="Times New Roman" w:cs="Times New Roman"/>
              </w:rPr>
            </w:pPr>
            <w:r w:rsidRPr="00C355D6">
              <w:rPr>
                <w:rFonts w:ascii="Times New Roman" w:eastAsia="Times New Roman" w:hAnsi="Times New Roman" w:cs="Times New Roman"/>
              </w:rPr>
              <w:t>When applying you will be required to attach the following electronic documents:</w:t>
            </w:r>
            <w:r w:rsidRPr="00C355D6">
              <w:rPr>
                <w:rFonts w:ascii="Times New Roman" w:eastAsia="Times New Roman" w:hAnsi="Times New Roman" w:cs="Times New Roman"/>
              </w:rPr>
              <w:br/>
            </w:r>
            <w:r w:rsidRPr="00C355D6">
              <w:rPr>
                <w:rFonts w:ascii="Times New Roman" w:eastAsia="Times New Roman" w:hAnsi="Times New Roman" w:cs="Times New Roman"/>
              </w:rPr>
              <w:br/>
              <w:t>1) A resume/CV; and</w:t>
            </w:r>
            <w:r w:rsidRPr="00C355D6">
              <w:rPr>
                <w:rFonts w:ascii="Times New Roman" w:eastAsia="Times New Roman" w:hAnsi="Times New Roman" w:cs="Times New Roman"/>
              </w:rPr>
              <w:br/>
            </w:r>
            <w:r w:rsidRPr="00C355D6">
              <w:rPr>
                <w:rFonts w:ascii="Times New Roman" w:eastAsia="Times New Roman" w:hAnsi="Times New Roman" w:cs="Times New Roman"/>
              </w:rPr>
              <w:br/>
              <w:t>2) A cover letter indicating how your qualifications and experience have prepared you for this position.</w:t>
            </w:r>
            <w:r w:rsidRPr="00C355D6">
              <w:rPr>
                <w:rFonts w:ascii="Times New Roman" w:eastAsia="Times New Roman" w:hAnsi="Times New Roman" w:cs="Times New Roman"/>
              </w:rPr>
              <w:br/>
            </w:r>
            <w:r w:rsidRPr="00C355D6">
              <w:rPr>
                <w:rFonts w:ascii="Times New Roman" w:eastAsia="Times New Roman" w:hAnsi="Times New Roman" w:cs="Times New Roman"/>
              </w:rPr>
              <w:br/>
              <w:t>You will also be required to submit the names of at least three professional references, their e-mail addresses and telephone numbers as part of the application process.</w:t>
            </w:r>
            <w:r w:rsidRPr="00C355D6">
              <w:rPr>
                <w:rFonts w:ascii="Times New Roman" w:eastAsia="Times New Roman" w:hAnsi="Times New Roman" w:cs="Times New Roman"/>
              </w:rPr>
              <w:br/>
            </w:r>
            <w:r w:rsidRPr="00C355D6">
              <w:rPr>
                <w:rFonts w:ascii="Times New Roman" w:eastAsia="Times New Roman" w:hAnsi="Times New Roman" w:cs="Times New Roman"/>
              </w:rPr>
              <w:br/>
              <w:t>• Starting salary within the salary range will be commensurate with skills, education, and experience.</w:t>
            </w:r>
            <w:r w:rsidRPr="00C355D6">
              <w:rPr>
                <w:rFonts w:ascii="Times New Roman" w:eastAsia="Times New Roman" w:hAnsi="Times New Roman" w:cs="Times New Roman"/>
              </w:rPr>
              <w:br/>
            </w:r>
            <w:r w:rsidRPr="00C355D6">
              <w:rPr>
                <w:rFonts w:ascii="Times New Roman" w:eastAsia="Times New Roman" w:hAnsi="Times New Roman" w:cs="Times New Roman"/>
              </w:rPr>
              <w:br/>
              <w:t>For additional information please contact: Elizabeth Simmons at elizabeth.simmons@oregonstate.edu</w:t>
            </w:r>
            <w:r w:rsidRPr="00C355D6">
              <w:rPr>
                <w:rFonts w:ascii="Times New Roman" w:eastAsia="Times New Roman" w:hAnsi="Times New Roman" w:cs="Times New Roman"/>
              </w:rPr>
              <w:br/>
            </w:r>
            <w:r w:rsidRPr="00C355D6">
              <w:rPr>
                <w:rFonts w:ascii="Times New Roman" w:eastAsia="Times New Roman" w:hAnsi="Times New Roman" w:cs="Times New Roman"/>
              </w:rPr>
              <w:br/>
              <w:t>OSU is committed to the health of our local and global community. All employees and students are required to comply with the university’s COVID-19 Vaccination Program. Please visit https://covid.oregonstate.edu/ for additional information about OSU’s plans for safety and success, as well as options for compliance with the vaccination program.</w:t>
            </w:r>
            <w:r w:rsidRPr="00C355D6">
              <w:rPr>
                <w:rFonts w:ascii="Times New Roman" w:eastAsia="Times New Roman" w:hAnsi="Times New Roman" w:cs="Times New Roman"/>
              </w:rPr>
              <w:br/>
            </w:r>
            <w:r w:rsidRPr="00C355D6">
              <w:rPr>
                <w:rFonts w:ascii="Times New Roman" w:eastAsia="Times New Roman" w:hAnsi="Times New Roman" w:cs="Times New Roman"/>
              </w:rPr>
              <w:lastRenderedPageBreak/>
              <w:b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r w:rsidRPr="00C355D6">
              <w:rPr>
                <w:rFonts w:ascii="Times New Roman" w:eastAsia="Times New Roman" w:hAnsi="Times New Roman" w:cs="Times New Roman"/>
              </w:rPr>
              <w:br/>
            </w:r>
            <w:r w:rsidRPr="00C355D6">
              <w:rPr>
                <w:rFonts w:ascii="Times New Roman" w:eastAsia="Times New Roman" w:hAnsi="Times New Roman" w:cs="Times New Roman"/>
              </w:rPr>
              <w:b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r w:rsidRPr="00C355D6">
              <w:rPr>
                <w:rFonts w:ascii="Times New Roman" w:eastAsia="Times New Roman" w:hAnsi="Times New Roman" w:cs="Times New Roman"/>
              </w:rPr>
              <w:br/>
            </w:r>
            <w:r w:rsidRPr="00C355D6">
              <w:rPr>
                <w:rFonts w:ascii="Times New Roman" w:eastAsia="Times New Roman" w:hAnsi="Times New Roman" w:cs="Times New Roman"/>
              </w:rPr>
              <w:b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w:t>
            </w:r>
          </w:p>
        </w:tc>
      </w:tr>
    </w:tbl>
    <w:p w14:paraId="6BBCDCA0" w14:textId="77777777" w:rsidR="00C355D6" w:rsidRPr="00C355D6" w:rsidRDefault="00C355D6" w:rsidP="00C355D6">
      <w:pPr>
        <w:spacing w:before="100" w:beforeAutospacing="1" w:after="100" w:afterAutospacing="1"/>
        <w:outlineLvl w:val="1"/>
        <w:rPr>
          <w:rFonts w:ascii="Times New Roman" w:eastAsia="Times New Roman" w:hAnsi="Times New Roman" w:cs="Times New Roman"/>
          <w:b/>
          <w:bCs/>
          <w:sz w:val="36"/>
          <w:szCs w:val="36"/>
        </w:rPr>
      </w:pPr>
      <w:r w:rsidRPr="00C355D6">
        <w:rPr>
          <w:rFonts w:ascii="Times New Roman" w:eastAsia="Times New Roman" w:hAnsi="Times New Roman" w:cs="Times New Roman"/>
          <w:b/>
          <w:bCs/>
          <w:sz w:val="36"/>
          <w:szCs w:val="36"/>
        </w:rPr>
        <w:lastRenderedPageBreak/>
        <w:t>Supplemental Questions</w:t>
      </w:r>
    </w:p>
    <w:p w14:paraId="4768E581" w14:textId="77777777" w:rsidR="00C355D6" w:rsidRPr="00C355D6" w:rsidRDefault="00C355D6" w:rsidP="00C355D6">
      <w:pPr>
        <w:spacing w:before="100" w:beforeAutospacing="1" w:after="100" w:afterAutospacing="1"/>
        <w:rPr>
          <w:rFonts w:ascii="Times New Roman" w:eastAsia="Times New Roman" w:hAnsi="Times New Roman" w:cs="Times New Roman"/>
        </w:rPr>
      </w:pPr>
      <w:r w:rsidRPr="00C355D6">
        <w:rPr>
          <w:rFonts w:ascii="Times New Roman" w:eastAsia="Times New Roman" w:hAnsi="Times New Roman" w:cs="Times New Roman"/>
        </w:rPr>
        <w:t>Required fields are indicated with an asterisk (*).</w:t>
      </w:r>
    </w:p>
    <w:p w14:paraId="1E39579D" w14:textId="77777777" w:rsidR="00C355D6" w:rsidRPr="00C355D6" w:rsidRDefault="00C355D6" w:rsidP="00C355D6">
      <w:pPr>
        <w:spacing w:before="100" w:beforeAutospacing="1" w:after="100" w:afterAutospacing="1"/>
        <w:outlineLvl w:val="1"/>
        <w:rPr>
          <w:rFonts w:ascii="Times New Roman" w:eastAsia="Times New Roman" w:hAnsi="Times New Roman" w:cs="Times New Roman"/>
          <w:b/>
          <w:bCs/>
          <w:sz w:val="36"/>
          <w:szCs w:val="36"/>
        </w:rPr>
      </w:pPr>
      <w:r w:rsidRPr="00C355D6">
        <w:rPr>
          <w:rFonts w:ascii="Times New Roman" w:eastAsia="Times New Roman" w:hAnsi="Times New Roman" w:cs="Times New Roman"/>
          <w:b/>
          <w:bCs/>
          <w:sz w:val="36"/>
          <w:szCs w:val="36"/>
        </w:rPr>
        <w:t>Documents Needed to Apply</w:t>
      </w:r>
    </w:p>
    <w:p w14:paraId="18E2DC08"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b/>
          <w:bCs/>
        </w:rPr>
        <w:t>Required Documents</w:t>
      </w:r>
      <w:r w:rsidRPr="00C355D6">
        <w:rPr>
          <w:rFonts w:ascii="Times New Roman" w:eastAsia="Times New Roman" w:hAnsi="Times New Roman" w:cs="Times New Roman"/>
        </w:rPr>
        <w:t xml:space="preserve"> </w:t>
      </w:r>
    </w:p>
    <w:p w14:paraId="521FE902" w14:textId="77777777" w:rsidR="00C355D6" w:rsidRPr="00C355D6" w:rsidRDefault="00C355D6" w:rsidP="00C355D6">
      <w:pPr>
        <w:numPr>
          <w:ilvl w:val="0"/>
          <w:numId w:val="1"/>
        </w:numPr>
        <w:spacing w:before="100" w:beforeAutospacing="1" w:after="100" w:afterAutospacing="1"/>
        <w:rPr>
          <w:rFonts w:ascii="Times New Roman" w:eastAsia="Times New Roman" w:hAnsi="Times New Roman" w:cs="Times New Roman"/>
        </w:rPr>
      </w:pPr>
      <w:r w:rsidRPr="00C355D6">
        <w:rPr>
          <w:rFonts w:ascii="Times New Roman" w:eastAsia="Times New Roman" w:hAnsi="Times New Roman" w:cs="Times New Roman"/>
        </w:rPr>
        <w:t>Resume</w:t>
      </w:r>
    </w:p>
    <w:p w14:paraId="2D3AE438" w14:textId="77777777" w:rsidR="00C355D6" w:rsidRPr="00C355D6" w:rsidRDefault="00C355D6" w:rsidP="00C355D6">
      <w:pPr>
        <w:numPr>
          <w:ilvl w:val="0"/>
          <w:numId w:val="1"/>
        </w:numPr>
        <w:spacing w:before="100" w:beforeAutospacing="1" w:after="100" w:afterAutospacing="1"/>
        <w:rPr>
          <w:rFonts w:ascii="Times New Roman" w:eastAsia="Times New Roman" w:hAnsi="Times New Roman" w:cs="Times New Roman"/>
        </w:rPr>
      </w:pPr>
      <w:r w:rsidRPr="00C355D6">
        <w:rPr>
          <w:rFonts w:ascii="Times New Roman" w:eastAsia="Times New Roman" w:hAnsi="Times New Roman" w:cs="Times New Roman"/>
        </w:rPr>
        <w:t>Cover Letter</w:t>
      </w:r>
    </w:p>
    <w:p w14:paraId="475200CD" w14:textId="77777777" w:rsidR="00C355D6" w:rsidRPr="00C355D6" w:rsidRDefault="00C355D6" w:rsidP="00C355D6">
      <w:pPr>
        <w:rPr>
          <w:rFonts w:ascii="Times New Roman" w:eastAsia="Times New Roman" w:hAnsi="Times New Roman" w:cs="Times New Roman"/>
        </w:rPr>
      </w:pPr>
      <w:r w:rsidRPr="00C355D6">
        <w:rPr>
          <w:rFonts w:ascii="Times New Roman" w:eastAsia="Times New Roman" w:hAnsi="Times New Roman" w:cs="Times New Roman"/>
          <w:b/>
          <w:bCs/>
        </w:rPr>
        <w:t>Optional Documents</w:t>
      </w:r>
    </w:p>
    <w:p w14:paraId="3F715BCF" w14:textId="77777777" w:rsidR="00461704" w:rsidRDefault="00461704"/>
    <w:sectPr w:rsidR="0046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C15FB"/>
    <w:multiLevelType w:val="multilevel"/>
    <w:tmpl w:val="E740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D6"/>
    <w:rsid w:val="00461704"/>
    <w:rsid w:val="00C3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3363B"/>
  <w15:chartTrackingRefBased/>
  <w15:docId w15:val="{0F79A0A0-4C0F-E046-BF09-3CA8A973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55D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5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55D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355D6"/>
    <w:rPr>
      <w:b/>
      <w:bCs/>
    </w:rPr>
  </w:style>
  <w:style w:type="character" w:customStyle="1" w:styleId="caps">
    <w:name w:val="caps"/>
    <w:basedOn w:val="DefaultParagraphFont"/>
    <w:rsid w:val="00C355D6"/>
  </w:style>
  <w:style w:type="character" w:customStyle="1" w:styleId="reqd">
    <w:name w:val="reqd"/>
    <w:basedOn w:val="DefaultParagraphFont"/>
    <w:rsid w:val="00C35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70571">
      <w:bodyDiv w:val="1"/>
      <w:marLeft w:val="0"/>
      <w:marRight w:val="0"/>
      <w:marTop w:val="0"/>
      <w:marBottom w:val="0"/>
      <w:divBdr>
        <w:top w:val="none" w:sz="0" w:space="0" w:color="auto"/>
        <w:left w:val="none" w:sz="0" w:space="0" w:color="auto"/>
        <w:bottom w:val="none" w:sz="0" w:space="0" w:color="auto"/>
        <w:right w:val="none" w:sz="0" w:space="0" w:color="auto"/>
      </w:divBdr>
      <w:divsChild>
        <w:div w:id="469710783">
          <w:marLeft w:val="0"/>
          <w:marRight w:val="0"/>
          <w:marTop w:val="0"/>
          <w:marBottom w:val="0"/>
          <w:divBdr>
            <w:top w:val="none" w:sz="0" w:space="0" w:color="auto"/>
            <w:left w:val="none" w:sz="0" w:space="0" w:color="auto"/>
            <w:bottom w:val="none" w:sz="0" w:space="0" w:color="auto"/>
            <w:right w:val="none" w:sz="0" w:space="0" w:color="auto"/>
          </w:divBdr>
          <w:divsChild>
            <w:div w:id="703561467">
              <w:marLeft w:val="0"/>
              <w:marRight w:val="0"/>
              <w:marTop w:val="0"/>
              <w:marBottom w:val="0"/>
              <w:divBdr>
                <w:top w:val="none" w:sz="0" w:space="0" w:color="auto"/>
                <w:left w:val="none" w:sz="0" w:space="0" w:color="auto"/>
                <w:bottom w:val="none" w:sz="0" w:space="0" w:color="auto"/>
                <w:right w:val="none" w:sz="0" w:space="0" w:color="auto"/>
              </w:divBdr>
              <w:divsChild>
                <w:div w:id="2131704346">
                  <w:marLeft w:val="0"/>
                  <w:marRight w:val="0"/>
                  <w:marTop w:val="0"/>
                  <w:marBottom w:val="0"/>
                  <w:divBdr>
                    <w:top w:val="none" w:sz="0" w:space="0" w:color="auto"/>
                    <w:left w:val="none" w:sz="0" w:space="0" w:color="auto"/>
                    <w:bottom w:val="none" w:sz="0" w:space="0" w:color="auto"/>
                    <w:right w:val="none" w:sz="0" w:space="0" w:color="auto"/>
                  </w:divBdr>
                  <w:divsChild>
                    <w:div w:id="64954008">
                      <w:marLeft w:val="0"/>
                      <w:marRight w:val="0"/>
                      <w:marTop w:val="0"/>
                      <w:marBottom w:val="0"/>
                      <w:divBdr>
                        <w:top w:val="none" w:sz="0" w:space="0" w:color="auto"/>
                        <w:left w:val="none" w:sz="0" w:space="0" w:color="auto"/>
                        <w:bottom w:val="none" w:sz="0" w:space="0" w:color="auto"/>
                        <w:right w:val="none" w:sz="0" w:space="0" w:color="auto"/>
                      </w:divBdr>
                    </w:div>
                    <w:div w:id="1141462747">
                      <w:marLeft w:val="0"/>
                      <w:marRight w:val="0"/>
                      <w:marTop w:val="0"/>
                      <w:marBottom w:val="0"/>
                      <w:divBdr>
                        <w:top w:val="none" w:sz="0" w:space="0" w:color="auto"/>
                        <w:left w:val="none" w:sz="0" w:space="0" w:color="auto"/>
                        <w:bottom w:val="none" w:sz="0" w:space="0" w:color="auto"/>
                        <w:right w:val="none" w:sz="0" w:space="0" w:color="auto"/>
                      </w:divBdr>
                    </w:div>
                    <w:div w:id="794065165">
                      <w:marLeft w:val="0"/>
                      <w:marRight w:val="0"/>
                      <w:marTop w:val="0"/>
                      <w:marBottom w:val="0"/>
                      <w:divBdr>
                        <w:top w:val="none" w:sz="0" w:space="0" w:color="auto"/>
                        <w:left w:val="none" w:sz="0" w:space="0" w:color="auto"/>
                        <w:bottom w:val="none" w:sz="0" w:space="0" w:color="auto"/>
                        <w:right w:val="none" w:sz="0" w:space="0" w:color="auto"/>
                      </w:divBdr>
                    </w:div>
                    <w:div w:id="448204574">
                      <w:marLeft w:val="0"/>
                      <w:marRight w:val="0"/>
                      <w:marTop w:val="0"/>
                      <w:marBottom w:val="0"/>
                      <w:divBdr>
                        <w:top w:val="none" w:sz="0" w:space="0" w:color="auto"/>
                        <w:left w:val="none" w:sz="0" w:space="0" w:color="auto"/>
                        <w:bottom w:val="none" w:sz="0" w:space="0" w:color="auto"/>
                        <w:right w:val="none" w:sz="0" w:space="0" w:color="auto"/>
                      </w:divBdr>
                    </w:div>
                    <w:div w:id="1812553733">
                      <w:marLeft w:val="0"/>
                      <w:marRight w:val="0"/>
                      <w:marTop w:val="0"/>
                      <w:marBottom w:val="0"/>
                      <w:divBdr>
                        <w:top w:val="none" w:sz="0" w:space="0" w:color="auto"/>
                        <w:left w:val="none" w:sz="0" w:space="0" w:color="auto"/>
                        <w:bottom w:val="none" w:sz="0" w:space="0" w:color="auto"/>
                        <w:right w:val="none" w:sz="0" w:space="0" w:color="auto"/>
                      </w:divBdr>
                    </w:div>
                    <w:div w:id="1198927496">
                      <w:marLeft w:val="0"/>
                      <w:marRight w:val="0"/>
                      <w:marTop w:val="0"/>
                      <w:marBottom w:val="0"/>
                      <w:divBdr>
                        <w:top w:val="none" w:sz="0" w:space="0" w:color="auto"/>
                        <w:left w:val="none" w:sz="0" w:space="0" w:color="auto"/>
                        <w:bottom w:val="none" w:sz="0" w:space="0" w:color="auto"/>
                        <w:right w:val="none" w:sz="0" w:space="0" w:color="auto"/>
                      </w:divBdr>
                    </w:div>
                  </w:divsChild>
                </w:div>
                <w:div w:id="311756418">
                  <w:marLeft w:val="0"/>
                  <w:marRight w:val="0"/>
                  <w:marTop w:val="0"/>
                  <w:marBottom w:val="0"/>
                  <w:divBdr>
                    <w:top w:val="none" w:sz="0" w:space="0" w:color="auto"/>
                    <w:left w:val="none" w:sz="0" w:space="0" w:color="auto"/>
                    <w:bottom w:val="none" w:sz="0" w:space="0" w:color="auto"/>
                    <w:right w:val="none" w:sz="0" w:space="0" w:color="auto"/>
                  </w:divBdr>
                  <w:divsChild>
                    <w:div w:id="279922012">
                      <w:marLeft w:val="0"/>
                      <w:marRight w:val="0"/>
                      <w:marTop w:val="0"/>
                      <w:marBottom w:val="0"/>
                      <w:divBdr>
                        <w:top w:val="none" w:sz="0" w:space="0" w:color="auto"/>
                        <w:left w:val="none" w:sz="0" w:space="0" w:color="auto"/>
                        <w:bottom w:val="none" w:sz="0" w:space="0" w:color="auto"/>
                        <w:right w:val="none" w:sz="0" w:space="0" w:color="auto"/>
                      </w:divBdr>
                    </w:div>
                    <w:div w:id="18111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13255">
          <w:marLeft w:val="0"/>
          <w:marRight w:val="0"/>
          <w:marTop w:val="0"/>
          <w:marBottom w:val="0"/>
          <w:divBdr>
            <w:top w:val="none" w:sz="0" w:space="0" w:color="auto"/>
            <w:left w:val="none" w:sz="0" w:space="0" w:color="auto"/>
            <w:bottom w:val="none" w:sz="0" w:space="0" w:color="auto"/>
            <w:right w:val="none" w:sz="0" w:space="0" w:color="auto"/>
          </w:divBdr>
        </w:div>
        <w:div w:id="7459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2022-07-27T23:40:00Z</dcterms:created>
  <dcterms:modified xsi:type="dcterms:W3CDTF">2022-07-27T23:40:00Z</dcterms:modified>
</cp:coreProperties>
</file>