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A83D55">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sidR="00F36C0B">
        <w:rPr>
          <w:rFonts w:ascii="Times New Roman" w:hAnsi="Times New Roman" w:cs="Times New Roman"/>
          <w:b/>
          <w:sz w:val="24"/>
          <w:szCs w:val="24"/>
        </w:rPr>
        <w:t>5</w:t>
      </w:r>
      <w:r w:rsidR="0053418F">
        <w:rPr>
          <w:rFonts w:ascii="Times New Roman" w:hAnsi="Times New Roman" w:cs="Times New Roman"/>
          <w:b/>
          <w:sz w:val="24"/>
          <w:szCs w:val="24"/>
        </w:rPr>
        <w:t>:</w:t>
      </w:r>
    </w:p>
    <w:p w:rsidR="004A2613" w:rsidRDefault="004A2613" w:rsidP="004A2613">
      <w:pPr>
        <w:spacing w:after="0" w:line="240" w:lineRule="auto"/>
        <w:rPr>
          <w:rFonts w:ascii="Times New Roman" w:eastAsia="Times New Roman" w:hAnsi="Times New Roman" w:cs="Times New Roman"/>
          <w:b/>
          <w:bCs/>
          <w:color w:val="000000"/>
          <w:sz w:val="24"/>
          <w:szCs w:val="24"/>
        </w:rPr>
      </w:pPr>
      <w:r w:rsidRPr="004A2613">
        <w:rPr>
          <w:rFonts w:ascii="Times New Roman" w:eastAsia="Times New Roman" w:hAnsi="Times New Roman" w:cs="Times New Roman"/>
          <w:b/>
          <w:bCs/>
          <w:color w:val="000000"/>
          <w:sz w:val="24"/>
          <w:szCs w:val="24"/>
        </w:rPr>
        <w:t>Summary</w:t>
      </w:r>
    </w:p>
    <w:p w:rsidR="00D644FE" w:rsidRDefault="00D644FE" w:rsidP="004A261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Landscape ecology is a broad area of research that focuses on reciprocal interactions that take place in an ecosystem. It integrates spatial patterns and ecological processes in a way that researchers can analyze temporal changes. The research conducted by Platt and </w:t>
      </w:r>
      <w:r w:rsidRPr="00D644FE">
        <w:rPr>
          <w:rFonts w:ascii="Times New Roman" w:eastAsia="Times New Roman" w:hAnsi="Times New Roman" w:cs="Times New Roman"/>
          <w:color w:val="000000" w:themeColor="text1"/>
          <w:sz w:val="24"/>
          <w:szCs w:val="24"/>
        </w:rPr>
        <w:t>Sathyendranath</w:t>
      </w:r>
      <w:r>
        <w:rPr>
          <w:rFonts w:ascii="Times New Roman" w:eastAsia="Times New Roman" w:hAnsi="Times New Roman" w:cs="Times New Roman"/>
          <w:color w:val="000000" w:themeColor="text1"/>
          <w:sz w:val="24"/>
          <w:szCs w:val="24"/>
        </w:rPr>
        <w:t xml:space="preserve"> works to create important ecological indicators for the pelagic zone of the ocean. This research has been greatly enabled by technology including remote sensing, satellite data and the increase of computational power to process and store this data.</w:t>
      </w:r>
    </w:p>
    <w:p w:rsidR="00D644FE" w:rsidRDefault="00D644FE" w:rsidP="004A2613">
      <w:pPr>
        <w:spacing w:after="0" w:line="240" w:lineRule="auto"/>
        <w:rPr>
          <w:rFonts w:ascii="Times New Roman" w:eastAsia="Times New Roman" w:hAnsi="Times New Roman" w:cs="Times New Roman"/>
          <w:color w:val="000000" w:themeColor="text1"/>
          <w:sz w:val="24"/>
          <w:szCs w:val="24"/>
        </w:rPr>
      </w:pPr>
    </w:p>
    <w:p w:rsidR="00D644FE" w:rsidRDefault="00D644FE" w:rsidP="004A261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importance of this research is related to developing large scale holistic ways to manage ocean ecosystems; examples in the paper include dealing with climate change or overfishing. Taking a broad ecological focus is important in measuring the health, vigor and resilience of a system but developing and measuring ecological indicators can be complex and difficult. Some important indicators include the following:</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 Species</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Indicators based on the relative abundance of a species in a community</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Community properties without identification of a species</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Quantitate attributes of the community through input to a model or models of the marine ecosystem</w:t>
      </w:r>
    </w:p>
    <w:p w:rsidR="00D644FE" w:rsidRDefault="00D644FE" w:rsidP="00D644FE">
      <w:pPr>
        <w:spacing w:after="0" w:line="240" w:lineRule="auto"/>
        <w:rPr>
          <w:rFonts w:ascii="Times New Roman" w:eastAsia="Times New Roman" w:hAnsi="Times New Roman" w:cs="Times New Roman"/>
          <w:color w:val="000000" w:themeColor="text1"/>
          <w:sz w:val="24"/>
          <w:szCs w:val="24"/>
        </w:rPr>
      </w:pPr>
    </w:p>
    <w:p w:rsidR="00D644FE" w:rsidRPr="00D644FE" w:rsidRDefault="00D644FE" w:rsidP="00D644FE">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research then goes on to focus on remote sensing as an important ecological indicator. They demonstrate this through six years of data analyzing remotely-sensed chlorophyll fields in the Northwest Atlantic Ocean. The next portion of this paper discusses how this was done, which includes developing indicators from visible spectral radiometry. This also includes indicators related to </w:t>
      </w:r>
      <w:r>
        <w:rPr>
          <w:rFonts w:ascii="Times New Roman" w:eastAsia="Times New Roman" w:hAnsi="Times New Roman" w:cs="Times New Roman"/>
          <w:color w:val="000000" w:themeColor="text1"/>
          <w:sz w:val="24"/>
          <w:szCs w:val="24"/>
        </w:rPr>
        <w:lastRenderedPageBreak/>
        <w:t xml:space="preserve">phytoplankton biomass, production, </w:t>
      </w:r>
      <w:r w:rsidR="00047E23">
        <w:rPr>
          <w:rFonts w:ascii="Times New Roman" w:eastAsia="Times New Roman" w:hAnsi="Times New Roman" w:cs="Times New Roman"/>
          <w:color w:val="000000" w:themeColor="text1"/>
          <w:sz w:val="24"/>
          <w:szCs w:val="24"/>
        </w:rPr>
        <w:t xml:space="preserve">community processes, community structure, large scale regional structure and variance in the chlorophyll fields. </w:t>
      </w:r>
      <w:r>
        <w:rPr>
          <w:rFonts w:ascii="Times New Roman" w:eastAsia="Times New Roman" w:hAnsi="Times New Roman" w:cs="Times New Roman"/>
          <w:color w:val="000000" w:themeColor="text1"/>
          <w:sz w:val="24"/>
          <w:szCs w:val="24"/>
        </w:rPr>
        <w:t xml:space="preserve"> </w:t>
      </w:r>
    </w:p>
    <w:p w:rsidR="004A2613" w:rsidRPr="004A2613" w:rsidRDefault="004A2613" w:rsidP="00F36C0B">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p>
    <w:p w:rsidR="004A2613" w:rsidRDefault="00047E23" w:rsidP="004A2613">
      <w:pPr>
        <w:rPr>
          <w:rFonts w:ascii="Times New Roman" w:hAnsi="Times New Roman" w:cs="Times New Roman"/>
          <w:sz w:val="24"/>
          <w:szCs w:val="24"/>
        </w:rPr>
      </w:pPr>
      <w:r>
        <w:rPr>
          <w:rFonts w:ascii="Times New Roman" w:hAnsi="Times New Roman" w:cs="Times New Roman"/>
          <w:sz w:val="24"/>
          <w:szCs w:val="24"/>
        </w:rPr>
        <w:t xml:space="preserve">    This research covers important aspects of landscape ecology and shows how remote sensing has great potential for future pelagic research. They also discuss limitations like cloud cover and the ability to merge data streams. I do not think that I would change much in this research but rather look for new ways to implement remote sensing as method to test larger hypotheses. Some unresolved questions could include the accuracy of remote sensing for research related to smaller biological processes. I also feel that this may be an indicator of ecological disturbances but that this methodology may be more difficult in determining why these changes occurred. </w:t>
      </w:r>
    </w:p>
    <w:p w:rsidR="004A2613" w:rsidRPr="004A2613" w:rsidRDefault="004A2613" w:rsidP="004A2613">
      <w:pPr>
        <w:rPr>
          <w:rFonts w:ascii="Times New Roman" w:hAnsi="Times New Roman" w:cs="Times New Roman"/>
          <w:b/>
          <w:sz w:val="24"/>
          <w:szCs w:val="24"/>
        </w:rPr>
      </w:pPr>
      <w:r w:rsidRPr="004A2613">
        <w:rPr>
          <w:rFonts w:ascii="Times New Roman" w:hAnsi="Times New Roman" w:cs="Times New Roman"/>
          <w:b/>
          <w:sz w:val="24"/>
          <w:szCs w:val="24"/>
        </w:rPr>
        <w:t>Citations:</w:t>
      </w:r>
    </w:p>
    <w:p w:rsidR="00D644FE" w:rsidRDefault="00D644FE" w:rsidP="00D644FE">
      <w:pPr>
        <w:spacing w:after="0" w:line="240" w:lineRule="auto"/>
        <w:rPr>
          <w:rFonts w:ascii="Times New Roman" w:eastAsia="Times New Roman" w:hAnsi="Times New Roman" w:cs="Times New Roman"/>
          <w:b/>
          <w:bCs/>
          <w:color w:val="000000" w:themeColor="text1"/>
          <w:sz w:val="24"/>
          <w:szCs w:val="24"/>
        </w:rPr>
      </w:pPr>
      <w:r w:rsidRPr="00D644FE">
        <w:rPr>
          <w:rFonts w:ascii="Times New Roman" w:eastAsia="Times New Roman" w:hAnsi="Times New Roman" w:cs="Times New Roman"/>
          <w:color w:val="000000" w:themeColor="text1"/>
          <w:sz w:val="24"/>
          <w:szCs w:val="24"/>
        </w:rPr>
        <w:t>T. Platt, S. Sathyendranath</w:t>
      </w:r>
      <w:r>
        <w:rPr>
          <w:rFonts w:ascii="Times New Roman" w:eastAsia="Times New Roman" w:hAnsi="Times New Roman" w:cs="Times New Roman"/>
          <w:color w:val="000000" w:themeColor="text1"/>
          <w:sz w:val="24"/>
          <w:szCs w:val="24"/>
        </w:rPr>
        <w:t xml:space="preserve"> </w:t>
      </w:r>
      <w:r w:rsidRPr="00D644FE">
        <w:rPr>
          <w:rFonts w:ascii="Times New Roman" w:eastAsia="Times New Roman" w:hAnsi="Times New Roman" w:cs="Times New Roman"/>
          <w:b/>
          <w:bCs/>
          <w:color w:val="000000" w:themeColor="text1"/>
          <w:sz w:val="24"/>
          <w:szCs w:val="24"/>
        </w:rPr>
        <w:t xml:space="preserve">Ecological indicators for the pelagic zone of the ocean from </w:t>
      </w:r>
    </w:p>
    <w:p w:rsidR="00D644FE" w:rsidRPr="00D644FE" w:rsidRDefault="00D644FE" w:rsidP="00D644FE">
      <w:pPr>
        <w:spacing w:after="0" w:line="240" w:lineRule="auto"/>
        <w:ind w:firstLine="720"/>
        <w:rPr>
          <w:rFonts w:ascii="Times New Roman" w:eastAsia="Times New Roman" w:hAnsi="Times New Roman" w:cs="Times New Roman"/>
          <w:color w:val="000000" w:themeColor="text1"/>
          <w:sz w:val="24"/>
          <w:szCs w:val="24"/>
        </w:rPr>
      </w:pPr>
      <w:r w:rsidRPr="00D644FE">
        <w:rPr>
          <w:rFonts w:ascii="Times New Roman" w:eastAsia="Times New Roman" w:hAnsi="Times New Roman" w:cs="Times New Roman"/>
          <w:b/>
          <w:bCs/>
          <w:color w:val="000000" w:themeColor="text1"/>
          <w:sz w:val="24"/>
          <w:szCs w:val="24"/>
        </w:rPr>
        <w:t>remote sensing</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Remote Sensing of Environment</w:t>
      </w:r>
      <w:r w:rsidRPr="00D644FE">
        <w:rPr>
          <w:rFonts w:ascii="Times New Roman" w:eastAsia="Times New Roman" w:hAnsi="Times New Roman" w:cs="Times New Roman"/>
          <w:color w:val="000000" w:themeColor="text1"/>
          <w:sz w:val="24"/>
          <w:szCs w:val="24"/>
        </w:rPr>
        <w:t>, 112 (8) (2008), pp. 3426-3436</w:t>
      </w:r>
    </w:p>
    <w:p w:rsidR="00D644FE" w:rsidRDefault="00D644FE" w:rsidP="004A2613">
      <w:pPr>
        <w:ind w:left="720"/>
        <w:rPr>
          <w:rFonts w:ascii="Times New Roman" w:hAnsi="Times New Roman" w:cs="Times New Roman"/>
          <w:sz w:val="24"/>
          <w:szCs w:val="24"/>
        </w:rPr>
      </w:pPr>
    </w:p>
    <w:p w:rsidR="00D644FE" w:rsidRPr="006C435B" w:rsidRDefault="00D644FE" w:rsidP="004A2613">
      <w:pPr>
        <w:ind w:left="720"/>
        <w:rPr>
          <w:rFonts w:ascii="Times New Roman" w:hAnsi="Times New Roman" w:cs="Times New Roman"/>
          <w:sz w:val="24"/>
          <w:szCs w:val="24"/>
        </w:rPr>
      </w:pPr>
    </w:p>
    <w:sectPr w:rsidR="00D644FE"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0BD" w:rsidRDefault="003050BD" w:rsidP="00C01F2A">
      <w:pPr>
        <w:spacing w:after="0" w:line="240" w:lineRule="auto"/>
      </w:pPr>
      <w:r>
        <w:separator/>
      </w:r>
    </w:p>
  </w:endnote>
  <w:endnote w:type="continuationSeparator" w:id="0">
    <w:p w:rsidR="003050BD" w:rsidRDefault="003050BD"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0BD" w:rsidRDefault="003050BD" w:rsidP="00C01F2A">
      <w:pPr>
        <w:spacing w:after="0" w:line="240" w:lineRule="auto"/>
      </w:pPr>
      <w:r>
        <w:separator/>
      </w:r>
    </w:p>
  </w:footnote>
  <w:footnote w:type="continuationSeparator" w:id="0">
    <w:p w:rsidR="003050BD" w:rsidRDefault="003050BD"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 xml:space="preserve">February </w:t>
    </w:r>
    <w:r w:rsidR="00F36C0B">
      <w:t>9</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047E23"/>
    <w:rsid w:val="000C60A2"/>
    <w:rsid w:val="001A111F"/>
    <w:rsid w:val="001B02BB"/>
    <w:rsid w:val="001F0263"/>
    <w:rsid w:val="00217598"/>
    <w:rsid w:val="00272D8D"/>
    <w:rsid w:val="002941A1"/>
    <w:rsid w:val="002E03DD"/>
    <w:rsid w:val="003050BD"/>
    <w:rsid w:val="003813F0"/>
    <w:rsid w:val="003A3172"/>
    <w:rsid w:val="003F3EF1"/>
    <w:rsid w:val="003F45CF"/>
    <w:rsid w:val="004A2613"/>
    <w:rsid w:val="004D024B"/>
    <w:rsid w:val="0053418F"/>
    <w:rsid w:val="006C435B"/>
    <w:rsid w:val="00731FAB"/>
    <w:rsid w:val="00913A2D"/>
    <w:rsid w:val="0097266D"/>
    <w:rsid w:val="00A83D55"/>
    <w:rsid w:val="00B16E89"/>
    <w:rsid w:val="00B6378F"/>
    <w:rsid w:val="00C01F2A"/>
    <w:rsid w:val="00C35B67"/>
    <w:rsid w:val="00CC7DD4"/>
    <w:rsid w:val="00D4186B"/>
    <w:rsid w:val="00D644FE"/>
    <w:rsid w:val="00DD1F84"/>
    <w:rsid w:val="00E20A88"/>
    <w:rsid w:val="00E40B52"/>
    <w:rsid w:val="00ED6676"/>
    <w:rsid w:val="00EF54AF"/>
    <w:rsid w:val="00F3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character" w:styleId="Hyperlink">
    <w:name w:val="Hyperlink"/>
    <w:basedOn w:val="DefaultParagraphFont"/>
    <w:uiPriority w:val="99"/>
    <w:semiHidden/>
    <w:unhideWhenUsed/>
    <w:rsid w:val="00D644FE"/>
    <w:rPr>
      <w:color w:val="0000FF"/>
      <w:u w:val="single"/>
    </w:rPr>
  </w:style>
  <w:style w:type="character" w:styleId="Strong">
    <w:name w:val="Strong"/>
    <w:basedOn w:val="DefaultParagraphFont"/>
    <w:uiPriority w:val="22"/>
    <w:qFormat/>
    <w:rsid w:val="00D644FE"/>
    <w:rPr>
      <w:b/>
      <w:bCs/>
    </w:rPr>
  </w:style>
  <w:style w:type="paragraph" w:styleId="ListParagraph">
    <w:name w:val="List Paragraph"/>
    <w:basedOn w:val="Normal"/>
    <w:uiPriority w:val="34"/>
    <w:qFormat/>
    <w:rsid w:val="00D6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651524039">
      <w:bodyDiv w:val="1"/>
      <w:marLeft w:val="0"/>
      <w:marRight w:val="0"/>
      <w:marTop w:val="0"/>
      <w:marBottom w:val="0"/>
      <w:divBdr>
        <w:top w:val="none" w:sz="0" w:space="0" w:color="auto"/>
        <w:left w:val="none" w:sz="0" w:space="0" w:color="auto"/>
        <w:bottom w:val="none" w:sz="0" w:space="0" w:color="auto"/>
        <w:right w:val="none" w:sz="0" w:space="0" w:color="auto"/>
      </w:divBdr>
      <w:divsChild>
        <w:div w:id="32728271">
          <w:marLeft w:val="0"/>
          <w:marRight w:val="0"/>
          <w:marTop w:val="0"/>
          <w:marBottom w:val="0"/>
          <w:divBdr>
            <w:top w:val="none" w:sz="0" w:space="0" w:color="auto"/>
            <w:left w:val="none" w:sz="0" w:space="0" w:color="auto"/>
            <w:bottom w:val="none" w:sz="0" w:space="0" w:color="auto"/>
            <w:right w:val="none" w:sz="0" w:space="0" w:color="auto"/>
          </w:divBdr>
        </w:div>
        <w:div w:id="220403464">
          <w:marLeft w:val="0"/>
          <w:marRight w:val="0"/>
          <w:marTop w:val="0"/>
          <w:marBottom w:val="0"/>
          <w:divBdr>
            <w:top w:val="none" w:sz="0" w:space="0" w:color="auto"/>
            <w:left w:val="none" w:sz="0" w:space="0" w:color="auto"/>
            <w:bottom w:val="none" w:sz="0" w:space="0" w:color="auto"/>
            <w:right w:val="none" w:sz="0" w:space="0" w:color="auto"/>
          </w:divBdr>
        </w:div>
      </w:divsChild>
    </w:div>
    <w:div w:id="804274801">
      <w:bodyDiv w:val="1"/>
      <w:marLeft w:val="0"/>
      <w:marRight w:val="0"/>
      <w:marTop w:val="0"/>
      <w:marBottom w:val="0"/>
      <w:divBdr>
        <w:top w:val="none" w:sz="0" w:space="0" w:color="auto"/>
        <w:left w:val="none" w:sz="0" w:space="0" w:color="auto"/>
        <w:bottom w:val="none" w:sz="0" w:space="0" w:color="auto"/>
        <w:right w:val="none" w:sz="0" w:space="0" w:color="auto"/>
      </w:divBdr>
      <w:divsChild>
        <w:div w:id="1133254116">
          <w:marLeft w:val="0"/>
          <w:marRight w:val="0"/>
          <w:marTop w:val="0"/>
          <w:marBottom w:val="0"/>
          <w:divBdr>
            <w:top w:val="none" w:sz="0" w:space="0" w:color="auto"/>
            <w:left w:val="none" w:sz="0" w:space="0" w:color="auto"/>
            <w:bottom w:val="none" w:sz="0" w:space="0" w:color="auto"/>
            <w:right w:val="none" w:sz="0" w:space="0" w:color="auto"/>
          </w:divBdr>
        </w:div>
        <w:div w:id="1630864836">
          <w:marLeft w:val="0"/>
          <w:marRight w:val="0"/>
          <w:marTop w:val="0"/>
          <w:marBottom w:val="0"/>
          <w:divBdr>
            <w:top w:val="none" w:sz="0" w:space="0" w:color="auto"/>
            <w:left w:val="none" w:sz="0" w:space="0" w:color="auto"/>
            <w:bottom w:val="none" w:sz="0" w:space="0" w:color="auto"/>
            <w:right w:val="none" w:sz="0" w:space="0" w:color="auto"/>
          </w:divBdr>
        </w:div>
      </w:divsChild>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Vasquez, David</cp:lastModifiedBy>
  <cp:revision>2</cp:revision>
  <dcterms:created xsi:type="dcterms:W3CDTF">2020-02-09T22:37:00Z</dcterms:created>
  <dcterms:modified xsi:type="dcterms:W3CDTF">2020-02-09T22:37:00Z</dcterms:modified>
</cp:coreProperties>
</file>