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C5B" w:rsidRDefault="00F169A7" w:rsidP="00F169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OC 523: Midterm</w:t>
      </w:r>
    </w:p>
    <w:p w:rsidR="00F169A7" w:rsidRDefault="00F169A7" w:rsidP="00C74C5B">
      <w:pPr>
        <w:spacing w:after="0" w:line="240" w:lineRule="auto"/>
        <w:rPr>
          <w:rFonts w:ascii="Times New Roman" w:hAnsi="Times New Roman" w:cs="Times New Roman"/>
          <w:b/>
          <w:sz w:val="24"/>
          <w:szCs w:val="24"/>
        </w:rPr>
      </w:pPr>
    </w:p>
    <w:p w:rsidR="00C74C5B" w:rsidRPr="00C74C5B" w:rsidRDefault="00C00F2F" w:rsidP="00C74C5B">
      <w:pPr>
        <w:spacing w:after="0" w:line="240" w:lineRule="auto"/>
        <w:rPr>
          <w:rFonts w:ascii="Times New Roman" w:hAnsi="Times New Roman" w:cs="Times New Roman"/>
          <w:b/>
          <w:sz w:val="24"/>
          <w:szCs w:val="24"/>
          <w:u w:val="single"/>
        </w:rPr>
      </w:pPr>
      <w:r w:rsidRPr="00C74C5B">
        <w:rPr>
          <w:rFonts w:ascii="Times New Roman" w:hAnsi="Times New Roman" w:cs="Times New Roman"/>
          <w:b/>
          <w:sz w:val="24"/>
          <w:szCs w:val="24"/>
          <w:u w:val="single"/>
        </w:rPr>
        <w:t>Question 1</w:t>
      </w:r>
    </w:p>
    <w:p w:rsidR="00C74C5B" w:rsidRDefault="00564F8C" w:rsidP="00C74C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research experiment looked at the effects of PAR Irradiance and its effects on primary productivity. PAR Irradiance is the part of the electromagnetic spectrum that can be utilized for photosynthesis. </w:t>
      </w:r>
    </w:p>
    <w:p w:rsidR="00C74C5B" w:rsidRDefault="00C74C5B" w:rsidP="00C74C5B">
      <w:pPr>
        <w:spacing w:after="0" w:line="240" w:lineRule="auto"/>
        <w:rPr>
          <w:rFonts w:ascii="Times New Roman" w:hAnsi="Times New Roman" w:cs="Times New Roman"/>
          <w:sz w:val="24"/>
          <w:szCs w:val="24"/>
        </w:rPr>
      </w:pPr>
    </w:p>
    <w:p w:rsidR="00C74C5B" w:rsidRDefault="00C74C5B" w:rsidP="00C74C5B">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A</w:t>
      </w:r>
    </w:p>
    <w:p w:rsidR="00564F8C" w:rsidRDefault="00564F8C" w:rsidP="00C74C5B">
      <w:pPr>
        <w:spacing w:after="0" w:line="240" w:lineRule="auto"/>
        <w:rPr>
          <w:rFonts w:ascii="Times New Roman" w:hAnsi="Times New Roman" w:cs="Times New Roman"/>
          <w:sz w:val="24"/>
          <w:szCs w:val="24"/>
        </w:rPr>
      </w:pPr>
      <w:r w:rsidRPr="00007257">
        <w:rPr>
          <w:rFonts w:ascii="Times New Roman" w:hAnsi="Times New Roman" w:cs="Times New Roman"/>
          <w:sz w:val="24"/>
          <w:szCs w:val="24"/>
        </w:rPr>
        <w:t xml:space="preserve">    </w:t>
      </w:r>
      <w:r w:rsidR="00007257" w:rsidRPr="00007257">
        <w:rPr>
          <w:rFonts w:ascii="Times New Roman" w:hAnsi="Times New Roman" w:cs="Times New Roman"/>
          <w:sz w:val="24"/>
          <w:szCs w:val="24"/>
        </w:rPr>
        <w:t xml:space="preserve">Primary productivity </w:t>
      </w:r>
      <w:r w:rsidR="00007257">
        <w:rPr>
          <w:rFonts w:ascii="Times New Roman" w:hAnsi="Times New Roman" w:cs="Times New Roman"/>
          <w:sz w:val="24"/>
          <w:szCs w:val="24"/>
        </w:rPr>
        <w:t xml:space="preserve">is influenced by light, or irradiance, and a number of other factors as shown in Equation 1. This curve shows the importance of light on autotroph productivity, particularly photoautotrophs which rely on sunlight top perform photosynthesis. Figure 1.1 shows how productivity grows </w:t>
      </w:r>
      <w:proofErr w:type="spellStart"/>
      <w:r w:rsidR="00007257">
        <w:rPr>
          <w:rFonts w:ascii="Times New Roman" w:hAnsi="Times New Roman" w:cs="Times New Roman"/>
          <w:sz w:val="24"/>
          <w:szCs w:val="24"/>
        </w:rPr>
        <w:t>linerally</w:t>
      </w:r>
      <w:proofErr w:type="spellEnd"/>
      <w:r w:rsidR="00007257">
        <w:rPr>
          <w:rFonts w:ascii="Times New Roman" w:hAnsi="Times New Roman" w:cs="Times New Roman"/>
          <w:sz w:val="24"/>
          <w:szCs w:val="24"/>
        </w:rPr>
        <w:t xml:space="preserve"> as light energy is transferred to the system but then falls off under the presence of too much irradiance.  </w:t>
      </w:r>
    </w:p>
    <w:p w:rsidR="00007257" w:rsidRDefault="00007257" w:rsidP="00C74C5B">
      <w:pPr>
        <w:spacing w:after="0" w:line="240" w:lineRule="auto"/>
        <w:rPr>
          <w:rFonts w:ascii="Times New Roman" w:hAnsi="Times New Roman" w:cs="Times New Roman"/>
          <w:sz w:val="24"/>
          <w:szCs w:val="24"/>
        </w:rPr>
      </w:pPr>
    </w:p>
    <w:p w:rsidR="00007257" w:rsidRPr="00007257" w:rsidRDefault="00007257" w:rsidP="00C74C5B">
      <w:pPr>
        <w:spacing w:after="0" w:line="240" w:lineRule="auto"/>
        <w:rPr>
          <w:rFonts w:ascii="Times New Roman" w:hAnsi="Times New Roman" w:cs="Times New Roman"/>
          <w:sz w:val="24"/>
          <w:szCs w:val="24"/>
        </w:rPr>
      </w:pPr>
      <w:r>
        <w:rPr>
          <w:noProof/>
        </w:rPr>
        <w:drawing>
          <wp:inline distT="0" distB="0" distL="0" distR="0">
            <wp:extent cx="3519577" cy="753243"/>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544318" cy="758538"/>
                    </a:xfrm>
                    <a:prstGeom prst="rect">
                      <a:avLst/>
                    </a:prstGeom>
                  </pic:spPr>
                </pic:pic>
              </a:graphicData>
            </a:graphic>
          </wp:inline>
        </w:drawing>
      </w:r>
    </w:p>
    <w:p w:rsidR="00564F8C" w:rsidRDefault="00564F8C" w:rsidP="00C74C5B">
      <w:pPr>
        <w:spacing w:after="0" w:line="240" w:lineRule="auto"/>
        <w:rPr>
          <w:rFonts w:ascii="Times New Roman" w:hAnsi="Times New Roman" w:cs="Times New Roman"/>
          <w:b/>
          <w:sz w:val="24"/>
          <w:szCs w:val="24"/>
        </w:rPr>
      </w:pPr>
    </w:p>
    <w:p w:rsidR="00564F8C" w:rsidRDefault="00564F8C" w:rsidP="00C74C5B">
      <w:pPr>
        <w:spacing w:after="0" w:line="240" w:lineRule="auto"/>
        <w:rPr>
          <w:rFonts w:ascii="Times New Roman" w:hAnsi="Times New Roman" w:cs="Times New Roman"/>
          <w:b/>
          <w:sz w:val="24"/>
          <w:szCs w:val="24"/>
        </w:rPr>
      </w:pPr>
      <w:r>
        <w:rPr>
          <w:noProof/>
        </w:rPr>
        <w:drawing>
          <wp:inline distT="0" distB="0" distL="0" distR="0">
            <wp:extent cx="4252823" cy="2751827"/>
            <wp:effectExtent l="0" t="0" r="14605"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3C66" w:rsidRPr="00007257" w:rsidRDefault="00007257" w:rsidP="00C74C5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Figure 1.1: </w:t>
      </w:r>
      <w:r>
        <w:rPr>
          <w:rFonts w:ascii="Times New Roman" w:hAnsi="Times New Roman" w:cs="Times New Roman"/>
          <w:sz w:val="24"/>
          <w:szCs w:val="24"/>
        </w:rPr>
        <w:t xml:space="preserve">The effects of Irradiance levels on Productivity </w:t>
      </w:r>
    </w:p>
    <w:p w:rsidR="00007257" w:rsidRPr="00C74C5B" w:rsidRDefault="00007257" w:rsidP="00C74C5B">
      <w:pPr>
        <w:spacing w:after="0" w:line="240" w:lineRule="auto"/>
        <w:rPr>
          <w:rFonts w:ascii="Times New Roman" w:hAnsi="Times New Roman" w:cs="Times New Roman"/>
          <w:b/>
          <w:sz w:val="24"/>
          <w:szCs w:val="24"/>
        </w:rPr>
      </w:pPr>
    </w:p>
    <w:p w:rsidR="00C74C5B" w:rsidRDefault="00C74C5B" w:rsidP="00C74C5B">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 xml:space="preserve">Question </w:t>
      </w:r>
      <w:r>
        <w:rPr>
          <w:rFonts w:ascii="Times New Roman" w:hAnsi="Times New Roman" w:cs="Times New Roman"/>
          <w:b/>
          <w:sz w:val="24"/>
          <w:szCs w:val="24"/>
        </w:rPr>
        <w:t>1B</w:t>
      </w:r>
    </w:p>
    <w:p w:rsidR="00007257" w:rsidRPr="00007257" w:rsidRDefault="00007257" w:rsidP="00C74C5B">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007257">
        <w:rPr>
          <w:rFonts w:ascii="Times New Roman" w:hAnsi="Times New Roman" w:cs="Times New Roman"/>
          <w:sz w:val="24"/>
          <w:szCs w:val="24"/>
        </w:rPr>
        <w:t>As</w:t>
      </w:r>
      <w:r>
        <w:rPr>
          <w:rFonts w:ascii="Times New Roman" w:hAnsi="Times New Roman" w:cs="Times New Roman"/>
          <w:sz w:val="24"/>
          <w:szCs w:val="24"/>
        </w:rPr>
        <w:t xml:space="preserve"> light photons enter the ocean they are attenuated with depth. The sun is over 90 million miles from earth so it is fascinating to look at Figure 1.2 and realize just how quickly </w:t>
      </w:r>
      <w:r w:rsidR="00E31C98">
        <w:rPr>
          <w:rFonts w:ascii="Times New Roman" w:hAnsi="Times New Roman" w:cs="Times New Roman"/>
          <w:sz w:val="24"/>
          <w:szCs w:val="24"/>
        </w:rPr>
        <w:t xml:space="preserve">these PAR Irradiance drops as you descend into the ocean. The figure shows that by about 100 meters down the ocean will be very dark with little light available for photosynthesis. </w:t>
      </w:r>
    </w:p>
    <w:p w:rsidR="00C74C5B" w:rsidRDefault="00007257" w:rsidP="00C74C5B">
      <w:pPr>
        <w:spacing w:after="0" w:line="240" w:lineRule="auto"/>
        <w:rPr>
          <w:rFonts w:ascii="Times New Roman" w:hAnsi="Times New Roman" w:cs="Times New Roman"/>
          <w:b/>
          <w:sz w:val="24"/>
          <w:szCs w:val="24"/>
        </w:rPr>
      </w:pPr>
      <w:r>
        <w:rPr>
          <w:noProof/>
        </w:rPr>
        <w:lastRenderedPageBreak/>
        <w:drawing>
          <wp:inline distT="0" distB="0" distL="0" distR="0">
            <wp:extent cx="3733800" cy="51244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07257" w:rsidRPr="00007257" w:rsidRDefault="00007257" w:rsidP="00007257">
      <w:pPr>
        <w:rPr>
          <w:b/>
        </w:rPr>
      </w:pPr>
      <w:r>
        <w:rPr>
          <w:rFonts w:ascii="Times New Roman" w:hAnsi="Times New Roman" w:cs="Times New Roman"/>
          <w:b/>
          <w:sz w:val="24"/>
          <w:szCs w:val="24"/>
        </w:rPr>
        <w:t xml:space="preserve">Figure 1.2: </w:t>
      </w:r>
      <w:r w:rsidRPr="00007257">
        <w:rPr>
          <w:rFonts w:ascii="Times New Roman" w:hAnsi="Times New Roman" w:cs="Times New Roman"/>
          <w:sz w:val="24"/>
          <w:szCs w:val="24"/>
        </w:rPr>
        <w:t>PAR Irradiance as a function of Depth</w:t>
      </w:r>
    </w:p>
    <w:p w:rsidR="00C74C5B" w:rsidRDefault="00C74C5B" w:rsidP="00C74C5B">
      <w:pPr>
        <w:spacing w:after="0" w:line="240" w:lineRule="auto"/>
        <w:rPr>
          <w:rFonts w:ascii="Times New Roman" w:hAnsi="Times New Roman" w:cs="Times New Roman"/>
          <w:b/>
          <w:sz w:val="24"/>
          <w:szCs w:val="24"/>
        </w:rPr>
      </w:pPr>
    </w:p>
    <w:p w:rsidR="00C74C5B" w:rsidRDefault="00C74C5B" w:rsidP="00E31C98">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C</w:t>
      </w:r>
    </w:p>
    <w:p w:rsidR="00E31C98" w:rsidRDefault="00E31C98" w:rsidP="00E31C98">
      <w:pPr>
        <w:spacing w:after="0" w:line="240" w:lineRule="auto"/>
        <w:rPr>
          <w:rFonts w:ascii="Times New Roman" w:hAnsi="Times New Roman" w:cs="Times New Roman"/>
          <w:b/>
          <w:sz w:val="24"/>
          <w:szCs w:val="24"/>
        </w:rPr>
      </w:pPr>
      <w:r>
        <w:rPr>
          <w:noProof/>
        </w:rPr>
        <w:lastRenderedPageBreak/>
        <w:drawing>
          <wp:inline distT="0" distB="0" distL="0" distR="0">
            <wp:extent cx="4114800" cy="4914901"/>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31C98" w:rsidRDefault="00E31C98" w:rsidP="00E31C98">
      <w:pPr>
        <w:spacing w:after="0" w:line="240" w:lineRule="auto"/>
        <w:rPr>
          <w:rFonts w:ascii="Times New Roman" w:hAnsi="Times New Roman" w:cs="Times New Roman"/>
          <w:b/>
          <w:sz w:val="24"/>
          <w:szCs w:val="24"/>
        </w:rPr>
      </w:pPr>
    </w:p>
    <w:p w:rsidR="00E31C98" w:rsidRPr="00143539" w:rsidRDefault="00143539" w:rsidP="00E31C98">
      <w:pPr>
        <w:spacing w:after="0" w:line="240" w:lineRule="auto"/>
        <w:rPr>
          <w:rFonts w:ascii="Times New Roman" w:hAnsi="Times New Roman" w:cs="Times New Roman"/>
          <w:sz w:val="24"/>
          <w:szCs w:val="24"/>
        </w:rPr>
      </w:pPr>
      <w:r w:rsidRPr="00143539">
        <w:rPr>
          <w:rFonts w:ascii="Times New Roman" w:hAnsi="Times New Roman" w:cs="Times New Roman"/>
          <w:sz w:val="24"/>
          <w:szCs w:val="24"/>
        </w:rPr>
        <w:t>*how do I get an equation to estimate</w:t>
      </w:r>
      <w:r>
        <w:rPr>
          <w:rFonts w:ascii="Times New Roman" w:hAnsi="Times New Roman" w:cs="Times New Roman"/>
          <w:sz w:val="24"/>
          <w:szCs w:val="24"/>
        </w:rPr>
        <w:t xml:space="preserve"> the trapezoidal rule </w:t>
      </w:r>
    </w:p>
    <w:p w:rsidR="00E31C98" w:rsidRPr="00C74C5B" w:rsidRDefault="00E31C98" w:rsidP="00E31C98">
      <w:pPr>
        <w:spacing w:after="0" w:line="240" w:lineRule="auto"/>
        <w:rPr>
          <w:rFonts w:ascii="Times New Roman" w:hAnsi="Times New Roman" w:cs="Times New Roman"/>
          <w:b/>
          <w:sz w:val="24"/>
          <w:szCs w:val="24"/>
        </w:rPr>
      </w:pPr>
    </w:p>
    <w:p w:rsidR="00C74C5B" w:rsidRDefault="00C74C5B" w:rsidP="00C74C5B">
      <w:pPr>
        <w:spacing w:after="0" w:line="240" w:lineRule="auto"/>
        <w:rPr>
          <w:rFonts w:ascii="Times New Roman" w:hAnsi="Times New Roman" w:cs="Times New Roman"/>
          <w:b/>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D</w:t>
      </w:r>
    </w:p>
    <w:p w:rsidR="00C74C5B" w:rsidRDefault="00C74C5B" w:rsidP="00C74C5B">
      <w:pPr>
        <w:spacing w:after="0" w:line="240" w:lineRule="auto"/>
        <w:rPr>
          <w:rFonts w:ascii="Times New Roman" w:hAnsi="Times New Roman" w:cs="Times New Roman"/>
          <w:b/>
          <w:sz w:val="24"/>
          <w:szCs w:val="24"/>
        </w:rPr>
      </w:pPr>
    </w:p>
    <w:p w:rsidR="00E31C98" w:rsidRDefault="00E31C98" w:rsidP="00C74C5B">
      <w:pPr>
        <w:spacing w:after="0" w:line="240" w:lineRule="auto"/>
        <w:rPr>
          <w:rFonts w:ascii="Times New Roman" w:hAnsi="Times New Roman" w:cs="Times New Roman"/>
          <w:b/>
          <w:sz w:val="24"/>
          <w:szCs w:val="24"/>
        </w:rPr>
      </w:pPr>
    </w:p>
    <w:p w:rsidR="00E31C98" w:rsidRPr="00C74C5B" w:rsidRDefault="00E31C98" w:rsidP="00C74C5B">
      <w:pPr>
        <w:spacing w:after="0" w:line="240" w:lineRule="auto"/>
        <w:rPr>
          <w:rFonts w:ascii="Times New Roman" w:hAnsi="Times New Roman" w:cs="Times New Roman"/>
          <w:b/>
          <w:sz w:val="24"/>
          <w:szCs w:val="24"/>
        </w:rPr>
      </w:pPr>
    </w:p>
    <w:p w:rsidR="00C74C5B" w:rsidRPr="00C74C5B" w:rsidRDefault="00C74C5B" w:rsidP="00C74C5B">
      <w:pPr>
        <w:spacing w:after="0" w:line="240" w:lineRule="auto"/>
        <w:rPr>
          <w:rFonts w:ascii="Times New Roman" w:hAnsi="Times New Roman" w:cs="Times New Roman"/>
          <w:sz w:val="24"/>
          <w:szCs w:val="24"/>
        </w:rPr>
      </w:pPr>
      <w:r w:rsidRPr="00C74C5B">
        <w:rPr>
          <w:rFonts w:ascii="Times New Roman" w:hAnsi="Times New Roman" w:cs="Times New Roman"/>
          <w:b/>
          <w:sz w:val="24"/>
          <w:szCs w:val="24"/>
        </w:rPr>
        <w:t>Question 1</w:t>
      </w:r>
      <w:r>
        <w:rPr>
          <w:rFonts w:ascii="Times New Roman" w:hAnsi="Times New Roman" w:cs="Times New Roman"/>
          <w:b/>
          <w:sz w:val="24"/>
          <w:szCs w:val="24"/>
        </w:rPr>
        <w:t>E</w:t>
      </w:r>
    </w:p>
    <w:p w:rsidR="00C00F2F" w:rsidRDefault="00D66A14" w:rsidP="00C74C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24*.29 mg C /m = 6.96 </w:t>
      </w:r>
    </w:p>
    <w:p w:rsidR="006E3C10" w:rsidRPr="00D66A14" w:rsidRDefault="006E3C10" w:rsidP="00C74C5B">
      <w:pPr>
        <w:spacing w:after="0" w:line="240" w:lineRule="auto"/>
        <w:rPr>
          <w:rFonts w:ascii="Times New Roman" w:hAnsi="Times New Roman" w:cs="Times New Roman"/>
          <w:sz w:val="24"/>
          <w:szCs w:val="24"/>
        </w:rPr>
      </w:pPr>
    </w:p>
    <w:p w:rsidR="00C00F2F" w:rsidRDefault="00C00F2F" w:rsidP="00C74C5B">
      <w:pPr>
        <w:spacing w:after="0" w:line="240" w:lineRule="auto"/>
        <w:rPr>
          <w:rFonts w:ascii="Times New Roman" w:hAnsi="Times New Roman" w:cs="Times New Roman"/>
          <w:b/>
          <w:sz w:val="24"/>
          <w:szCs w:val="24"/>
          <w:u w:val="single"/>
        </w:rPr>
      </w:pPr>
      <w:r w:rsidRPr="00465E68">
        <w:rPr>
          <w:rFonts w:ascii="Times New Roman" w:hAnsi="Times New Roman" w:cs="Times New Roman"/>
          <w:b/>
          <w:sz w:val="24"/>
          <w:szCs w:val="24"/>
          <w:u w:val="single"/>
        </w:rPr>
        <w:t>Question 2</w:t>
      </w:r>
    </w:p>
    <w:p w:rsidR="007A2089" w:rsidRPr="003D0B1C" w:rsidRDefault="007A2089" w:rsidP="00322134">
      <w:pPr>
        <w:spacing w:after="0" w:line="240" w:lineRule="auto"/>
        <w:rPr>
          <w:rFonts w:ascii="Times New Roman" w:hAnsi="Times New Roman" w:cs="Times New Roman"/>
          <w:sz w:val="24"/>
          <w:szCs w:val="24"/>
        </w:rPr>
      </w:pPr>
      <w:r w:rsidRPr="007A2089">
        <w:rPr>
          <w:rFonts w:ascii="Times New Roman" w:hAnsi="Times New Roman" w:cs="Times New Roman"/>
          <w:sz w:val="24"/>
          <w:szCs w:val="24"/>
        </w:rPr>
        <w:t>Res</w:t>
      </w:r>
      <w:r>
        <w:rPr>
          <w:rFonts w:ascii="Times New Roman" w:hAnsi="Times New Roman" w:cs="Times New Roman"/>
          <w:sz w:val="24"/>
          <w:szCs w:val="24"/>
        </w:rPr>
        <w:t xml:space="preserve">earchers in this experiment were looking </w:t>
      </w:r>
      <w:r w:rsidR="00465E68" w:rsidRPr="00465E68">
        <w:rPr>
          <w:rFonts w:ascii="Times New Roman" w:hAnsi="Times New Roman" w:cs="Times New Roman"/>
          <w:sz w:val="24"/>
          <w:szCs w:val="24"/>
        </w:rPr>
        <w:t xml:space="preserve">at </w:t>
      </w:r>
      <w:r w:rsidR="00465E68">
        <w:rPr>
          <w:rFonts w:ascii="Times New Roman" w:hAnsi="Times New Roman" w:cs="Times New Roman"/>
          <w:sz w:val="24"/>
          <w:szCs w:val="24"/>
        </w:rPr>
        <w:t>the effects of microzooplankton</w:t>
      </w:r>
      <w:r>
        <w:rPr>
          <w:rFonts w:ascii="Times New Roman" w:hAnsi="Times New Roman" w:cs="Times New Roman"/>
          <w:sz w:val="24"/>
          <w:szCs w:val="24"/>
        </w:rPr>
        <w:t>’s</w:t>
      </w:r>
      <w:r w:rsidR="00465E68">
        <w:rPr>
          <w:rFonts w:ascii="Times New Roman" w:hAnsi="Times New Roman" w:cs="Times New Roman"/>
          <w:sz w:val="24"/>
          <w:szCs w:val="24"/>
        </w:rPr>
        <w:t xml:space="preserve"> grazing impact on phytoplankton. </w:t>
      </w:r>
      <w:r>
        <w:rPr>
          <w:rFonts w:ascii="Times New Roman" w:hAnsi="Times New Roman" w:cs="Times New Roman"/>
          <w:sz w:val="24"/>
          <w:szCs w:val="24"/>
        </w:rPr>
        <w:t xml:space="preserve">They utilized a unique experimental design that allowed them to control the amount of grazers in controlled environments. The environments contained filtered water and unfiltered seawater with three sets of </w:t>
      </w:r>
      <w:r w:rsidR="003D0B1C">
        <w:rPr>
          <w:rFonts w:ascii="Times New Roman" w:hAnsi="Times New Roman" w:cs="Times New Roman"/>
          <w:sz w:val="24"/>
          <w:szCs w:val="24"/>
        </w:rPr>
        <w:t xml:space="preserve">samples containing only seawater. </w:t>
      </w:r>
      <w:r w:rsidR="00007257">
        <w:rPr>
          <w:rFonts w:ascii="Times New Roman" w:hAnsi="Times New Roman" w:cs="Times New Roman"/>
          <w:sz w:val="24"/>
          <w:szCs w:val="24"/>
        </w:rPr>
        <w:t>Essentially</w:t>
      </w:r>
      <w:r w:rsidR="003D0B1C">
        <w:rPr>
          <w:rFonts w:ascii="Times New Roman" w:hAnsi="Times New Roman" w:cs="Times New Roman"/>
          <w:sz w:val="24"/>
          <w:szCs w:val="24"/>
        </w:rPr>
        <w:t xml:space="preserve">, this would be like looking at the predation of rabbits by coyotes by controlling the number of coyotes in five separate enclosures. Rabbits are not primary producers but are in fact heterotrophs so this is not a </w:t>
      </w:r>
      <w:r w:rsidR="003D0B1C">
        <w:rPr>
          <w:rFonts w:ascii="Times New Roman" w:hAnsi="Times New Roman" w:cs="Times New Roman"/>
          <w:sz w:val="24"/>
          <w:szCs w:val="24"/>
        </w:rPr>
        <w:lastRenderedPageBreak/>
        <w:t xml:space="preserve">perfect example. Another example would be the effects of sheep grazing on grasslands. Table 2 shows growth rates as a function of this seawater.  </w:t>
      </w:r>
      <w:r>
        <w:rPr>
          <w:rFonts w:ascii="Times New Roman" w:hAnsi="Times New Roman" w:cs="Times New Roman"/>
          <w:sz w:val="24"/>
          <w:szCs w:val="24"/>
        </w:rPr>
        <w:t xml:space="preserve"> </w:t>
      </w:r>
    </w:p>
    <w:p w:rsidR="007A2089" w:rsidRDefault="007A2089" w:rsidP="00322134">
      <w:pPr>
        <w:spacing w:after="0" w:line="240" w:lineRule="auto"/>
        <w:rPr>
          <w:rFonts w:ascii="Times New Roman" w:hAnsi="Times New Roman" w:cs="Times New Roman"/>
          <w:b/>
          <w:sz w:val="24"/>
          <w:szCs w:val="24"/>
        </w:rPr>
      </w:pPr>
    </w:p>
    <w:p w:rsidR="00300D3C" w:rsidRDefault="00644C33" w:rsidP="00300D3C">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Question 2</w:t>
      </w:r>
      <w:r>
        <w:rPr>
          <w:rFonts w:ascii="Times New Roman" w:hAnsi="Times New Roman" w:cs="Times New Roman"/>
          <w:b/>
          <w:sz w:val="24"/>
          <w:szCs w:val="24"/>
        </w:rPr>
        <w:t>A</w:t>
      </w:r>
    </w:p>
    <w:p w:rsidR="00300D3C" w:rsidRDefault="00300D3C" w:rsidP="00300D3C">
      <w:pPr>
        <w:spacing w:after="0" w:line="240" w:lineRule="auto"/>
        <w:rPr>
          <w:rFonts w:ascii="Times New Roman" w:hAnsi="Times New Roman" w:cs="Times New Roman"/>
          <w:b/>
          <w:sz w:val="24"/>
          <w:szCs w:val="24"/>
        </w:rPr>
      </w:pPr>
    </w:p>
    <w:tbl>
      <w:tblPr>
        <w:tblW w:w="8900" w:type="dxa"/>
        <w:jc w:val="center"/>
        <w:tblLook w:val="04A0"/>
      </w:tblPr>
      <w:tblGrid>
        <w:gridCol w:w="1500"/>
        <w:gridCol w:w="1480"/>
        <w:gridCol w:w="1480"/>
        <w:gridCol w:w="1480"/>
        <w:gridCol w:w="1480"/>
        <w:gridCol w:w="1480"/>
      </w:tblGrid>
      <w:tr w:rsidR="00300D3C" w:rsidRPr="00300D3C" w:rsidTr="00300D3C">
        <w:trPr>
          <w:trHeight w:val="765"/>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Fraction of Seawater</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Initial 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Final 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 xml:space="preserve">To            </w:t>
            </w:r>
            <w:r w:rsidRPr="00300D3C">
              <w:rPr>
                <w:rFonts w:ascii="Calibri" w:eastAsia="Times New Roman" w:hAnsi="Calibri" w:cs="Calibri"/>
                <w:color w:val="000000"/>
              </w:rPr>
              <w:t>Ln(TfChl-a)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b/>
                <w:bCs/>
                <w:color w:val="000000"/>
              </w:rPr>
              <w:t xml:space="preserve">Tf      </w:t>
            </w:r>
            <w:r w:rsidRPr="00300D3C">
              <w:rPr>
                <w:rFonts w:ascii="Calibri" w:eastAsia="Times New Roman" w:hAnsi="Calibri" w:cs="Calibri"/>
                <w:color w:val="000000"/>
              </w:rPr>
              <w:t xml:space="preserve">    Ln(ToChl-a)</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Growth Rate (*r)</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0.035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-3.352407217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92.20%</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0.035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-3.352407217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-2.513306124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83.91%</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0.035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0.078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-3.352407217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-2.551046452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80.14%</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-1.760260802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67.02%</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0.16</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-1.832581464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59.78%</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0.088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0.193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-2.430418465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-1.64506509</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78.54%</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0.321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-1.742969305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-1.136314156</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60.67%</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0.255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-1.742969305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-1.366491734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37.65%</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0.175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0.298</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-1.742969305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-1.210661792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53.23%</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0.263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0.385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-1.335601247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-0.954511945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38.11%</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0.263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0.362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-1.335601247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-1.016111067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31.95%</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0.263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0.395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-1.335601247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-0.928869514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40.67%</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-1.203972804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-0.916290732</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28.77%</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0.43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-1.203972804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-0.84397007</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36.00%</w:t>
            </w:r>
          </w:p>
        </w:tc>
      </w:tr>
      <w:tr w:rsidR="00300D3C" w:rsidRPr="00300D3C" w:rsidTr="00300D3C">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0.3</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0.45</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-1.203972804</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-0.798507696</w:t>
            </w:r>
          </w:p>
        </w:tc>
        <w:tc>
          <w:tcPr>
            <w:tcW w:w="148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40.55%</w:t>
            </w:r>
          </w:p>
        </w:tc>
      </w:tr>
    </w:tbl>
    <w:p w:rsidR="007A2089" w:rsidRPr="007A2089" w:rsidRDefault="007A2089" w:rsidP="00300D3C">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w:t>
      </w:r>
      <w:r w:rsidR="00300D3C">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sz w:val="24"/>
          <w:szCs w:val="24"/>
        </w:rPr>
        <w:t xml:space="preserve"> Growth rate as a function of microzooplankton grazing</w:t>
      </w:r>
    </w:p>
    <w:p w:rsidR="007A2089" w:rsidRDefault="007A2089" w:rsidP="00322134">
      <w:pPr>
        <w:spacing w:after="0" w:line="240" w:lineRule="auto"/>
        <w:rPr>
          <w:rFonts w:ascii="Times New Roman" w:hAnsi="Times New Roman" w:cs="Times New Roman"/>
          <w:b/>
          <w:sz w:val="24"/>
          <w:szCs w:val="24"/>
        </w:rPr>
      </w:pPr>
    </w:p>
    <w:p w:rsidR="007A2089" w:rsidRDefault="007A2089" w:rsidP="00322134">
      <w:pPr>
        <w:spacing w:after="0" w:line="240" w:lineRule="auto"/>
        <w:rPr>
          <w:rFonts w:ascii="Times New Roman" w:hAnsi="Times New Roman" w:cs="Times New Roman"/>
          <w:b/>
          <w:sz w:val="24"/>
          <w:szCs w:val="24"/>
        </w:rPr>
      </w:pPr>
    </w:p>
    <w:p w:rsidR="00322134" w:rsidRDefault="00322134" w:rsidP="00322134">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Question 2</w:t>
      </w:r>
      <w:r w:rsidR="007A2089">
        <w:rPr>
          <w:rFonts w:ascii="Times New Roman" w:hAnsi="Times New Roman" w:cs="Times New Roman"/>
          <w:b/>
          <w:sz w:val="24"/>
          <w:szCs w:val="24"/>
        </w:rPr>
        <w:t>B</w:t>
      </w:r>
    </w:p>
    <w:p w:rsidR="003D0B1C" w:rsidRDefault="003D0B1C" w:rsidP="00322134">
      <w:pPr>
        <w:spacing w:after="0" w:line="240" w:lineRule="auto"/>
        <w:rPr>
          <w:rFonts w:ascii="Times New Roman" w:hAnsi="Times New Roman" w:cs="Times New Roman"/>
          <w:sz w:val="24"/>
          <w:szCs w:val="24"/>
        </w:rPr>
      </w:pPr>
      <w:r w:rsidRPr="003D0B1C">
        <w:rPr>
          <w:rFonts w:ascii="Times New Roman" w:hAnsi="Times New Roman" w:cs="Times New Roman"/>
          <w:sz w:val="24"/>
          <w:szCs w:val="24"/>
        </w:rPr>
        <w:t xml:space="preserve">    The growth </w:t>
      </w:r>
      <w:r>
        <w:rPr>
          <w:rFonts w:ascii="Times New Roman" w:hAnsi="Times New Roman" w:cs="Times New Roman"/>
          <w:sz w:val="24"/>
          <w:szCs w:val="24"/>
        </w:rPr>
        <w:t>rate data as a function of seawater percentage is shown below with a y-intercept of .85 and a slope of -.56. The y-intercept is representative of the maximum growth rate of phytoplankton in the absence of grazing. The slope</w:t>
      </w:r>
      <w:r w:rsidR="00505DBF">
        <w:rPr>
          <w:rFonts w:ascii="Times New Roman" w:hAnsi="Times New Roman" w:cs="Times New Roman"/>
          <w:sz w:val="24"/>
          <w:szCs w:val="24"/>
        </w:rPr>
        <w:t xml:space="preserve"> is the mortality from grazers or the effects that grazing by </w:t>
      </w:r>
      <w:r>
        <w:rPr>
          <w:rFonts w:ascii="Times New Roman" w:hAnsi="Times New Roman" w:cs="Times New Roman"/>
          <w:sz w:val="24"/>
          <w:szCs w:val="24"/>
        </w:rPr>
        <w:t xml:space="preserve">microzooplankton has on phytoplankton. The reason the slope is negative is that it is showing that </w:t>
      </w:r>
      <w:r w:rsidR="00300D3C">
        <w:rPr>
          <w:rFonts w:ascii="Times New Roman" w:hAnsi="Times New Roman" w:cs="Times New Roman"/>
          <w:sz w:val="24"/>
          <w:szCs w:val="24"/>
        </w:rPr>
        <w:t xml:space="preserve">in the presence of more predation the growth rate will lower. </w:t>
      </w:r>
    </w:p>
    <w:p w:rsidR="003D0B1C" w:rsidRDefault="003D0B1C" w:rsidP="00322134">
      <w:pPr>
        <w:spacing w:after="0" w:line="240" w:lineRule="auto"/>
        <w:rPr>
          <w:rFonts w:ascii="Times New Roman" w:hAnsi="Times New Roman" w:cs="Times New Roman"/>
          <w:b/>
          <w:sz w:val="24"/>
          <w:szCs w:val="24"/>
        </w:rPr>
      </w:pPr>
    </w:p>
    <w:p w:rsidR="00300D3C" w:rsidRPr="00300D3C" w:rsidRDefault="00300D3C" w:rsidP="00300D3C">
      <w:pPr>
        <w:autoSpaceDE w:val="0"/>
        <w:autoSpaceDN w:val="0"/>
        <w:adjustRightInd w:val="0"/>
        <w:spacing w:after="0" w:line="240" w:lineRule="auto"/>
        <w:jc w:val="center"/>
        <w:rPr>
          <w:rFonts w:ascii="Arial" w:hAnsi="Arial" w:cs="Arial"/>
          <w:color w:val="595959"/>
          <w:kern w:val="24"/>
          <w:sz w:val="28"/>
          <w:szCs w:val="28"/>
        </w:rPr>
      </w:pPr>
      <w:r>
        <w:rPr>
          <w:rFonts w:ascii="Times New Roman" w:hAnsi="Times New Roman" w:cs="Times New Roman"/>
          <w:b/>
          <w:sz w:val="24"/>
          <w:szCs w:val="24"/>
        </w:rPr>
        <w:t xml:space="preserve">Figure 2.1: </w:t>
      </w:r>
      <w:r w:rsidRPr="00300D3C">
        <w:rPr>
          <w:rFonts w:ascii="Times New Roman" w:hAnsi="Times New Roman" w:cs="Times New Roman"/>
          <w:sz w:val="24"/>
          <w:szCs w:val="24"/>
        </w:rPr>
        <w:t xml:space="preserve">Growth Rate </w:t>
      </w:r>
      <w:r>
        <w:rPr>
          <w:rFonts w:ascii="Times New Roman" w:hAnsi="Times New Roman" w:cs="Times New Roman"/>
          <w:sz w:val="24"/>
          <w:szCs w:val="24"/>
        </w:rPr>
        <w:t xml:space="preserve">of Phytoplankton </w:t>
      </w:r>
      <w:r w:rsidRPr="00300D3C">
        <w:rPr>
          <w:rFonts w:ascii="Times New Roman" w:hAnsi="Times New Roman" w:cs="Times New Roman"/>
          <w:sz w:val="24"/>
          <w:szCs w:val="24"/>
        </w:rPr>
        <w:t>as a Function of Seawater Concentration</w:t>
      </w:r>
    </w:p>
    <w:p w:rsidR="00322134" w:rsidRDefault="007A2089" w:rsidP="00300D3C">
      <w:pPr>
        <w:spacing w:after="0" w:line="240" w:lineRule="auto"/>
        <w:jc w:val="center"/>
        <w:rPr>
          <w:rFonts w:ascii="Times New Roman" w:hAnsi="Times New Roman" w:cs="Times New Roman"/>
          <w:b/>
          <w:sz w:val="24"/>
          <w:szCs w:val="24"/>
        </w:rPr>
      </w:pPr>
      <w:r>
        <w:rPr>
          <w:noProof/>
        </w:rPr>
        <w:lastRenderedPageBreak/>
        <w:drawing>
          <wp:inline distT="0" distB="0" distL="0" distR="0">
            <wp:extent cx="5943600" cy="36804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4C33" w:rsidRDefault="00644C33" w:rsidP="00644C33">
      <w:pPr>
        <w:spacing w:after="0" w:line="240" w:lineRule="auto"/>
        <w:rPr>
          <w:rFonts w:ascii="Times New Roman" w:hAnsi="Times New Roman" w:cs="Times New Roman"/>
          <w:b/>
          <w:sz w:val="24"/>
          <w:szCs w:val="24"/>
        </w:rPr>
      </w:pPr>
    </w:p>
    <w:p w:rsidR="00300D3C" w:rsidRDefault="00300D3C" w:rsidP="00300D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 normal seawater the average growth rate is around 35% as can be seen in Table 2.2. From this we can estimate that around </w:t>
      </w:r>
      <w:r w:rsidR="00D40F36">
        <w:rPr>
          <w:rFonts w:ascii="Times New Roman" w:hAnsi="Times New Roman" w:cs="Times New Roman"/>
          <w:sz w:val="24"/>
          <w:szCs w:val="24"/>
        </w:rPr>
        <w:t>6</w:t>
      </w:r>
      <w:r>
        <w:rPr>
          <w:rFonts w:ascii="Times New Roman" w:hAnsi="Times New Roman" w:cs="Times New Roman"/>
          <w:sz w:val="24"/>
          <w:szCs w:val="24"/>
        </w:rPr>
        <w:t xml:space="preserve">0% of the primary producer phytoplankton is being consumed by microzooplankton. </w:t>
      </w:r>
    </w:p>
    <w:p w:rsidR="00300D3C" w:rsidRPr="003D0B1C" w:rsidRDefault="00300D3C" w:rsidP="00300D3C">
      <w:pPr>
        <w:spacing w:after="0" w:line="240" w:lineRule="auto"/>
        <w:jc w:val="center"/>
        <w:rPr>
          <w:rFonts w:ascii="Times New Roman" w:hAnsi="Times New Roman" w:cs="Times New Roman"/>
          <w:sz w:val="24"/>
          <w:szCs w:val="24"/>
        </w:rPr>
      </w:pPr>
    </w:p>
    <w:tbl>
      <w:tblPr>
        <w:tblW w:w="3775" w:type="dxa"/>
        <w:jc w:val="center"/>
        <w:tblLook w:val="04A0"/>
      </w:tblPr>
      <w:tblGrid>
        <w:gridCol w:w="1975"/>
        <w:gridCol w:w="1800"/>
      </w:tblGrid>
      <w:tr w:rsidR="00300D3C" w:rsidRPr="00300D3C" w:rsidTr="00300D3C">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Fraction Seawater</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Growth Rate</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28.77%</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36.00%</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1</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color w:val="000000"/>
              </w:rPr>
            </w:pPr>
            <w:r w:rsidRPr="00300D3C">
              <w:rPr>
                <w:rFonts w:ascii="Calibri" w:eastAsia="Times New Roman" w:hAnsi="Calibri" w:cs="Calibri"/>
                <w:color w:val="000000"/>
              </w:rPr>
              <w:t>40.55%</w:t>
            </w:r>
          </w:p>
        </w:tc>
      </w:tr>
      <w:tr w:rsidR="00300D3C" w:rsidRPr="00300D3C" w:rsidTr="00300D3C">
        <w:trPr>
          <w:trHeight w:val="30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Average</w:t>
            </w:r>
          </w:p>
        </w:tc>
        <w:tc>
          <w:tcPr>
            <w:tcW w:w="1800" w:type="dxa"/>
            <w:tcBorders>
              <w:top w:val="nil"/>
              <w:left w:val="nil"/>
              <w:bottom w:val="single" w:sz="4" w:space="0" w:color="auto"/>
              <w:right w:val="single" w:sz="4" w:space="0" w:color="auto"/>
            </w:tcBorders>
            <w:shd w:val="clear" w:color="auto" w:fill="auto"/>
            <w:noWrap/>
            <w:vAlign w:val="bottom"/>
            <w:hideMark/>
          </w:tcPr>
          <w:p w:rsidR="00300D3C" w:rsidRPr="00300D3C" w:rsidRDefault="00300D3C" w:rsidP="00300D3C">
            <w:pPr>
              <w:spacing w:after="0" w:line="240" w:lineRule="auto"/>
              <w:jc w:val="center"/>
              <w:rPr>
                <w:rFonts w:ascii="Calibri" w:eastAsia="Times New Roman" w:hAnsi="Calibri" w:cs="Calibri"/>
                <w:b/>
                <w:bCs/>
                <w:color w:val="000000"/>
              </w:rPr>
            </w:pPr>
            <w:r w:rsidRPr="00300D3C">
              <w:rPr>
                <w:rFonts w:ascii="Calibri" w:eastAsia="Times New Roman" w:hAnsi="Calibri" w:cs="Calibri"/>
                <w:b/>
                <w:bCs/>
                <w:color w:val="000000"/>
              </w:rPr>
              <w:t>35.10%</w:t>
            </w:r>
          </w:p>
        </w:tc>
      </w:tr>
    </w:tbl>
    <w:p w:rsidR="00300D3C" w:rsidRPr="007A2089" w:rsidRDefault="00300D3C" w:rsidP="00300D3C">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2.1:</w:t>
      </w:r>
      <w:r>
        <w:rPr>
          <w:rFonts w:ascii="Times New Roman" w:hAnsi="Times New Roman" w:cs="Times New Roman"/>
          <w:sz w:val="24"/>
          <w:szCs w:val="24"/>
        </w:rPr>
        <w:t xml:space="preserve"> Average Growth Rate</w:t>
      </w:r>
    </w:p>
    <w:p w:rsidR="00C60E27" w:rsidRPr="004630D0" w:rsidRDefault="00C60E27"/>
    <w:p w:rsidR="007C3C66" w:rsidRDefault="007C3C66" w:rsidP="007C3C66">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Question 2</w:t>
      </w:r>
      <w:r>
        <w:rPr>
          <w:rFonts w:ascii="Times New Roman" w:hAnsi="Times New Roman" w:cs="Times New Roman"/>
          <w:b/>
          <w:sz w:val="24"/>
          <w:szCs w:val="24"/>
        </w:rPr>
        <w:t>C</w:t>
      </w:r>
    </w:p>
    <w:p w:rsidR="007C3C66" w:rsidRDefault="007C3C66" w:rsidP="00644C33">
      <w:pPr>
        <w:spacing w:after="0" w:line="240" w:lineRule="auto"/>
        <w:rPr>
          <w:rFonts w:ascii="Times New Roman" w:hAnsi="Times New Roman" w:cs="Times New Roman"/>
          <w:sz w:val="24"/>
          <w:szCs w:val="24"/>
        </w:rPr>
      </w:pPr>
      <w:r w:rsidRPr="007C3C66">
        <w:rPr>
          <w:rFonts w:ascii="Times New Roman" w:hAnsi="Times New Roman" w:cs="Times New Roman"/>
          <w:sz w:val="24"/>
          <w:szCs w:val="24"/>
        </w:rPr>
        <w:t>*not sure page 195</w:t>
      </w:r>
    </w:p>
    <w:p w:rsidR="0092388A" w:rsidRDefault="0092388A" w:rsidP="00644C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Subtropical gyre- efficient cycling system not a lot of nutrients to support larger class </w:t>
      </w:r>
      <w:proofErr w:type="spellStart"/>
      <w:r>
        <w:rPr>
          <w:rFonts w:ascii="Times New Roman" w:hAnsi="Times New Roman" w:cs="Times New Roman"/>
          <w:sz w:val="24"/>
          <w:szCs w:val="24"/>
        </w:rPr>
        <w:t>oligotrhopic</w:t>
      </w:r>
      <w:proofErr w:type="spellEnd"/>
      <w:r>
        <w:rPr>
          <w:rFonts w:ascii="Times New Roman" w:hAnsi="Times New Roman" w:cs="Times New Roman"/>
          <w:sz w:val="24"/>
          <w:szCs w:val="24"/>
        </w:rPr>
        <w:t xml:space="preserve"> </w:t>
      </w:r>
    </w:p>
    <w:p w:rsidR="0092388A" w:rsidRDefault="0092388A" w:rsidP="00644C33">
      <w:pPr>
        <w:spacing w:after="0" w:line="240" w:lineRule="auto"/>
        <w:rPr>
          <w:rFonts w:ascii="Times New Roman" w:hAnsi="Times New Roman" w:cs="Times New Roman"/>
          <w:sz w:val="24"/>
          <w:szCs w:val="24"/>
        </w:rPr>
      </w:pPr>
    </w:p>
    <w:p w:rsidR="0092388A" w:rsidRPr="007C3C66" w:rsidRDefault="0092388A" w:rsidP="00644C33">
      <w:pPr>
        <w:spacing w:after="0" w:line="240" w:lineRule="auto"/>
        <w:rPr>
          <w:rFonts w:ascii="Times New Roman" w:hAnsi="Times New Roman" w:cs="Times New Roman"/>
          <w:sz w:val="24"/>
          <w:szCs w:val="24"/>
        </w:rPr>
      </w:pPr>
    </w:p>
    <w:p w:rsidR="007C3C66" w:rsidRDefault="007C3C66" w:rsidP="00644C33">
      <w:pPr>
        <w:spacing w:after="0" w:line="240" w:lineRule="auto"/>
        <w:rPr>
          <w:rFonts w:ascii="Times New Roman" w:hAnsi="Times New Roman" w:cs="Times New Roman"/>
          <w:b/>
          <w:sz w:val="24"/>
          <w:szCs w:val="24"/>
        </w:rPr>
      </w:pPr>
    </w:p>
    <w:p w:rsidR="0092388A" w:rsidRDefault="0092388A" w:rsidP="00644C33">
      <w:pPr>
        <w:spacing w:after="0" w:line="240" w:lineRule="auto"/>
        <w:rPr>
          <w:rFonts w:ascii="Times New Roman" w:hAnsi="Times New Roman" w:cs="Times New Roman"/>
          <w:b/>
          <w:sz w:val="24"/>
          <w:szCs w:val="24"/>
        </w:rPr>
      </w:pPr>
    </w:p>
    <w:p w:rsidR="0092388A" w:rsidRDefault="0092388A" w:rsidP="00644C33">
      <w:pPr>
        <w:spacing w:after="0" w:line="240" w:lineRule="auto"/>
        <w:rPr>
          <w:rFonts w:ascii="Times New Roman" w:hAnsi="Times New Roman" w:cs="Times New Roman"/>
          <w:b/>
          <w:sz w:val="24"/>
          <w:szCs w:val="24"/>
        </w:rPr>
      </w:pPr>
    </w:p>
    <w:p w:rsidR="0092388A" w:rsidRDefault="0092388A" w:rsidP="00644C33">
      <w:pPr>
        <w:spacing w:after="0" w:line="240" w:lineRule="auto"/>
        <w:rPr>
          <w:rFonts w:ascii="Times New Roman" w:hAnsi="Times New Roman" w:cs="Times New Roman"/>
          <w:b/>
          <w:sz w:val="24"/>
          <w:szCs w:val="24"/>
        </w:rPr>
      </w:pPr>
    </w:p>
    <w:p w:rsidR="0092388A" w:rsidRDefault="0092388A" w:rsidP="00644C33">
      <w:pPr>
        <w:spacing w:after="0" w:line="240" w:lineRule="auto"/>
        <w:rPr>
          <w:rFonts w:ascii="Times New Roman" w:hAnsi="Times New Roman" w:cs="Times New Roman"/>
          <w:b/>
          <w:sz w:val="24"/>
          <w:szCs w:val="24"/>
        </w:rPr>
      </w:pPr>
    </w:p>
    <w:p w:rsidR="0092388A" w:rsidRDefault="0092388A" w:rsidP="00644C33">
      <w:pPr>
        <w:spacing w:after="0" w:line="240" w:lineRule="auto"/>
        <w:rPr>
          <w:rFonts w:ascii="Times New Roman" w:hAnsi="Times New Roman" w:cs="Times New Roman"/>
          <w:b/>
          <w:sz w:val="24"/>
          <w:szCs w:val="24"/>
        </w:rPr>
      </w:pPr>
    </w:p>
    <w:p w:rsidR="00644C33" w:rsidRPr="00C74C5B" w:rsidRDefault="00644C33" w:rsidP="00644C33">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lastRenderedPageBreak/>
        <w:t>Question 2</w:t>
      </w:r>
      <w:r>
        <w:rPr>
          <w:rFonts w:ascii="Times New Roman" w:hAnsi="Times New Roman" w:cs="Times New Roman"/>
          <w:b/>
          <w:sz w:val="24"/>
          <w:szCs w:val="24"/>
        </w:rPr>
        <w:t>D</w:t>
      </w:r>
    </w:p>
    <w:p w:rsidR="00644C33" w:rsidRDefault="00644C33">
      <w:r>
        <w:t xml:space="preserve">Light at 10 meters </w:t>
      </w:r>
      <w:r w:rsidRPr="00644C33">
        <w:tab/>
      </w:r>
    </w:p>
    <w:tbl>
      <w:tblPr>
        <w:tblStyle w:val="TableGrid"/>
        <w:tblW w:w="0" w:type="auto"/>
        <w:tblLook w:val="04A0"/>
      </w:tblPr>
      <w:tblGrid>
        <w:gridCol w:w="3116"/>
        <w:gridCol w:w="3117"/>
        <w:gridCol w:w="3117"/>
      </w:tblGrid>
      <w:tr w:rsidR="00644C33" w:rsidTr="00644C33">
        <w:tc>
          <w:tcPr>
            <w:tcW w:w="3116" w:type="dxa"/>
          </w:tcPr>
          <w:p w:rsidR="00644C33" w:rsidRDefault="00644C33"/>
        </w:tc>
        <w:tc>
          <w:tcPr>
            <w:tcW w:w="3117" w:type="dxa"/>
          </w:tcPr>
          <w:p w:rsidR="00644C33" w:rsidRPr="00644C33" w:rsidRDefault="00644C33">
            <w:pPr>
              <w:rPr>
                <w:b/>
              </w:rPr>
            </w:pPr>
            <w:r w:rsidRPr="00644C33">
              <w:rPr>
                <w:b/>
              </w:rPr>
              <w:t>Growth Rate</w:t>
            </w:r>
          </w:p>
        </w:tc>
        <w:tc>
          <w:tcPr>
            <w:tcW w:w="3117" w:type="dxa"/>
          </w:tcPr>
          <w:p w:rsidR="00644C33" w:rsidRPr="00644C33" w:rsidRDefault="00644C33">
            <w:pPr>
              <w:rPr>
                <w:b/>
              </w:rPr>
            </w:pPr>
          </w:p>
        </w:tc>
      </w:tr>
      <w:tr w:rsidR="00644C33" w:rsidTr="00644C33">
        <w:tc>
          <w:tcPr>
            <w:tcW w:w="3116" w:type="dxa"/>
          </w:tcPr>
          <w:p w:rsidR="00644C33" w:rsidRDefault="00644C33">
            <w:r>
              <w:t>My Estimate (Problem 1)</w:t>
            </w:r>
          </w:p>
        </w:tc>
        <w:tc>
          <w:tcPr>
            <w:tcW w:w="3117" w:type="dxa"/>
          </w:tcPr>
          <w:p w:rsidR="00644C33" w:rsidRDefault="00644C33">
            <w:r w:rsidRPr="00644C33">
              <w:t>0.06368602676</w:t>
            </w:r>
          </w:p>
        </w:tc>
        <w:tc>
          <w:tcPr>
            <w:tcW w:w="3117" w:type="dxa"/>
          </w:tcPr>
          <w:p w:rsidR="00644C33" w:rsidRDefault="00644C33"/>
        </w:tc>
      </w:tr>
      <w:tr w:rsidR="00644C33" w:rsidTr="00644C33">
        <w:tc>
          <w:tcPr>
            <w:tcW w:w="3116" w:type="dxa"/>
          </w:tcPr>
          <w:p w:rsidR="00644C33" w:rsidRDefault="00644C33">
            <w:r>
              <w:t>Problem 2</w:t>
            </w:r>
          </w:p>
        </w:tc>
        <w:tc>
          <w:tcPr>
            <w:tcW w:w="3117" w:type="dxa"/>
          </w:tcPr>
          <w:p w:rsidR="00644C33" w:rsidRDefault="00644C33">
            <w:r>
              <w:t>~</w:t>
            </w:r>
            <w:r w:rsidRPr="004630D0">
              <w:t>0.360002734</w:t>
            </w:r>
          </w:p>
        </w:tc>
        <w:tc>
          <w:tcPr>
            <w:tcW w:w="3117" w:type="dxa"/>
          </w:tcPr>
          <w:p w:rsidR="00644C33" w:rsidRDefault="00644C33"/>
        </w:tc>
      </w:tr>
    </w:tbl>
    <w:p w:rsidR="00644C33" w:rsidRDefault="00644C33"/>
    <w:p w:rsidR="00C60E27" w:rsidRPr="004630D0" w:rsidRDefault="00644C33">
      <w:r>
        <w:t xml:space="preserve">Per day growth rate </w:t>
      </w:r>
    </w:p>
    <w:p w:rsidR="00644C33" w:rsidRDefault="00644C33" w:rsidP="00465E68">
      <w:pPr>
        <w:spacing w:after="0" w:line="240" w:lineRule="auto"/>
        <w:rPr>
          <w:rFonts w:ascii="Times New Roman" w:hAnsi="Times New Roman" w:cs="Times New Roman"/>
          <w:b/>
          <w:sz w:val="24"/>
          <w:szCs w:val="24"/>
          <w:u w:val="single"/>
        </w:rPr>
      </w:pPr>
    </w:p>
    <w:p w:rsidR="00465E68" w:rsidRDefault="00465E68" w:rsidP="00465E68">
      <w:pPr>
        <w:spacing w:after="0" w:line="240" w:lineRule="auto"/>
        <w:rPr>
          <w:rFonts w:ascii="Times New Roman" w:hAnsi="Times New Roman" w:cs="Times New Roman"/>
          <w:b/>
          <w:sz w:val="24"/>
          <w:szCs w:val="24"/>
          <w:u w:val="single"/>
        </w:rPr>
      </w:pPr>
      <w:r w:rsidRPr="00465E68">
        <w:rPr>
          <w:rFonts w:ascii="Times New Roman" w:hAnsi="Times New Roman" w:cs="Times New Roman"/>
          <w:b/>
          <w:sz w:val="24"/>
          <w:szCs w:val="24"/>
          <w:u w:val="single"/>
        </w:rPr>
        <w:t>Question 3</w:t>
      </w:r>
    </w:p>
    <w:p w:rsidR="00B7086A" w:rsidRDefault="00B7086A" w:rsidP="00465E68">
      <w:pPr>
        <w:spacing w:after="0" w:line="240" w:lineRule="auto"/>
        <w:rPr>
          <w:rFonts w:ascii="Times New Roman" w:hAnsi="Times New Roman" w:cs="Times New Roman"/>
          <w:b/>
          <w:sz w:val="24"/>
          <w:szCs w:val="24"/>
        </w:rPr>
      </w:pPr>
    </w:p>
    <w:p w:rsidR="00B7086A" w:rsidRPr="00641B94" w:rsidRDefault="00B7086A" w:rsidP="00B7086A">
      <w:pPr>
        <w:spacing w:after="0" w:line="240" w:lineRule="auto"/>
        <w:rPr>
          <w:rFonts w:ascii="Times New Roman" w:hAnsi="Times New Roman" w:cs="Times New Roman"/>
          <w:b/>
          <w:i/>
          <w:sz w:val="24"/>
          <w:szCs w:val="24"/>
        </w:rPr>
      </w:pPr>
      <w:r w:rsidRPr="00641B94">
        <w:rPr>
          <w:rFonts w:ascii="Source Sans Pro" w:hAnsi="Source Sans Pro"/>
          <w:i/>
          <w:color w:val="333333"/>
          <w:shd w:val="clear" w:color="auto" w:fill="FFFFFF"/>
        </w:rPr>
        <w:t xml:space="preserve">Heterotrophic bacteria perform two major functions in the transformation of organic matter: They produce new bacterial biomass (bacterial secondary production [BP]), and they </w:t>
      </w:r>
      <w:proofErr w:type="gramStart"/>
      <w:r w:rsidRPr="00641B94">
        <w:rPr>
          <w:rFonts w:ascii="Source Sans Pro" w:hAnsi="Source Sans Pro"/>
          <w:i/>
          <w:color w:val="333333"/>
          <w:shd w:val="clear" w:color="auto" w:fill="FFFFFF"/>
        </w:rPr>
        <w:t>respire</w:t>
      </w:r>
      <w:proofErr w:type="gramEnd"/>
      <w:r w:rsidRPr="00641B94">
        <w:rPr>
          <w:rFonts w:ascii="Source Sans Pro" w:hAnsi="Source Sans Pro"/>
          <w:i/>
          <w:color w:val="333333"/>
          <w:shd w:val="clear" w:color="auto" w:fill="FFFFFF"/>
        </w:rPr>
        <w:t xml:space="preserve"> organic C to inorganic C (bacterial respiration [BR]). For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bacteria, a great deal has been learned about BP and its regulation during the past several decades but far less has been learned about BR. Our lack of knowledge about BR limits our ability to understand the role of bacteria in the carbon cycle of aquatic ecosystems. Bacterial growth efficiency (BGE) is the amount of new bacterial biomass produced per unit of organic C substrate assimilated and is a way to relate BP and BR: BGE = (BP)</w:t>
      </w:r>
      <w:proofErr w:type="gramStart"/>
      <w:r w:rsidRPr="00641B94">
        <w:rPr>
          <w:rFonts w:ascii="Source Sans Pro" w:hAnsi="Source Sans Pro"/>
          <w:i/>
          <w:color w:val="333333"/>
          <w:shd w:val="clear" w:color="auto" w:fill="FFFFFF"/>
        </w:rPr>
        <w:t>/(</w:t>
      </w:r>
      <w:proofErr w:type="gramEnd"/>
      <w:r w:rsidRPr="00641B94">
        <w:rPr>
          <w:rFonts w:ascii="Source Sans Pro" w:hAnsi="Source Sans Pro"/>
          <w:i/>
          <w:color w:val="333333"/>
          <w:shd w:val="clear" w:color="auto" w:fill="FFFFFF"/>
        </w:rPr>
        <w:t xml:space="preserve">BP + BR). Estimates of BGE for natural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bacteria range from &lt;0.05 to as high as 0.6, but little is known about what might regulate this enormous range. In this paper we review the physiological and ecological bases of the regulation of BGE. Further, we assemble the literature of the past 30 years for which both BP and BR were measured in natural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ecosystems and explore the relationship between BGE and BP. Although the relationship is variable, BGE varies systematically with BP and the </w:t>
      </w:r>
      <w:proofErr w:type="spellStart"/>
      <w:r w:rsidRPr="00641B94">
        <w:rPr>
          <w:rFonts w:ascii="Source Sans Pro" w:hAnsi="Source Sans Pro"/>
          <w:i/>
          <w:color w:val="333333"/>
          <w:shd w:val="clear" w:color="auto" w:fill="FFFFFF"/>
        </w:rPr>
        <w:t>trophic</w:t>
      </w:r>
      <w:proofErr w:type="spellEnd"/>
      <w:r w:rsidRPr="00641B94">
        <w:rPr>
          <w:rFonts w:ascii="Source Sans Pro" w:hAnsi="Source Sans Pro"/>
          <w:i/>
          <w:color w:val="333333"/>
          <w:shd w:val="clear" w:color="auto" w:fill="FFFFFF"/>
        </w:rPr>
        <w:t xml:space="preserve"> richness of the ecosystem. In the most dilute, </w:t>
      </w:r>
      <w:proofErr w:type="spellStart"/>
      <w:r w:rsidRPr="00641B94">
        <w:rPr>
          <w:rFonts w:ascii="Source Sans Pro" w:hAnsi="Source Sans Pro"/>
          <w:i/>
          <w:color w:val="333333"/>
          <w:shd w:val="clear" w:color="auto" w:fill="FFFFFF"/>
        </w:rPr>
        <w:t>oligotrophic</w:t>
      </w:r>
      <w:proofErr w:type="spellEnd"/>
      <w:r w:rsidRPr="00641B94">
        <w:rPr>
          <w:rFonts w:ascii="Source Sans Pro" w:hAnsi="Source Sans Pro"/>
          <w:i/>
          <w:color w:val="333333"/>
          <w:shd w:val="clear" w:color="auto" w:fill="FFFFFF"/>
        </w:rPr>
        <w:t xml:space="preserve"> systems, BGE is as low as 0.01; in the most </w:t>
      </w:r>
      <w:proofErr w:type="spellStart"/>
      <w:r w:rsidRPr="00641B94">
        <w:rPr>
          <w:rFonts w:ascii="Source Sans Pro" w:hAnsi="Source Sans Pro"/>
          <w:i/>
          <w:color w:val="333333"/>
          <w:shd w:val="clear" w:color="auto" w:fill="FFFFFF"/>
        </w:rPr>
        <w:t>eutrophic</w:t>
      </w:r>
      <w:proofErr w:type="spellEnd"/>
      <w:r w:rsidRPr="00641B94">
        <w:rPr>
          <w:rFonts w:ascii="Source Sans Pro" w:hAnsi="Source Sans Pro"/>
          <w:i/>
          <w:color w:val="333333"/>
          <w:shd w:val="clear" w:color="auto" w:fill="FFFFFF"/>
        </w:rPr>
        <w:t xml:space="preserve"> systems, it plateaus near 0.5. </w:t>
      </w:r>
      <w:proofErr w:type="spellStart"/>
      <w:r w:rsidRPr="00641B94">
        <w:rPr>
          <w:rFonts w:ascii="Source Sans Pro" w:hAnsi="Source Sans Pro"/>
          <w:i/>
          <w:color w:val="333333"/>
          <w:shd w:val="clear" w:color="auto" w:fill="FFFFFF"/>
        </w:rPr>
        <w:t>Planktonic</w:t>
      </w:r>
      <w:proofErr w:type="spellEnd"/>
      <w:r w:rsidRPr="00641B94">
        <w:rPr>
          <w:rFonts w:ascii="Source Sans Pro" w:hAnsi="Source Sans Pro"/>
          <w:i/>
          <w:color w:val="333333"/>
          <w:shd w:val="clear" w:color="auto" w:fill="FFFFFF"/>
        </w:rPr>
        <w:t xml:space="preserve"> bacteria appear to maximize carbon utilization rather than BGE. A consequence of this strategy is that maintenance energy costs (and therefore maintenance respiration) seems to be highest in </w:t>
      </w:r>
      <w:proofErr w:type="spellStart"/>
      <w:r w:rsidRPr="00641B94">
        <w:rPr>
          <w:rFonts w:ascii="Source Sans Pro" w:hAnsi="Source Sans Pro"/>
          <w:i/>
          <w:color w:val="333333"/>
          <w:shd w:val="clear" w:color="auto" w:fill="FFFFFF"/>
        </w:rPr>
        <w:t>oligotrophic</w:t>
      </w:r>
      <w:proofErr w:type="spellEnd"/>
      <w:r w:rsidRPr="00641B94">
        <w:rPr>
          <w:rFonts w:ascii="Source Sans Pro" w:hAnsi="Source Sans Pro"/>
          <w:i/>
          <w:color w:val="333333"/>
          <w:shd w:val="clear" w:color="auto" w:fill="FFFFFF"/>
        </w:rPr>
        <w:t xml:space="preserve"> systems.</w:t>
      </w:r>
    </w:p>
    <w:p w:rsidR="00B7086A" w:rsidRDefault="00B7086A" w:rsidP="00465E68">
      <w:pPr>
        <w:spacing w:after="0" w:line="240" w:lineRule="auto"/>
        <w:rPr>
          <w:rFonts w:ascii="Times New Roman" w:hAnsi="Times New Roman" w:cs="Times New Roman"/>
          <w:b/>
          <w:sz w:val="24"/>
          <w:szCs w:val="24"/>
        </w:rPr>
      </w:pPr>
    </w:p>
    <w:p w:rsidR="000217AA" w:rsidRDefault="000217AA" w:rsidP="00465E68">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3A</w:t>
      </w:r>
    </w:p>
    <w:p w:rsidR="00E237D4" w:rsidRDefault="00E237D4" w:rsidP="00465E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*help </w:t>
      </w:r>
    </w:p>
    <w:p w:rsidR="003F6CA9" w:rsidRDefault="003F6CA9"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We are looking at the change in Heterotrophic Bacteria over the course of six days. This occurs from Day 157 to 163</w:t>
      </w:r>
      <w:r w:rsidR="00D95E5F">
        <w:rPr>
          <w:rFonts w:ascii="Times New Roman" w:hAnsi="Times New Roman" w:cs="Times New Roman"/>
          <w:sz w:val="24"/>
          <w:szCs w:val="24"/>
        </w:rPr>
        <w:t xml:space="preserve"> so over a span of 6 days which we see an increase in roughly 1 million cells due to the</w:t>
      </w:r>
      <w:r w:rsidR="00641B94">
        <w:rPr>
          <w:rFonts w:ascii="Times New Roman" w:hAnsi="Times New Roman" w:cs="Times New Roman"/>
          <w:sz w:val="24"/>
          <w:szCs w:val="24"/>
        </w:rPr>
        <w:t xml:space="preserve"> enrichment of iron</w:t>
      </w:r>
      <w:r>
        <w:rPr>
          <w:rFonts w:ascii="Times New Roman" w:hAnsi="Times New Roman" w:cs="Times New Roman"/>
          <w:sz w:val="24"/>
          <w:szCs w:val="24"/>
        </w:rPr>
        <w:t xml:space="preserve">. </w:t>
      </w:r>
    </w:p>
    <w:p w:rsidR="003F6CA9" w:rsidRDefault="003F6CA9" w:rsidP="00465E68">
      <w:pPr>
        <w:spacing w:after="0" w:line="240" w:lineRule="auto"/>
        <w:rPr>
          <w:rFonts w:ascii="Times New Roman" w:hAnsi="Times New Roman" w:cs="Times New Roman"/>
          <w:sz w:val="24"/>
          <w:szCs w:val="24"/>
        </w:rPr>
      </w:pPr>
    </w:p>
    <w:p w:rsidR="000217AA" w:rsidRDefault="00EE3818" w:rsidP="00465E68">
      <w:pPr>
        <w:spacing w:after="0" w:line="240" w:lineRule="auto"/>
        <w:rPr>
          <w:rFonts w:ascii="Times New Roman" w:hAnsi="Times New Roman" w:cs="Times New Roman"/>
          <w:sz w:val="24"/>
          <w:szCs w:val="24"/>
        </w:rPr>
      </w:pPr>
      <w:r w:rsidRPr="00EE3818">
        <w:rPr>
          <w:rFonts w:ascii="Times New Roman" w:hAnsi="Times New Roman" w:cs="Times New Roman"/>
          <w:b/>
          <w:sz w:val="24"/>
          <w:szCs w:val="24"/>
        </w:rPr>
        <w:t xml:space="preserve">Part 1: </w:t>
      </w:r>
      <w:r w:rsidR="003F6CA9" w:rsidRPr="003F6CA9">
        <w:rPr>
          <w:rFonts w:ascii="Times New Roman" w:hAnsi="Times New Roman" w:cs="Times New Roman"/>
          <w:sz w:val="24"/>
          <w:szCs w:val="24"/>
        </w:rPr>
        <w:t>Slope of Line</w:t>
      </w:r>
      <w:r w:rsidR="003F6CA9">
        <w:rPr>
          <w:rFonts w:ascii="Times New Roman" w:hAnsi="Times New Roman" w:cs="Times New Roman"/>
          <w:sz w:val="24"/>
          <w:szCs w:val="24"/>
        </w:rPr>
        <w:t xml:space="preserve"> =</w:t>
      </w:r>
      <w:r w:rsidR="003F6CA9" w:rsidRPr="003F6CA9">
        <w:rPr>
          <w:rFonts w:ascii="Times New Roman" w:hAnsi="Times New Roman" w:cs="Times New Roman"/>
          <w:sz w:val="24"/>
          <w:szCs w:val="24"/>
        </w:rPr>
        <w:t xml:space="preserve"> </w:t>
      </w:r>
      <w:r w:rsidR="003F6CA9">
        <w:rPr>
          <w:rFonts w:ascii="Times New Roman" w:hAnsi="Times New Roman" w:cs="Times New Roman"/>
          <w:sz w:val="24"/>
          <w:szCs w:val="24"/>
        </w:rPr>
        <w:t>(2-1.3)/6 =.12</w:t>
      </w:r>
      <w:r>
        <w:rPr>
          <w:rFonts w:ascii="Times New Roman" w:hAnsi="Times New Roman" w:cs="Times New Roman"/>
          <w:sz w:val="24"/>
          <w:szCs w:val="24"/>
        </w:rPr>
        <w:t xml:space="preserve"> cells / </w:t>
      </w:r>
      <w:proofErr w:type="spellStart"/>
      <w:r w:rsidR="003F6CA9">
        <w:rPr>
          <w:rFonts w:ascii="Times New Roman" w:hAnsi="Times New Roman" w:cs="Times New Roman"/>
          <w:sz w:val="24"/>
          <w:szCs w:val="24"/>
        </w:rPr>
        <w:t>milliter</w:t>
      </w:r>
      <w:proofErr w:type="spellEnd"/>
      <w:r w:rsidR="003F6CA9">
        <w:rPr>
          <w:rFonts w:ascii="Times New Roman" w:hAnsi="Times New Roman" w:cs="Times New Roman"/>
          <w:sz w:val="24"/>
          <w:szCs w:val="24"/>
        </w:rPr>
        <w:t xml:space="preserve"> </w:t>
      </w:r>
      <w:r>
        <w:rPr>
          <w:rFonts w:ascii="Times New Roman" w:hAnsi="Times New Roman" w:cs="Times New Roman"/>
          <w:sz w:val="24"/>
          <w:szCs w:val="24"/>
        </w:rPr>
        <w:t xml:space="preserve">* </w:t>
      </w:r>
      <w:r w:rsidR="003F6CA9">
        <w:rPr>
          <w:rFonts w:ascii="Times New Roman" w:hAnsi="Times New Roman" w:cs="Times New Roman"/>
          <w:sz w:val="24"/>
          <w:szCs w:val="24"/>
        </w:rPr>
        <w:t>day</w:t>
      </w:r>
    </w:p>
    <w:p w:rsidR="003F6CA9" w:rsidRDefault="003F6CA9" w:rsidP="00465E68">
      <w:pPr>
        <w:spacing w:after="0" w:line="240" w:lineRule="auto"/>
        <w:rPr>
          <w:rFonts w:ascii="Times New Roman" w:hAnsi="Times New Roman" w:cs="Times New Roman"/>
          <w:sz w:val="24"/>
          <w:szCs w:val="24"/>
        </w:rPr>
      </w:pPr>
    </w:p>
    <w:p w:rsidR="00EE3818" w:rsidRPr="003F6CA9" w:rsidRDefault="00EE3818" w:rsidP="00465E68">
      <w:pPr>
        <w:spacing w:after="0" w:line="240" w:lineRule="auto"/>
        <w:rPr>
          <w:rFonts w:ascii="Times New Roman" w:hAnsi="Times New Roman" w:cs="Times New Roman"/>
          <w:sz w:val="24"/>
          <w:szCs w:val="24"/>
        </w:rPr>
      </w:pPr>
      <w:r w:rsidRPr="00EE3818">
        <w:rPr>
          <w:rFonts w:ascii="Times New Roman" w:hAnsi="Times New Roman" w:cs="Times New Roman"/>
          <w:b/>
          <w:sz w:val="24"/>
          <w:szCs w:val="24"/>
        </w:rPr>
        <w:t xml:space="preserve">Part </w:t>
      </w:r>
      <w:r>
        <w:rPr>
          <w:rFonts w:ascii="Times New Roman" w:hAnsi="Times New Roman" w:cs="Times New Roman"/>
          <w:b/>
          <w:sz w:val="24"/>
          <w:szCs w:val="24"/>
        </w:rPr>
        <w:t>2</w:t>
      </w:r>
      <w:r w:rsidRPr="00EE3818">
        <w:rPr>
          <w:rFonts w:ascii="Times New Roman" w:hAnsi="Times New Roman" w:cs="Times New Roman"/>
          <w:b/>
          <w:sz w:val="24"/>
          <w:szCs w:val="24"/>
        </w:rPr>
        <w:t xml:space="preserve">: </w:t>
      </w:r>
      <w:r>
        <w:rPr>
          <w:rFonts w:ascii="Times New Roman" w:hAnsi="Times New Roman" w:cs="Times New Roman"/>
          <w:sz w:val="24"/>
          <w:szCs w:val="24"/>
        </w:rPr>
        <w:t>(1</w:t>
      </w:r>
      <w:r w:rsidR="00B7086A">
        <w:rPr>
          <w:rFonts w:ascii="Times New Roman" w:hAnsi="Times New Roman" w:cs="Times New Roman"/>
          <w:sz w:val="24"/>
          <w:szCs w:val="24"/>
        </w:rPr>
        <w:t>.25</w:t>
      </w:r>
      <w:r>
        <w:rPr>
          <w:rFonts w:ascii="Times New Roman" w:hAnsi="Times New Roman" w:cs="Times New Roman"/>
          <w:sz w:val="24"/>
          <w:szCs w:val="24"/>
        </w:rPr>
        <w:t>E6Cells/</w:t>
      </w:r>
      <w:proofErr w:type="spellStart"/>
      <w:r>
        <w:rPr>
          <w:rFonts w:ascii="Times New Roman" w:hAnsi="Times New Roman" w:cs="Times New Roman"/>
          <w:sz w:val="24"/>
          <w:szCs w:val="24"/>
        </w:rPr>
        <w:t>mL</w:t>
      </w:r>
      <w:proofErr w:type="spellEnd"/>
      <w:r>
        <w:rPr>
          <w:rFonts w:ascii="Times New Roman" w:hAnsi="Times New Roman" w:cs="Times New Roman"/>
          <w:sz w:val="24"/>
          <w:szCs w:val="24"/>
        </w:rPr>
        <w:t>)*(15E-15gC/cell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1000mL/L)(1E6) = </w:t>
      </w:r>
      <w:r w:rsidR="00B7086A">
        <w:rPr>
          <w:rFonts w:ascii="Times New Roman" w:hAnsi="Times New Roman" w:cs="Times New Roman"/>
          <w:sz w:val="24"/>
          <w:szCs w:val="24"/>
        </w:rPr>
        <w:t>18.75</w:t>
      </w:r>
      <w:r>
        <w:rPr>
          <w:rFonts w:ascii="Times New Roman" w:hAnsi="Times New Roman" w:cs="Times New Roman"/>
          <w:sz w:val="24"/>
          <w:szCs w:val="24"/>
        </w:rPr>
        <w:t xml:space="preserve"> </w:t>
      </w:r>
    </w:p>
    <w:p w:rsidR="00EE3818" w:rsidRDefault="00EE3818" w:rsidP="00465E68">
      <w:pPr>
        <w:spacing w:after="0" w:line="240" w:lineRule="auto"/>
        <w:rPr>
          <w:rFonts w:ascii="Times New Roman" w:hAnsi="Times New Roman" w:cs="Times New Roman"/>
          <w:sz w:val="24"/>
          <w:szCs w:val="24"/>
        </w:rPr>
      </w:pPr>
    </w:p>
    <w:p w:rsidR="003F6CA9" w:rsidRDefault="00EE3818" w:rsidP="00465E68">
      <w:pPr>
        <w:spacing w:after="0" w:line="240" w:lineRule="auto"/>
        <w:rPr>
          <w:rFonts w:ascii="Times New Roman" w:hAnsi="Times New Roman" w:cs="Times New Roman"/>
          <w:sz w:val="24"/>
          <w:szCs w:val="24"/>
        </w:rPr>
      </w:pPr>
      <w:r w:rsidRPr="00EE3818">
        <w:rPr>
          <w:rFonts w:ascii="Times New Roman" w:hAnsi="Times New Roman" w:cs="Times New Roman"/>
          <w:b/>
          <w:sz w:val="24"/>
          <w:szCs w:val="24"/>
        </w:rPr>
        <w:t xml:space="preserve">Part </w:t>
      </w:r>
      <w:r>
        <w:rPr>
          <w:rFonts w:ascii="Times New Roman" w:hAnsi="Times New Roman" w:cs="Times New Roman"/>
          <w:b/>
          <w:sz w:val="24"/>
          <w:szCs w:val="24"/>
        </w:rPr>
        <w:t>3</w:t>
      </w:r>
      <w:r w:rsidRPr="00EE3818">
        <w:rPr>
          <w:rFonts w:ascii="Times New Roman" w:hAnsi="Times New Roman" w:cs="Times New Roman"/>
          <w:b/>
          <w:sz w:val="24"/>
          <w:szCs w:val="24"/>
        </w:rPr>
        <w:t xml:space="preserve">: </w:t>
      </w:r>
      <w:r>
        <w:rPr>
          <w:rFonts w:ascii="Times New Roman" w:hAnsi="Times New Roman" w:cs="Times New Roman"/>
          <w:sz w:val="24"/>
          <w:szCs w:val="24"/>
        </w:rPr>
        <w:t xml:space="preserve">Biomass per Liter </w:t>
      </w:r>
      <w:r w:rsidR="00B7086A">
        <w:rPr>
          <w:rFonts w:ascii="Times New Roman" w:hAnsi="Times New Roman" w:cs="Times New Roman"/>
          <w:sz w:val="24"/>
          <w:szCs w:val="24"/>
        </w:rPr>
        <w:t>18.75</w:t>
      </w:r>
      <w:r>
        <w:rPr>
          <w:rFonts w:ascii="Times New Roman" w:hAnsi="Times New Roman" w:cs="Times New Roman"/>
          <w:sz w:val="24"/>
          <w:szCs w:val="24"/>
        </w:rPr>
        <w:t xml:space="preserve">μgC/Liter </w:t>
      </w:r>
    </w:p>
    <w:p w:rsidR="00CB4DA2" w:rsidRDefault="00B7086A" w:rsidP="000217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EE3818" w:rsidRPr="00CB4DA2" w:rsidRDefault="00CB4DA2" w:rsidP="000217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4DA2">
        <w:rPr>
          <w:rFonts w:ascii="Times New Roman" w:hAnsi="Times New Roman" w:cs="Times New Roman"/>
          <w:sz w:val="24"/>
          <w:szCs w:val="24"/>
        </w:rPr>
        <w:t xml:space="preserve">This means that </w:t>
      </w:r>
      <w:r>
        <w:rPr>
          <w:rFonts w:ascii="Times New Roman" w:hAnsi="Times New Roman" w:cs="Times New Roman"/>
          <w:sz w:val="24"/>
          <w:szCs w:val="24"/>
        </w:rPr>
        <w:t xml:space="preserve">because of the bloom there was a total biomass increase in </w:t>
      </w:r>
      <w:proofErr w:type="spellStart"/>
      <w:r>
        <w:rPr>
          <w:rFonts w:ascii="Times New Roman" w:hAnsi="Times New Roman" w:cs="Times New Roman"/>
          <w:sz w:val="24"/>
          <w:szCs w:val="24"/>
        </w:rPr>
        <w:t>hetertrophic</w:t>
      </w:r>
      <w:proofErr w:type="spellEnd"/>
      <w:r>
        <w:rPr>
          <w:rFonts w:ascii="Times New Roman" w:hAnsi="Times New Roman" w:cs="Times New Roman"/>
          <w:sz w:val="24"/>
          <w:szCs w:val="24"/>
        </w:rPr>
        <w:t xml:space="preserve"> bacteria </w:t>
      </w:r>
      <w:proofErr w:type="gramStart"/>
      <w:r>
        <w:rPr>
          <w:rFonts w:ascii="Times New Roman" w:hAnsi="Times New Roman" w:cs="Times New Roman"/>
          <w:sz w:val="24"/>
          <w:szCs w:val="24"/>
        </w:rPr>
        <w:t xml:space="preserve">of 18.75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/Liter</w:t>
      </w:r>
      <w:proofErr w:type="gramEnd"/>
      <w:r>
        <w:rPr>
          <w:rFonts w:ascii="Times New Roman" w:hAnsi="Times New Roman" w:cs="Times New Roman"/>
          <w:sz w:val="24"/>
          <w:szCs w:val="24"/>
        </w:rPr>
        <w:t xml:space="preserve">. </w:t>
      </w:r>
    </w:p>
    <w:p w:rsidR="00B7086A" w:rsidRDefault="00B7086A" w:rsidP="000217AA">
      <w:pPr>
        <w:spacing w:after="0" w:line="240" w:lineRule="auto"/>
        <w:rPr>
          <w:rFonts w:ascii="Times New Roman" w:hAnsi="Times New Roman" w:cs="Times New Roman"/>
          <w:b/>
          <w:sz w:val="24"/>
          <w:szCs w:val="24"/>
        </w:rPr>
      </w:pPr>
    </w:p>
    <w:p w:rsidR="000217AA" w:rsidRPr="000217AA" w:rsidRDefault="000217AA" w:rsidP="000217AA">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B</w:t>
      </w:r>
    </w:p>
    <w:p w:rsidR="00CB4DA2" w:rsidRDefault="00CB4DA2" w:rsidP="00CB4D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(18.75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/Liter) * BGE (.25) = 75μgC/Liter</w:t>
      </w:r>
    </w:p>
    <w:p w:rsidR="00CB4DA2" w:rsidRDefault="00CB4DA2" w:rsidP="00641B94">
      <w:pPr>
        <w:spacing w:after="0" w:line="240" w:lineRule="auto"/>
        <w:rPr>
          <w:rFonts w:ascii="Times New Roman" w:hAnsi="Times New Roman" w:cs="Times New Roman"/>
          <w:sz w:val="24"/>
          <w:szCs w:val="24"/>
        </w:rPr>
      </w:pPr>
    </w:p>
    <w:p w:rsidR="00CB4DA2" w:rsidRDefault="00CB4DA2" w:rsidP="00641B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bacteria utilized 75μgC per Liter during this increase in biomass. </w:t>
      </w:r>
    </w:p>
    <w:p w:rsidR="00641B94" w:rsidRDefault="00CB4DA2" w:rsidP="00641B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41B94" w:rsidRPr="000217AA" w:rsidRDefault="00641B94" w:rsidP="00641B94">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C</w:t>
      </w:r>
    </w:p>
    <w:p w:rsidR="001E12C8" w:rsidRDefault="00CB4DA2" w:rsidP="001E12C8">
      <w:pPr>
        <w:spacing w:after="0" w:line="240" w:lineRule="auto"/>
        <w:rPr>
          <w:rFonts w:ascii="Times New Roman" w:hAnsi="Times New Roman" w:cs="Times New Roman"/>
          <w:sz w:val="24"/>
          <w:szCs w:val="24"/>
        </w:rPr>
      </w:pPr>
      <w:r>
        <w:rPr>
          <w:rFonts w:ascii="Source Sans Pro" w:hAnsi="Source Sans Pro"/>
          <w:color w:val="333333"/>
          <w:shd w:val="clear" w:color="auto" w:fill="FFFFFF"/>
        </w:rPr>
        <w:t xml:space="preserve">    </w:t>
      </w:r>
      <w:r>
        <w:rPr>
          <w:rFonts w:ascii="Times New Roman" w:hAnsi="Times New Roman" w:cs="Times New Roman"/>
          <w:sz w:val="24"/>
          <w:szCs w:val="24"/>
        </w:rPr>
        <w:t xml:space="preserve">The total increase in phytoplankton carbon biomass during the bloom appears to have risen </w:t>
      </w:r>
      <w:proofErr w:type="gramStart"/>
      <w:r>
        <w:rPr>
          <w:rFonts w:ascii="Times New Roman" w:hAnsi="Times New Roman" w:cs="Times New Roman"/>
          <w:sz w:val="24"/>
          <w:szCs w:val="24"/>
        </w:rPr>
        <w:t>from about 25</w:t>
      </w:r>
      <w:r w:rsidRPr="00CB4DA2">
        <w:rPr>
          <w:rFonts w:ascii="Times New Roman" w:hAnsi="Times New Roman" w:cs="Times New Roman"/>
          <w:sz w:val="24"/>
          <w:szCs w:val="24"/>
        </w:rPr>
        <w:t xml:space="preserve">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/Liter</w:t>
      </w:r>
      <w:proofErr w:type="gramEnd"/>
      <w:r>
        <w:rPr>
          <w:rFonts w:ascii="Times New Roman" w:hAnsi="Times New Roman" w:cs="Times New Roman"/>
          <w:sz w:val="24"/>
          <w:szCs w:val="24"/>
        </w:rPr>
        <w:t xml:space="preserve"> to 125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 xml:space="preserve">/Liter for a total rise of about 100 </w:t>
      </w:r>
      <w:proofErr w:type="spellStart"/>
      <w:r>
        <w:rPr>
          <w:rFonts w:ascii="Times New Roman" w:hAnsi="Times New Roman" w:cs="Times New Roman"/>
          <w:sz w:val="24"/>
          <w:szCs w:val="24"/>
        </w:rPr>
        <w:t>μgC</w:t>
      </w:r>
      <w:proofErr w:type="spellEnd"/>
      <w:r>
        <w:rPr>
          <w:rFonts w:ascii="Times New Roman" w:hAnsi="Times New Roman" w:cs="Times New Roman"/>
          <w:sz w:val="24"/>
          <w:szCs w:val="24"/>
        </w:rPr>
        <w:t xml:space="preserve">/Liter. </w:t>
      </w:r>
      <w:r w:rsidR="001E12C8">
        <w:rPr>
          <w:rFonts w:ascii="Times New Roman" w:hAnsi="Times New Roman" w:cs="Times New Roman"/>
          <w:sz w:val="24"/>
          <w:szCs w:val="24"/>
        </w:rPr>
        <w:t xml:space="preserve">The bacterial appeared to have utilized </w:t>
      </w:r>
      <w:proofErr w:type="gramStart"/>
      <w:r w:rsidR="001E12C8">
        <w:rPr>
          <w:rFonts w:ascii="Times New Roman" w:hAnsi="Times New Roman" w:cs="Times New Roman"/>
          <w:sz w:val="24"/>
          <w:szCs w:val="24"/>
        </w:rPr>
        <w:t xml:space="preserve">75 </w:t>
      </w:r>
      <w:proofErr w:type="spellStart"/>
      <w:r w:rsidR="001E12C8">
        <w:rPr>
          <w:rFonts w:ascii="Times New Roman" w:hAnsi="Times New Roman" w:cs="Times New Roman"/>
          <w:sz w:val="24"/>
          <w:szCs w:val="24"/>
        </w:rPr>
        <w:t>μgC</w:t>
      </w:r>
      <w:proofErr w:type="spellEnd"/>
      <w:r w:rsidR="001E12C8">
        <w:rPr>
          <w:rFonts w:ascii="Times New Roman" w:hAnsi="Times New Roman" w:cs="Times New Roman"/>
          <w:sz w:val="24"/>
          <w:szCs w:val="24"/>
        </w:rPr>
        <w:t xml:space="preserve">/Liter for their bloom that occurred slightly after the bloom of </w:t>
      </w:r>
      <w:proofErr w:type="spellStart"/>
      <w:r w:rsidR="001E12C8">
        <w:rPr>
          <w:rFonts w:ascii="Times New Roman" w:hAnsi="Times New Roman" w:cs="Times New Roman"/>
          <w:sz w:val="24"/>
          <w:szCs w:val="24"/>
        </w:rPr>
        <w:t>pythoplankton</w:t>
      </w:r>
      <w:proofErr w:type="spellEnd"/>
      <w:proofErr w:type="gramEnd"/>
      <w:r w:rsidR="001E12C8">
        <w:rPr>
          <w:rFonts w:ascii="Times New Roman" w:hAnsi="Times New Roman" w:cs="Times New Roman"/>
          <w:sz w:val="24"/>
          <w:szCs w:val="24"/>
        </w:rPr>
        <w:t>.</w:t>
      </w:r>
    </w:p>
    <w:p w:rsidR="000217AA" w:rsidRPr="001E12C8" w:rsidRDefault="001E12C8" w:rsidP="000217AA">
      <w:pPr>
        <w:spacing w:after="0" w:line="240" w:lineRule="auto"/>
        <w:rPr>
          <w:rFonts w:ascii="Times New Roman" w:hAnsi="Times New Roman" w:cs="Times New Roman"/>
          <w:i/>
          <w:sz w:val="24"/>
          <w:szCs w:val="24"/>
        </w:rPr>
      </w:pPr>
      <w:r w:rsidRPr="001E12C8">
        <w:rPr>
          <w:rFonts w:ascii="Times New Roman" w:hAnsi="Times New Roman" w:cs="Times New Roman"/>
          <w:i/>
          <w:sz w:val="24"/>
          <w:szCs w:val="24"/>
        </w:rPr>
        <w:t>Dissolved organic carbon (DOC) is defined as the organic matter that is able to pass through a filter (filters generally range in size between 0.7 and 0.22 um). Conversely, particulate organic carbon (POC) is that carbon that is too large and is filtered out of a sample. </w:t>
      </w:r>
    </w:p>
    <w:p w:rsidR="001E12C8" w:rsidRDefault="001E12C8" w:rsidP="000217AA">
      <w:pPr>
        <w:spacing w:after="0" w:line="240" w:lineRule="auto"/>
        <w:rPr>
          <w:rFonts w:ascii="Times New Roman" w:hAnsi="Times New Roman" w:cs="Times New Roman"/>
          <w:b/>
          <w:sz w:val="24"/>
          <w:szCs w:val="24"/>
        </w:rPr>
      </w:pPr>
    </w:p>
    <w:p w:rsidR="000217AA" w:rsidRPr="000217AA" w:rsidRDefault="000217AA" w:rsidP="000217AA">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D</w:t>
      </w:r>
    </w:p>
    <w:p w:rsidR="000217AA" w:rsidRDefault="001E12C8"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F013F">
        <w:rPr>
          <w:rFonts w:ascii="Times New Roman" w:hAnsi="Times New Roman" w:cs="Times New Roman"/>
          <w:sz w:val="24"/>
          <w:szCs w:val="24"/>
        </w:rPr>
        <w:t>Respiration</w:t>
      </w:r>
    </w:p>
    <w:p w:rsidR="00DF013F" w:rsidRDefault="00DF013F"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Grazing</w:t>
      </w:r>
    </w:p>
    <w:p w:rsidR="00DF013F" w:rsidRDefault="00DF013F" w:rsidP="00465E68">
      <w:pPr>
        <w:spacing w:after="0" w:line="240" w:lineRule="auto"/>
        <w:rPr>
          <w:rFonts w:ascii="Times New Roman" w:hAnsi="Times New Roman" w:cs="Times New Roman"/>
          <w:sz w:val="24"/>
          <w:szCs w:val="24"/>
        </w:rPr>
      </w:pPr>
    </w:p>
    <w:p w:rsidR="00DF013F" w:rsidRDefault="00DF013F" w:rsidP="00465E68">
      <w:pPr>
        <w:spacing w:after="0" w:line="240" w:lineRule="auto"/>
        <w:rPr>
          <w:rFonts w:ascii="Times New Roman" w:hAnsi="Times New Roman" w:cs="Times New Roman"/>
          <w:sz w:val="24"/>
          <w:szCs w:val="24"/>
        </w:rPr>
      </w:pPr>
    </w:p>
    <w:p w:rsidR="001E12C8" w:rsidRDefault="001E12C8" w:rsidP="001E12C8">
      <w:pPr>
        <w:spacing w:after="0" w:line="240" w:lineRule="auto"/>
        <w:rPr>
          <w:rFonts w:ascii="Times New Roman" w:hAnsi="Times New Roman" w:cs="Times New Roman"/>
          <w:b/>
          <w:sz w:val="24"/>
          <w:szCs w:val="24"/>
        </w:rPr>
      </w:pPr>
    </w:p>
    <w:p w:rsidR="001E12C8" w:rsidRPr="000217AA" w:rsidRDefault="001E12C8" w:rsidP="001E12C8">
      <w:pPr>
        <w:spacing w:after="0" w:line="240" w:lineRule="auto"/>
        <w:rPr>
          <w:rFonts w:ascii="Times New Roman" w:hAnsi="Times New Roman" w:cs="Times New Roman"/>
          <w:b/>
          <w:sz w:val="24"/>
          <w:szCs w:val="24"/>
        </w:rPr>
      </w:pPr>
      <w:r w:rsidRPr="000217AA">
        <w:rPr>
          <w:rFonts w:ascii="Times New Roman" w:hAnsi="Times New Roman" w:cs="Times New Roman"/>
          <w:b/>
          <w:sz w:val="24"/>
          <w:szCs w:val="24"/>
        </w:rPr>
        <w:t>Question 3</w:t>
      </w:r>
      <w:r>
        <w:rPr>
          <w:rFonts w:ascii="Times New Roman" w:hAnsi="Times New Roman" w:cs="Times New Roman"/>
          <w:b/>
          <w:sz w:val="24"/>
          <w:szCs w:val="24"/>
        </w:rPr>
        <w:t>E</w:t>
      </w:r>
    </w:p>
    <w:p w:rsidR="00DF013F" w:rsidRDefault="00DF013F" w:rsidP="001E12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Grazing and microbial food </w:t>
      </w:r>
      <w:proofErr w:type="spellStart"/>
      <w:r>
        <w:rPr>
          <w:rFonts w:ascii="Times New Roman" w:hAnsi="Times New Roman" w:cs="Times New Roman"/>
          <w:sz w:val="24"/>
          <w:szCs w:val="24"/>
        </w:rPr>
        <w:t>procceses</w:t>
      </w:r>
      <w:proofErr w:type="spellEnd"/>
      <w:r>
        <w:rPr>
          <w:rFonts w:ascii="Times New Roman" w:hAnsi="Times New Roman" w:cs="Times New Roman"/>
          <w:sz w:val="24"/>
          <w:szCs w:val="24"/>
        </w:rPr>
        <w:t xml:space="preserve"> </w:t>
      </w:r>
    </w:p>
    <w:p w:rsidR="00DF013F" w:rsidRDefault="00DF013F" w:rsidP="001E12C8">
      <w:pPr>
        <w:spacing w:after="0" w:line="240" w:lineRule="auto"/>
        <w:rPr>
          <w:rFonts w:ascii="Times New Roman" w:hAnsi="Times New Roman" w:cs="Times New Roman"/>
          <w:sz w:val="24"/>
          <w:szCs w:val="24"/>
        </w:rPr>
      </w:pPr>
    </w:p>
    <w:p w:rsidR="007B2374" w:rsidRPr="007B2374" w:rsidRDefault="007B2374" w:rsidP="00465E68">
      <w:pPr>
        <w:spacing w:after="0" w:line="240" w:lineRule="auto"/>
        <w:rPr>
          <w:rFonts w:ascii="Times New Roman" w:hAnsi="Times New Roman" w:cs="Times New Roman"/>
          <w:sz w:val="24"/>
          <w:szCs w:val="24"/>
        </w:rPr>
      </w:pPr>
    </w:p>
    <w:p w:rsidR="007B2374" w:rsidRDefault="007B2374" w:rsidP="00465E68">
      <w:pPr>
        <w:spacing w:after="0" w:line="240" w:lineRule="auto"/>
        <w:rPr>
          <w:rFonts w:ascii="Times New Roman" w:hAnsi="Times New Roman" w:cs="Times New Roman"/>
          <w:sz w:val="24"/>
          <w:szCs w:val="24"/>
        </w:rPr>
      </w:pPr>
      <w:r w:rsidRPr="007B2374">
        <w:rPr>
          <w:rFonts w:ascii="Times New Roman" w:hAnsi="Times New Roman" w:cs="Times New Roman"/>
          <w:sz w:val="24"/>
          <w:szCs w:val="24"/>
        </w:rPr>
        <w:t xml:space="preserve">Growth is </w:t>
      </w:r>
      <w:r>
        <w:rPr>
          <w:rFonts w:ascii="Times New Roman" w:hAnsi="Times New Roman" w:cs="Times New Roman"/>
          <w:sz w:val="24"/>
          <w:szCs w:val="24"/>
        </w:rPr>
        <w:t>controlled by</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Nutrient supply</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Temperature</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Light level</w:t>
      </w:r>
    </w:p>
    <w:p w:rsidR="007B2374" w:rsidRDefault="007B2374" w:rsidP="00465E68">
      <w:pPr>
        <w:spacing w:after="0" w:line="240" w:lineRule="auto"/>
        <w:rPr>
          <w:rFonts w:ascii="Times New Roman" w:hAnsi="Times New Roman" w:cs="Times New Roman"/>
          <w:sz w:val="24"/>
          <w:szCs w:val="24"/>
        </w:rPr>
      </w:pPr>
      <w:r>
        <w:rPr>
          <w:rFonts w:ascii="Times New Roman" w:hAnsi="Times New Roman" w:cs="Times New Roman"/>
          <w:sz w:val="24"/>
          <w:szCs w:val="24"/>
        </w:rPr>
        <w:t>pH</w:t>
      </w:r>
    </w:p>
    <w:p w:rsidR="007B2374" w:rsidRPr="007B2374" w:rsidRDefault="007B2374" w:rsidP="00465E68">
      <w:pPr>
        <w:spacing w:after="0" w:line="240" w:lineRule="auto"/>
        <w:rPr>
          <w:rFonts w:ascii="Times New Roman" w:hAnsi="Times New Roman" w:cs="Times New Roman"/>
          <w:sz w:val="24"/>
          <w:szCs w:val="24"/>
        </w:rPr>
      </w:pPr>
    </w:p>
    <w:p w:rsidR="007B2374" w:rsidRPr="00465E68" w:rsidRDefault="007B2374" w:rsidP="00465E68">
      <w:pPr>
        <w:spacing w:after="0" w:line="240" w:lineRule="auto"/>
        <w:rPr>
          <w:rFonts w:ascii="Times New Roman" w:hAnsi="Times New Roman" w:cs="Times New Roman"/>
          <w:b/>
          <w:sz w:val="24"/>
          <w:szCs w:val="24"/>
          <w:u w:val="single"/>
        </w:rPr>
      </w:pPr>
    </w:p>
    <w:p w:rsidR="00465E68" w:rsidRPr="00465E68" w:rsidRDefault="00465E68" w:rsidP="00465E68">
      <w:pPr>
        <w:spacing w:after="0" w:line="240" w:lineRule="auto"/>
        <w:rPr>
          <w:rFonts w:ascii="Times New Roman" w:hAnsi="Times New Roman" w:cs="Times New Roman"/>
          <w:b/>
          <w:sz w:val="24"/>
          <w:szCs w:val="24"/>
          <w:u w:val="single"/>
        </w:rPr>
      </w:pPr>
      <w:r w:rsidRPr="00465E68">
        <w:rPr>
          <w:rFonts w:ascii="Times New Roman" w:hAnsi="Times New Roman" w:cs="Times New Roman"/>
          <w:b/>
          <w:sz w:val="24"/>
          <w:szCs w:val="24"/>
          <w:u w:val="single"/>
        </w:rPr>
        <w:t>Question 4</w:t>
      </w:r>
    </w:p>
    <w:p w:rsidR="00953985" w:rsidRPr="00953985" w:rsidRDefault="00953985" w:rsidP="00FD664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53985">
        <w:rPr>
          <w:rFonts w:ascii="Times New Roman" w:hAnsi="Times New Roman" w:cs="Times New Roman"/>
          <w:sz w:val="24"/>
          <w:szCs w:val="24"/>
        </w:rPr>
        <w:t xml:space="preserve">Slides in 16 </w:t>
      </w:r>
    </w:p>
    <w:p w:rsidR="00953985" w:rsidRDefault="00953985" w:rsidP="00FD6647">
      <w:pPr>
        <w:spacing w:after="0" w:line="240" w:lineRule="auto"/>
        <w:rPr>
          <w:rFonts w:ascii="Times New Roman" w:hAnsi="Times New Roman" w:cs="Times New Roman"/>
          <w:b/>
          <w:sz w:val="24"/>
          <w:szCs w:val="24"/>
        </w:rPr>
      </w:pPr>
    </w:p>
    <w:p w:rsidR="00FD6647" w:rsidRDefault="00FD6647" w:rsidP="00FD6647">
      <w:pPr>
        <w:spacing w:after="0" w:line="240" w:lineRule="auto"/>
        <w:rPr>
          <w:rFonts w:ascii="Times New Roman" w:hAnsi="Times New Roman" w:cs="Times New Roman"/>
          <w:b/>
          <w:sz w:val="24"/>
          <w:szCs w:val="24"/>
        </w:rPr>
      </w:pPr>
      <w:r>
        <w:rPr>
          <w:rFonts w:ascii="Times New Roman" w:hAnsi="Times New Roman" w:cs="Times New Roman"/>
          <w:b/>
          <w:sz w:val="24"/>
          <w:szCs w:val="24"/>
        </w:rPr>
        <w:t>Question 4A</w:t>
      </w:r>
    </w:p>
    <w:p w:rsidR="000B11C0" w:rsidRDefault="000B11C0" w:rsidP="00FD66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Sinking particulate matter is an important pathway for transporting carbon and other elements in the ocean. There are many different physical, chemical and biological processes that as they are sinking. Generally particles leaving the </w:t>
      </w:r>
      <w:proofErr w:type="spellStart"/>
      <w:r>
        <w:rPr>
          <w:rFonts w:ascii="Times New Roman" w:hAnsi="Times New Roman" w:cs="Times New Roman"/>
          <w:sz w:val="24"/>
          <w:szCs w:val="24"/>
        </w:rPr>
        <w:t>euphotic</w:t>
      </w:r>
      <w:proofErr w:type="spellEnd"/>
      <w:r>
        <w:rPr>
          <w:rFonts w:ascii="Times New Roman" w:hAnsi="Times New Roman" w:cs="Times New Roman"/>
          <w:sz w:val="24"/>
          <w:szCs w:val="24"/>
        </w:rPr>
        <w:t xml:space="preserve"> zone leave it as large and fairly fast sinking particles and are an important nutrient </w:t>
      </w:r>
      <w:proofErr w:type="spellStart"/>
      <w:r>
        <w:rPr>
          <w:rFonts w:ascii="Times New Roman" w:hAnsi="Times New Roman" w:cs="Times New Roman"/>
          <w:sz w:val="24"/>
          <w:szCs w:val="24"/>
        </w:rPr>
        <w:t>soure</w:t>
      </w:r>
      <w:proofErr w:type="spellEnd"/>
      <w:r>
        <w:rPr>
          <w:rFonts w:ascii="Times New Roman" w:hAnsi="Times New Roman" w:cs="Times New Roman"/>
          <w:sz w:val="24"/>
          <w:szCs w:val="24"/>
        </w:rPr>
        <w:t xml:space="preserve"> for benthic and pelagic organisms (Lee, 2004). </w:t>
      </w:r>
    </w:p>
    <w:p w:rsidR="00953985" w:rsidRDefault="00953985" w:rsidP="00FD6647">
      <w:pPr>
        <w:spacing w:after="0" w:line="240" w:lineRule="auto"/>
        <w:rPr>
          <w:rFonts w:ascii="Times New Roman" w:hAnsi="Times New Roman" w:cs="Times New Roman"/>
          <w:sz w:val="24"/>
          <w:szCs w:val="24"/>
        </w:rPr>
      </w:pPr>
    </w:p>
    <w:p w:rsidR="00953985" w:rsidRDefault="00953985" w:rsidP="00953985">
      <w:pPr>
        <w:pStyle w:val="ListParagraph"/>
        <w:numPr>
          <w:ilvl w:val="0"/>
          <w:numId w:val="4"/>
        </w:numPr>
        <w:spacing w:after="0" w:line="240" w:lineRule="auto"/>
        <w:rPr>
          <w:rFonts w:ascii="Times New Roman" w:hAnsi="Times New Roman" w:cs="Times New Roman"/>
          <w:sz w:val="24"/>
          <w:szCs w:val="24"/>
        </w:rPr>
      </w:pPr>
      <w:proofErr w:type="spellStart"/>
      <w:r w:rsidRPr="00953985">
        <w:rPr>
          <w:rFonts w:ascii="Times New Roman" w:hAnsi="Times New Roman" w:cs="Times New Roman"/>
          <w:sz w:val="24"/>
          <w:szCs w:val="24"/>
        </w:rPr>
        <w:t>Mechanims</w:t>
      </w:r>
      <w:proofErr w:type="spellEnd"/>
    </w:p>
    <w:p w:rsidR="00953985" w:rsidRDefault="00953985" w:rsidP="00953985">
      <w:pPr>
        <w:pStyle w:val="ListParagraph"/>
        <w:numPr>
          <w:ilvl w:val="1"/>
          <w:numId w:val="4"/>
        </w:numPr>
        <w:spacing w:after="0" w:line="240" w:lineRule="auto"/>
        <w:rPr>
          <w:rFonts w:ascii="Times New Roman" w:hAnsi="Times New Roman" w:cs="Times New Roman"/>
          <w:sz w:val="24"/>
          <w:szCs w:val="24"/>
        </w:rPr>
      </w:pPr>
      <w:proofErr w:type="spellStart"/>
      <w:r w:rsidRPr="00953985">
        <w:rPr>
          <w:rFonts w:ascii="Times New Roman" w:hAnsi="Times New Roman" w:cs="Times New Roman"/>
          <w:sz w:val="24"/>
          <w:szCs w:val="24"/>
        </w:rPr>
        <w:t>Packagin</w:t>
      </w:r>
      <w:r>
        <w:rPr>
          <w:rFonts w:ascii="Times New Roman" w:hAnsi="Times New Roman" w:cs="Times New Roman"/>
          <w:sz w:val="24"/>
          <w:szCs w:val="24"/>
        </w:rPr>
        <w:t>g</w:t>
      </w:r>
    </w:p>
    <w:p w:rsidR="00953985" w:rsidRDefault="00953985" w:rsidP="00953985">
      <w:pPr>
        <w:pStyle w:val="ListParagraph"/>
        <w:numPr>
          <w:ilvl w:val="1"/>
          <w:numId w:val="4"/>
        </w:numPr>
        <w:spacing w:after="0" w:line="240" w:lineRule="auto"/>
        <w:rPr>
          <w:rFonts w:ascii="Times New Roman" w:hAnsi="Times New Roman" w:cs="Times New Roman"/>
          <w:sz w:val="24"/>
          <w:szCs w:val="24"/>
        </w:rPr>
      </w:pPr>
      <w:proofErr w:type="spellEnd"/>
      <w:r w:rsidRPr="00953985">
        <w:rPr>
          <w:rFonts w:ascii="Times New Roman" w:hAnsi="Times New Roman" w:cs="Times New Roman"/>
          <w:sz w:val="24"/>
          <w:szCs w:val="24"/>
        </w:rPr>
        <w:t>Grazing</w:t>
      </w:r>
    </w:p>
    <w:p w:rsidR="00953985" w:rsidRDefault="00953985" w:rsidP="0095398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Nature of organic matter</w:t>
      </w:r>
    </w:p>
    <w:p w:rsidR="00953985" w:rsidRDefault="00953985" w:rsidP="00953985">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How it was produced</w:t>
      </w:r>
    </w:p>
    <w:p w:rsidR="00953985" w:rsidRDefault="00953985" w:rsidP="00953985">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Composition</w:t>
      </w:r>
    </w:p>
    <w:p w:rsidR="00953985" w:rsidRDefault="00953985" w:rsidP="00953985">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Why it sunk</w:t>
      </w:r>
    </w:p>
    <w:p w:rsidR="00953985" w:rsidRDefault="00953985" w:rsidP="0095398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Why carbon flux was higher in August</w:t>
      </w:r>
    </w:p>
    <w:p w:rsidR="00953985" w:rsidRPr="00953985" w:rsidRDefault="00953985" w:rsidP="00953985">
      <w:pPr>
        <w:pStyle w:val="ListParagraph"/>
        <w:numPr>
          <w:ilvl w:val="1"/>
          <w:numId w:val="4"/>
        </w:numPr>
        <w:spacing w:after="0" w:line="240" w:lineRule="auto"/>
        <w:rPr>
          <w:rFonts w:ascii="Times New Roman" w:hAnsi="Times New Roman" w:cs="Times New Roman"/>
          <w:sz w:val="24"/>
          <w:szCs w:val="24"/>
        </w:rPr>
      </w:pPr>
    </w:p>
    <w:p w:rsidR="00953985" w:rsidRDefault="00953985" w:rsidP="00FD6647">
      <w:pPr>
        <w:spacing w:after="0" w:line="240" w:lineRule="auto"/>
        <w:rPr>
          <w:rFonts w:ascii="Times New Roman" w:hAnsi="Times New Roman" w:cs="Times New Roman"/>
          <w:sz w:val="24"/>
          <w:szCs w:val="24"/>
        </w:rPr>
      </w:pPr>
    </w:p>
    <w:p w:rsidR="00953985" w:rsidRDefault="000B11C0" w:rsidP="00FD66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general mechanism for this downward sinking flux is related to gravity.  The nature of the organic matter is related to </w:t>
      </w:r>
      <w:r w:rsidR="00FD6647">
        <w:rPr>
          <w:rFonts w:ascii="Times New Roman" w:hAnsi="Times New Roman" w:cs="Times New Roman"/>
          <w:sz w:val="24"/>
          <w:szCs w:val="24"/>
        </w:rPr>
        <w:t>spring bloom dynamics that occur in the ocean</w:t>
      </w:r>
      <w:r>
        <w:rPr>
          <w:rFonts w:ascii="Times New Roman" w:hAnsi="Times New Roman" w:cs="Times New Roman"/>
          <w:sz w:val="24"/>
          <w:szCs w:val="24"/>
        </w:rPr>
        <w:t xml:space="preserve"> and phytoplankton</w:t>
      </w:r>
      <w:r w:rsidR="00FD6647">
        <w:rPr>
          <w:rFonts w:ascii="Times New Roman" w:hAnsi="Times New Roman" w:cs="Times New Roman"/>
          <w:sz w:val="24"/>
          <w:szCs w:val="24"/>
        </w:rPr>
        <w:t xml:space="preserve">. </w:t>
      </w:r>
      <w:r>
        <w:rPr>
          <w:rFonts w:ascii="Times New Roman" w:hAnsi="Times New Roman" w:cs="Times New Roman"/>
          <w:sz w:val="24"/>
          <w:szCs w:val="24"/>
        </w:rPr>
        <w:t xml:space="preserve">Production is primarily related to the increase in PAR irradiance. </w:t>
      </w:r>
      <w:r w:rsidR="00953985">
        <w:rPr>
          <w:rFonts w:ascii="Times New Roman" w:hAnsi="Times New Roman" w:cs="Times New Roman"/>
          <w:sz w:val="24"/>
          <w:szCs w:val="24"/>
        </w:rPr>
        <w:t xml:space="preserve">There </w:t>
      </w:r>
      <w:proofErr w:type="gramStart"/>
      <w:r w:rsidR="00953985">
        <w:rPr>
          <w:rFonts w:ascii="Times New Roman" w:hAnsi="Times New Roman" w:cs="Times New Roman"/>
          <w:sz w:val="24"/>
          <w:szCs w:val="24"/>
        </w:rPr>
        <w:t>are a number of reason</w:t>
      </w:r>
      <w:proofErr w:type="gramEnd"/>
      <w:r w:rsidR="00953985">
        <w:rPr>
          <w:rFonts w:ascii="Times New Roman" w:hAnsi="Times New Roman" w:cs="Times New Roman"/>
          <w:sz w:val="24"/>
          <w:szCs w:val="24"/>
        </w:rPr>
        <w:t xml:space="preserve"> for why this carbon sunk to the bottom. One important thing is that there is a number of </w:t>
      </w:r>
      <w:proofErr w:type="gramStart"/>
      <w:r w:rsidR="00953985">
        <w:rPr>
          <w:rFonts w:ascii="Times New Roman" w:hAnsi="Times New Roman" w:cs="Times New Roman"/>
          <w:sz w:val="24"/>
          <w:szCs w:val="24"/>
        </w:rPr>
        <w:t>reason</w:t>
      </w:r>
      <w:proofErr w:type="gramEnd"/>
      <w:r w:rsidR="00953985">
        <w:rPr>
          <w:rFonts w:ascii="Times New Roman" w:hAnsi="Times New Roman" w:cs="Times New Roman"/>
          <w:sz w:val="24"/>
          <w:szCs w:val="24"/>
        </w:rPr>
        <w:t xml:space="preserve"> for this increased </w:t>
      </w:r>
      <w:r w:rsidR="002612D5">
        <w:rPr>
          <w:rFonts w:ascii="Times New Roman" w:hAnsi="Times New Roman" w:cs="Times New Roman"/>
          <w:sz w:val="24"/>
          <w:szCs w:val="24"/>
        </w:rPr>
        <w:t xml:space="preserve">sinking </w:t>
      </w:r>
      <w:r w:rsidR="00953985">
        <w:rPr>
          <w:rFonts w:ascii="Times New Roman" w:hAnsi="Times New Roman" w:cs="Times New Roman"/>
          <w:sz w:val="24"/>
          <w:szCs w:val="24"/>
        </w:rPr>
        <w:t xml:space="preserve">flux. </w:t>
      </w:r>
    </w:p>
    <w:p w:rsidR="00953985" w:rsidRDefault="00953985" w:rsidP="00FD6647">
      <w:pPr>
        <w:spacing w:after="0" w:line="240" w:lineRule="auto"/>
        <w:rPr>
          <w:rFonts w:ascii="Times New Roman" w:hAnsi="Times New Roman" w:cs="Times New Roman"/>
          <w:sz w:val="24"/>
          <w:szCs w:val="24"/>
        </w:rPr>
      </w:pPr>
    </w:p>
    <w:p w:rsidR="00953985" w:rsidRDefault="002612D5" w:rsidP="00FD664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increases</w:t>
      </w:r>
      <w:proofErr w:type="gramEnd"/>
      <w:r>
        <w:rPr>
          <w:rFonts w:ascii="Times New Roman" w:hAnsi="Times New Roman" w:cs="Times New Roman"/>
          <w:sz w:val="24"/>
          <w:szCs w:val="24"/>
        </w:rPr>
        <w:t xml:space="preserve"> is due to </w:t>
      </w:r>
      <w:r w:rsidR="00FD6647">
        <w:rPr>
          <w:rFonts w:ascii="Times New Roman" w:hAnsi="Times New Roman" w:cs="Times New Roman"/>
          <w:sz w:val="24"/>
          <w:szCs w:val="24"/>
        </w:rPr>
        <w:t xml:space="preserve">large portion of the phytoplankton that occur during blooms have a central water filled vacuole that has electrolytes relative to sea water </w:t>
      </w:r>
      <w:r w:rsidR="007477C3">
        <w:rPr>
          <w:rFonts w:ascii="Times New Roman" w:hAnsi="Times New Roman" w:cs="Times New Roman"/>
          <w:sz w:val="24"/>
          <w:szCs w:val="24"/>
        </w:rPr>
        <w:t>that allows them to stay buoyant. During nutrient stress they begin to sink (</w:t>
      </w:r>
      <w:proofErr w:type="spellStart"/>
      <w:r w:rsidR="007477C3">
        <w:rPr>
          <w:rFonts w:ascii="Times New Roman" w:hAnsi="Times New Roman" w:cs="Times New Roman"/>
          <w:sz w:val="24"/>
          <w:szCs w:val="24"/>
        </w:rPr>
        <w:t>Smetacek</w:t>
      </w:r>
      <w:proofErr w:type="spellEnd"/>
      <w:r w:rsidR="007477C3">
        <w:rPr>
          <w:rFonts w:ascii="Times New Roman" w:hAnsi="Times New Roman" w:cs="Times New Roman"/>
          <w:sz w:val="24"/>
          <w:szCs w:val="24"/>
        </w:rPr>
        <w:t xml:space="preserve">, 1985). </w:t>
      </w:r>
    </w:p>
    <w:p w:rsidR="00953985" w:rsidRDefault="00953985" w:rsidP="00FD6647">
      <w:pPr>
        <w:spacing w:after="0" w:line="240" w:lineRule="auto"/>
        <w:rPr>
          <w:rFonts w:ascii="Times New Roman" w:hAnsi="Times New Roman" w:cs="Times New Roman"/>
          <w:sz w:val="24"/>
          <w:szCs w:val="24"/>
        </w:rPr>
      </w:pPr>
    </w:p>
    <w:p w:rsidR="00FD6647" w:rsidRDefault="00953985" w:rsidP="00FD66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477C3">
        <w:rPr>
          <w:rFonts w:ascii="Times New Roman" w:hAnsi="Times New Roman" w:cs="Times New Roman"/>
          <w:sz w:val="24"/>
          <w:szCs w:val="24"/>
        </w:rPr>
        <w:t xml:space="preserve">This bloom is occurring in the North Atlantic and usually will end with these large cells sinking to the bottom in days or weeks are a major organic flux. During this entire bloom many of the </w:t>
      </w:r>
      <w:proofErr w:type="spellStart"/>
      <w:r w:rsidR="007477C3">
        <w:rPr>
          <w:rFonts w:ascii="Times New Roman" w:hAnsi="Times New Roman" w:cs="Times New Roman"/>
          <w:sz w:val="24"/>
          <w:szCs w:val="24"/>
        </w:rPr>
        <w:t>pythoplankton</w:t>
      </w:r>
      <w:proofErr w:type="spellEnd"/>
      <w:r w:rsidR="007477C3">
        <w:rPr>
          <w:rFonts w:ascii="Times New Roman" w:hAnsi="Times New Roman" w:cs="Times New Roman"/>
          <w:sz w:val="24"/>
          <w:szCs w:val="24"/>
        </w:rPr>
        <w:t xml:space="preserve"> are eaten by </w:t>
      </w:r>
      <w:proofErr w:type="spellStart"/>
      <w:r w:rsidR="007477C3">
        <w:rPr>
          <w:rFonts w:ascii="Times New Roman" w:hAnsi="Times New Roman" w:cs="Times New Roman"/>
          <w:sz w:val="24"/>
          <w:szCs w:val="24"/>
        </w:rPr>
        <w:t>me</w:t>
      </w:r>
      <w:r>
        <w:rPr>
          <w:rFonts w:ascii="Times New Roman" w:hAnsi="Times New Roman" w:cs="Times New Roman"/>
          <w:sz w:val="24"/>
          <w:szCs w:val="24"/>
        </w:rPr>
        <w:t>sozooplankton</w:t>
      </w:r>
      <w:proofErr w:type="spellEnd"/>
      <w:r>
        <w:rPr>
          <w:rFonts w:ascii="Times New Roman" w:hAnsi="Times New Roman" w:cs="Times New Roman"/>
          <w:sz w:val="24"/>
          <w:szCs w:val="24"/>
        </w:rPr>
        <w:t xml:space="preserve"> (Wheeler, 2012).The reason </w:t>
      </w:r>
    </w:p>
    <w:p w:rsidR="000B11C0" w:rsidRPr="00FD6647" w:rsidRDefault="000B11C0" w:rsidP="00FD6647">
      <w:pPr>
        <w:spacing w:after="0" w:line="240" w:lineRule="auto"/>
        <w:rPr>
          <w:rFonts w:ascii="Times New Roman" w:hAnsi="Times New Roman" w:cs="Times New Roman"/>
          <w:sz w:val="24"/>
          <w:szCs w:val="24"/>
        </w:rPr>
      </w:pPr>
    </w:p>
    <w:p w:rsidR="007477C3" w:rsidRDefault="00953985" w:rsidP="00FD6647">
      <w:pPr>
        <w:spacing w:after="0" w:line="240" w:lineRule="auto"/>
        <w:rPr>
          <w:rFonts w:ascii="Times New Roman" w:hAnsi="Times New Roman" w:cs="Times New Roman"/>
          <w:sz w:val="24"/>
          <w:szCs w:val="24"/>
        </w:rPr>
      </w:pPr>
      <w:r>
        <w:rPr>
          <w:noProof/>
        </w:rPr>
        <w:drawing>
          <wp:inline distT="0" distB="0" distL="0" distR="0">
            <wp:extent cx="5943600" cy="5032908"/>
            <wp:effectExtent l="19050" t="0" r="0" b="0"/>
            <wp:docPr id="2" name="Picture 1" descr="https://upload.wikimedia.org/wikipedia/commons/e/e9/Oceanic_Food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9/Oceanic_Food_Web.jpg"/>
                    <pic:cNvPicPr>
                      <a:picLocks noChangeAspect="1" noChangeArrowheads="1"/>
                    </pic:cNvPicPr>
                  </pic:nvPicPr>
                  <pic:blipFill>
                    <a:blip r:embed="rId12" cstate="print"/>
                    <a:srcRect/>
                    <a:stretch>
                      <a:fillRect/>
                    </a:stretch>
                  </pic:blipFill>
                  <pic:spPr bwMode="auto">
                    <a:xfrm>
                      <a:off x="0" y="0"/>
                      <a:ext cx="5943600" cy="5032908"/>
                    </a:xfrm>
                    <a:prstGeom prst="rect">
                      <a:avLst/>
                    </a:prstGeom>
                    <a:noFill/>
                    <a:ln w="9525">
                      <a:noFill/>
                      <a:miter lim="800000"/>
                      <a:headEnd/>
                      <a:tailEnd/>
                    </a:ln>
                  </pic:spPr>
                </pic:pic>
              </a:graphicData>
            </a:graphic>
          </wp:inline>
        </w:drawing>
      </w:r>
    </w:p>
    <w:p w:rsidR="00FD6647" w:rsidRDefault="00FD6647" w:rsidP="00FD6647">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 xml:space="preserve">Question </w:t>
      </w:r>
      <w:r>
        <w:rPr>
          <w:rFonts w:ascii="Times New Roman" w:hAnsi="Times New Roman" w:cs="Times New Roman"/>
          <w:b/>
          <w:sz w:val="24"/>
          <w:szCs w:val="24"/>
        </w:rPr>
        <w:t>4B</w:t>
      </w:r>
    </w:p>
    <w:p w:rsidR="0094383C" w:rsidRDefault="0094383C" w:rsidP="00FD6647">
      <w:pPr>
        <w:pStyle w:val="ListParagraph"/>
        <w:numPr>
          <w:ilvl w:val="0"/>
          <w:numId w:val="5"/>
        </w:numPr>
        <w:spacing w:after="0" w:line="240" w:lineRule="auto"/>
        <w:rPr>
          <w:rFonts w:ascii="Times New Roman" w:hAnsi="Times New Roman" w:cs="Times New Roman"/>
          <w:sz w:val="24"/>
          <w:szCs w:val="24"/>
        </w:rPr>
      </w:pPr>
      <w:bookmarkStart w:id="0" w:name="_GoBack"/>
      <w:bookmarkEnd w:id="0"/>
      <w:r w:rsidRPr="0094383C">
        <w:rPr>
          <w:rFonts w:ascii="Times New Roman" w:hAnsi="Times New Roman" w:cs="Times New Roman"/>
          <w:sz w:val="24"/>
          <w:szCs w:val="24"/>
        </w:rPr>
        <w:lastRenderedPageBreak/>
        <w:t xml:space="preserve">Quantify </w:t>
      </w:r>
      <w:proofErr w:type="spellStart"/>
      <w:r w:rsidRPr="0094383C">
        <w:rPr>
          <w:rFonts w:ascii="Times New Roman" w:hAnsi="Times New Roman" w:cs="Times New Roman"/>
          <w:sz w:val="24"/>
          <w:szCs w:val="24"/>
        </w:rPr>
        <w:t>Sinkin</w:t>
      </w:r>
      <w:r>
        <w:rPr>
          <w:rFonts w:ascii="Times New Roman" w:hAnsi="Times New Roman" w:cs="Times New Roman"/>
          <w:sz w:val="24"/>
          <w:szCs w:val="24"/>
        </w:rPr>
        <w:t>g</w:t>
      </w:r>
    </w:p>
    <w:p w:rsidR="0094383C" w:rsidRDefault="0094383C" w:rsidP="0094383C">
      <w:pPr>
        <w:pStyle w:val="ListParagraph"/>
        <w:numPr>
          <w:ilvl w:val="1"/>
          <w:numId w:val="5"/>
        </w:numPr>
        <w:spacing w:after="0" w:line="240" w:lineRule="auto"/>
        <w:rPr>
          <w:rFonts w:ascii="Times New Roman" w:hAnsi="Times New Roman" w:cs="Times New Roman"/>
          <w:sz w:val="24"/>
          <w:szCs w:val="24"/>
        </w:rPr>
      </w:pPr>
      <w:proofErr w:type="spellEnd"/>
      <w:r w:rsidRPr="0094383C">
        <w:rPr>
          <w:rFonts w:ascii="Times New Roman" w:hAnsi="Times New Roman" w:cs="Times New Roman"/>
          <w:sz w:val="24"/>
          <w:szCs w:val="24"/>
        </w:rPr>
        <w:t>Sediment Trap</w:t>
      </w:r>
    </w:p>
    <w:p w:rsidR="0094383C" w:rsidRDefault="0094383C" w:rsidP="0094383C">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Remineraliztion</w:t>
      </w:r>
      <w:proofErr w:type="spellEnd"/>
    </w:p>
    <w:p w:rsidR="0094383C" w:rsidRPr="0094383C" w:rsidRDefault="0094383C" w:rsidP="0094383C">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Measure respiration  </w:t>
      </w:r>
    </w:p>
    <w:p w:rsidR="000B11C0" w:rsidRDefault="000B11C0" w:rsidP="00FD6647">
      <w:pPr>
        <w:spacing w:after="0" w:line="240" w:lineRule="auto"/>
        <w:rPr>
          <w:rFonts w:ascii="Times New Roman" w:hAnsi="Times New Roman" w:cs="Times New Roman"/>
          <w:b/>
          <w:sz w:val="24"/>
          <w:szCs w:val="24"/>
        </w:rPr>
      </w:pPr>
    </w:p>
    <w:p w:rsidR="00FD6647" w:rsidRDefault="00FD6647" w:rsidP="00FD6647">
      <w:pPr>
        <w:spacing w:after="0" w:line="240" w:lineRule="auto"/>
        <w:rPr>
          <w:rFonts w:ascii="Times New Roman" w:hAnsi="Times New Roman" w:cs="Times New Roman"/>
          <w:b/>
          <w:sz w:val="24"/>
          <w:szCs w:val="24"/>
        </w:rPr>
      </w:pPr>
      <w:r w:rsidRPr="00644C33">
        <w:rPr>
          <w:rFonts w:ascii="Times New Roman" w:hAnsi="Times New Roman" w:cs="Times New Roman"/>
          <w:b/>
          <w:sz w:val="24"/>
          <w:szCs w:val="24"/>
        </w:rPr>
        <w:t xml:space="preserve">Question </w:t>
      </w:r>
      <w:r>
        <w:rPr>
          <w:rFonts w:ascii="Times New Roman" w:hAnsi="Times New Roman" w:cs="Times New Roman"/>
          <w:b/>
          <w:sz w:val="24"/>
          <w:szCs w:val="24"/>
        </w:rPr>
        <w:t>4C</w:t>
      </w:r>
    </w:p>
    <w:p w:rsidR="0094383C" w:rsidRPr="0094383C" w:rsidRDefault="0094383C" w:rsidP="0094383C">
      <w:pPr>
        <w:pStyle w:val="ListParagraph"/>
        <w:numPr>
          <w:ilvl w:val="0"/>
          <w:numId w:val="6"/>
        </w:numPr>
        <w:spacing w:after="0" w:line="240" w:lineRule="auto"/>
        <w:rPr>
          <w:rFonts w:ascii="Times New Roman" w:hAnsi="Times New Roman" w:cs="Times New Roman"/>
          <w:sz w:val="24"/>
          <w:szCs w:val="24"/>
        </w:rPr>
      </w:pPr>
      <w:r w:rsidRPr="0094383C">
        <w:rPr>
          <w:rFonts w:ascii="Times New Roman" w:hAnsi="Times New Roman" w:cs="Times New Roman"/>
          <w:sz w:val="24"/>
          <w:szCs w:val="24"/>
        </w:rPr>
        <w:t xml:space="preserve">Estimate of Growth Efficiencies </w:t>
      </w:r>
    </w:p>
    <w:p w:rsidR="00511E27" w:rsidRDefault="00511E27" w:rsidP="00511E27">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Growth/</w:t>
      </w:r>
      <w:r w:rsidRPr="00511E27">
        <w:rPr>
          <w:rFonts w:ascii="Times New Roman" w:hAnsi="Times New Roman" w:cs="Times New Roman"/>
          <w:sz w:val="24"/>
          <w:szCs w:val="24"/>
        </w:rPr>
        <w:t>Si</w:t>
      </w:r>
      <w:r>
        <w:rPr>
          <w:rFonts w:ascii="Times New Roman" w:hAnsi="Times New Roman" w:cs="Times New Roman"/>
          <w:sz w:val="24"/>
          <w:szCs w:val="24"/>
        </w:rPr>
        <w:t>nking flux</w:t>
      </w:r>
    </w:p>
    <w:p w:rsidR="00511E27" w:rsidRDefault="00511E27" w:rsidP="00511E27">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Growth/(Growth + </w:t>
      </w:r>
      <w:proofErr w:type="spellStart"/>
      <w:r>
        <w:rPr>
          <w:rFonts w:ascii="Times New Roman" w:hAnsi="Times New Roman" w:cs="Times New Roman"/>
          <w:sz w:val="24"/>
          <w:szCs w:val="24"/>
        </w:rPr>
        <w:t>Reminersaliztion</w:t>
      </w:r>
      <w:proofErr w:type="spellEnd"/>
      <w:r>
        <w:rPr>
          <w:rFonts w:ascii="Times New Roman" w:hAnsi="Times New Roman" w:cs="Times New Roman"/>
          <w:sz w:val="24"/>
          <w:szCs w:val="24"/>
        </w:rPr>
        <w:t xml:space="preserve">) </w:t>
      </w:r>
    </w:p>
    <w:p w:rsidR="00C65218" w:rsidRDefault="00C65218" w:rsidP="00C6521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April</w:t>
      </w:r>
    </w:p>
    <w:p w:rsidR="00C65218" w:rsidRDefault="00C65218" w:rsidP="00C65218">
      <w:pPr>
        <w:pStyle w:val="ListParagraph"/>
        <w:numPr>
          <w:ilvl w:val="1"/>
          <w:numId w:val="6"/>
        </w:numPr>
        <w:spacing w:after="0" w:line="240" w:lineRule="auto"/>
        <w:rPr>
          <w:rFonts w:ascii="Times New Roman" w:hAnsi="Times New Roman" w:cs="Times New Roman"/>
          <w:sz w:val="24"/>
          <w:szCs w:val="24"/>
        </w:rPr>
      </w:pPr>
    </w:p>
    <w:p w:rsidR="0094383C" w:rsidRDefault="00C65218" w:rsidP="00C6521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August</w:t>
      </w:r>
      <w:r w:rsidR="00511E27">
        <w:rPr>
          <w:rFonts w:ascii="Times New Roman" w:hAnsi="Times New Roman" w:cs="Times New Roman"/>
          <w:sz w:val="24"/>
          <w:szCs w:val="24"/>
        </w:rPr>
        <w:t xml:space="preserve"> </w:t>
      </w:r>
    </w:p>
    <w:p w:rsidR="00C65218" w:rsidRDefault="00C65218" w:rsidP="00C6521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Quality of sinking matter is much lower in April then it is in August?</w:t>
      </w:r>
    </w:p>
    <w:p w:rsidR="00C65218" w:rsidRDefault="00C65218" w:rsidP="00C6521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have a higher growth in </w:t>
      </w:r>
      <w:proofErr w:type="spellStart"/>
      <w:r>
        <w:rPr>
          <w:rFonts w:ascii="Times New Roman" w:hAnsi="Times New Roman" w:cs="Times New Roman"/>
          <w:sz w:val="24"/>
          <w:szCs w:val="24"/>
        </w:rPr>
        <w:t>efficenciy</w:t>
      </w:r>
      <w:proofErr w:type="spellEnd"/>
      <w:r>
        <w:rPr>
          <w:rFonts w:ascii="Times New Roman" w:hAnsi="Times New Roman" w:cs="Times New Roman"/>
          <w:sz w:val="24"/>
          <w:szCs w:val="24"/>
        </w:rPr>
        <w:t xml:space="preserve"> </w:t>
      </w:r>
    </w:p>
    <w:p w:rsidR="00C65218" w:rsidRDefault="00C65218" w:rsidP="00C6521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Higher quality food less energy to digest </w:t>
      </w:r>
    </w:p>
    <w:p w:rsidR="00C65218" w:rsidRPr="00511E27" w:rsidRDefault="00C65218" w:rsidP="00C65218">
      <w:pPr>
        <w:pStyle w:val="ListParagraph"/>
        <w:numPr>
          <w:ilvl w:val="1"/>
          <w:numId w:val="6"/>
        </w:numPr>
        <w:spacing w:after="0" w:line="240" w:lineRule="auto"/>
        <w:rPr>
          <w:rFonts w:ascii="Times New Roman" w:hAnsi="Times New Roman" w:cs="Times New Roman"/>
          <w:sz w:val="24"/>
          <w:szCs w:val="24"/>
        </w:rPr>
      </w:pPr>
    </w:p>
    <w:p w:rsidR="0094383C" w:rsidRDefault="0094383C" w:rsidP="00FD6647">
      <w:pPr>
        <w:spacing w:after="0" w:line="240" w:lineRule="auto"/>
        <w:rPr>
          <w:rFonts w:ascii="Times New Roman" w:hAnsi="Times New Roman" w:cs="Times New Roman"/>
          <w:b/>
          <w:sz w:val="24"/>
          <w:szCs w:val="24"/>
        </w:rPr>
      </w:pPr>
    </w:p>
    <w:p w:rsidR="0094383C" w:rsidRDefault="0094383C" w:rsidP="00FD6647">
      <w:pPr>
        <w:spacing w:after="0" w:line="240" w:lineRule="auto"/>
        <w:rPr>
          <w:rFonts w:ascii="Times New Roman" w:hAnsi="Times New Roman" w:cs="Times New Roman"/>
          <w:b/>
          <w:sz w:val="24"/>
          <w:szCs w:val="24"/>
        </w:rPr>
      </w:pPr>
    </w:p>
    <w:p w:rsidR="0094383C" w:rsidRDefault="0094383C" w:rsidP="00FD6647">
      <w:pPr>
        <w:spacing w:after="0" w:line="240" w:lineRule="auto"/>
        <w:rPr>
          <w:rFonts w:ascii="Times New Roman" w:hAnsi="Times New Roman" w:cs="Times New Roman"/>
          <w:b/>
          <w:sz w:val="24"/>
          <w:szCs w:val="24"/>
        </w:rPr>
      </w:pPr>
    </w:p>
    <w:p w:rsidR="00465E68" w:rsidRPr="00C74C5B" w:rsidRDefault="00465E68" w:rsidP="00465E68">
      <w:pPr>
        <w:spacing w:after="0" w:line="240" w:lineRule="auto"/>
        <w:rPr>
          <w:rFonts w:ascii="Times New Roman" w:hAnsi="Times New Roman" w:cs="Times New Roman"/>
          <w:sz w:val="24"/>
          <w:szCs w:val="24"/>
        </w:rPr>
      </w:pPr>
    </w:p>
    <w:p w:rsidR="00465E68" w:rsidRPr="00C74C5B" w:rsidRDefault="00465E68" w:rsidP="00465E68">
      <w:pPr>
        <w:spacing w:after="0" w:line="240" w:lineRule="auto"/>
        <w:rPr>
          <w:rFonts w:ascii="Times New Roman" w:hAnsi="Times New Roman" w:cs="Times New Roman"/>
          <w:sz w:val="24"/>
          <w:szCs w:val="24"/>
        </w:rPr>
      </w:pPr>
    </w:p>
    <w:p w:rsidR="00C60E27" w:rsidRDefault="00C60E27"/>
    <w:p w:rsidR="00505DBF" w:rsidRDefault="00505DBF"/>
    <w:p w:rsidR="00505DBF" w:rsidRDefault="00505DBF"/>
    <w:p w:rsidR="00505DBF" w:rsidRDefault="00505DBF"/>
    <w:p w:rsidR="00505DBF" w:rsidRDefault="00505DBF"/>
    <w:p w:rsidR="00505DBF" w:rsidRDefault="00505DBF"/>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Pr="007C3C66" w:rsidRDefault="00505DBF">
      <w:pPr>
        <w:rPr>
          <w:rFonts w:ascii="Times New Roman" w:hAnsi="Times New Roman" w:cs="Times New Roman"/>
          <w:sz w:val="24"/>
          <w:szCs w:val="24"/>
        </w:rPr>
      </w:pPr>
    </w:p>
    <w:p w:rsidR="00505DBF" w:rsidRDefault="00505DBF">
      <w:pPr>
        <w:rPr>
          <w:rFonts w:ascii="Times New Roman" w:hAnsi="Times New Roman" w:cs="Times New Roman"/>
          <w:b/>
          <w:sz w:val="24"/>
          <w:szCs w:val="24"/>
        </w:rPr>
      </w:pPr>
      <w:r w:rsidRPr="007C3C66">
        <w:rPr>
          <w:rFonts w:ascii="Times New Roman" w:hAnsi="Times New Roman" w:cs="Times New Roman"/>
          <w:b/>
          <w:sz w:val="24"/>
          <w:szCs w:val="24"/>
        </w:rPr>
        <w:t>Appendix</w:t>
      </w:r>
    </w:p>
    <w:p w:rsidR="00564F8C" w:rsidRPr="00564F8C" w:rsidRDefault="00564F8C" w:rsidP="00564F8C">
      <w:pPr>
        <w:jc w:val="center"/>
        <w:rPr>
          <w:rFonts w:ascii="Times New Roman" w:hAnsi="Times New Roman" w:cs="Times New Roman"/>
          <w:b/>
          <w:sz w:val="24"/>
          <w:szCs w:val="24"/>
        </w:rPr>
      </w:pPr>
      <w:r w:rsidRPr="007C3C66">
        <w:rPr>
          <w:rFonts w:ascii="Times New Roman" w:hAnsi="Times New Roman" w:cs="Times New Roman"/>
          <w:b/>
          <w:sz w:val="24"/>
          <w:szCs w:val="24"/>
        </w:rPr>
        <w:t>Appendix 1.</w:t>
      </w:r>
      <w:r>
        <w:rPr>
          <w:rFonts w:ascii="Times New Roman" w:hAnsi="Times New Roman" w:cs="Times New Roman"/>
          <w:b/>
          <w:sz w:val="24"/>
          <w:szCs w:val="24"/>
        </w:rPr>
        <w:t xml:space="preserve">1: </w:t>
      </w:r>
      <w:r w:rsidRPr="00564F8C">
        <w:rPr>
          <w:rFonts w:ascii="Times New Roman" w:hAnsi="Times New Roman" w:cs="Times New Roman"/>
          <w:sz w:val="24"/>
          <w:szCs w:val="24"/>
        </w:rPr>
        <w:t>Values Utilized to Calculate Primary Productivity</w:t>
      </w:r>
    </w:p>
    <w:tbl>
      <w:tblPr>
        <w:tblW w:w="3320" w:type="dxa"/>
        <w:jc w:val="center"/>
        <w:tblLook w:val="04A0"/>
      </w:tblPr>
      <w:tblGrid>
        <w:gridCol w:w="640"/>
        <w:gridCol w:w="1260"/>
        <w:gridCol w:w="1506"/>
      </w:tblGrid>
      <w:tr w:rsidR="00564F8C" w:rsidRPr="007C3C66" w:rsidTr="00564F8C">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b/>
                <w:bCs/>
                <w:color w:val="000000"/>
              </w:rPr>
            </w:pPr>
            <w:r w:rsidRPr="007C3C66">
              <w:rPr>
                <w:rFonts w:ascii="Calibri" w:eastAsia="Times New Roman" w:hAnsi="Calibri" w:cs="Calibri"/>
                <w:b/>
                <w:bCs/>
                <w:color w:val="000000"/>
              </w:rPr>
              <w:t>Amount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b/>
                <w:bCs/>
                <w:color w:val="000000"/>
              </w:rPr>
            </w:pPr>
            <w:r w:rsidRPr="007C3C66">
              <w:rPr>
                <w:rFonts w:ascii="Calibri" w:eastAsia="Times New Roman" w:hAnsi="Calibri" w:cs="Calibri"/>
                <w:b/>
                <w:bCs/>
                <w:color w:val="000000"/>
              </w:rPr>
              <w:t>Units</w:t>
            </w:r>
          </w:p>
        </w:tc>
      </w:tr>
      <w:tr w:rsidR="00564F8C" w:rsidRPr="007C3C66" w:rsidTr="00564F8C">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b/>
                <w:bCs/>
                <w:color w:val="000000"/>
              </w:rPr>
            </w:pPr>
            <w:r w:rsidRPr="007C3C66">
              <w:rPr>
                <w:rFonts w:ascii="Calibri" w:eastAsia="Times New Roman" w:hAnsi="Calibri" w:cs="Calibri"/>
                <w:b/>
                <w:bCs/>
                <w:color w:val="000000"/>
              </w:rPr>
              <w:t>Ps</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4.07</w:t>
            </w:r>
          </w:p>
        </w:tc>
        <w:tc>
          <w:tcPr>
            <w:tcW w:w="1420" w:type="dxa"/>
            <w:tcBorders>
              <w:top w:val="nil"/>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mg*C/m^3*hr</w:t>
            </w:r>
          </w:p>
        </w:tc>
      </w:tr>
      <w:tr w:rsidR="00564F8C" w:rsidRPr="007C3C66" w:rsidTr="00564F8C">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b/>
                <w:bCs/>
                <w:color w:val="000000"/>
              </w:rPr>
            </w:pPr>
            <w:r w:rsidRPr="007C3C66">
              <w:rPr>
                <w:rFonts w:ascii="Calibri" w:eastAsia="Times New Roman" w:hAnsi="Calibri" w:cs="Calibri"/>
                <w:b/>
                <w:bCs/>
                <w:color w:val="000000"/>
              </w:rPr>
              <w:t>α</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0.008</w:t>
            </w:r>
          </w:p>
        </w:tc>
        <w:tc>
          <w:tcPr>
            <w:tcW w:w="1420" w:type="dxa"/>
            <w:tcBorders>
              <w:top w:val="nil"/>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mg*C/m^3*hr</w:t>
            </w:r>
          </w:p>
        </w:tc>
      </w:tr>
      <w:tr w:rsidR="00564F8C" w:rsidRPr="007C3C66" w:rsidTr="00564F8C">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b/>
                <w:bCs/>
                <w:color w:val="000000"/>
              </w:rPr>
            </w:pPr>
            <w:r w:rsidRPr="007C3C66">
              <w:rPr>
                <w:rFonts w:ascii="Calibri" w:eastAsia="Times New Roman" w:hAnsi="Calibri" w:cs="Calibri"/>
                <w:b/>
                <w:bCs/>
                <w:color w:val="000000"/>
              </w:rPr>
              <w:lastRenderedPageBreak/>
              <w:t>β</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0.005</w:t>
            </w:r>
          </w:p>
        </w:tc>
        <w:tc>
          <w:tcPr>
            <w:tcW w:w="1420" w:type="dxa"/>
            <w:tcBorders>
              <w:top w:val="nil"/>
              <w:left w:val="nil"/>
              <w:bottom w:val="single" w:sz="4" w:space="0" w:color="auto"/>
              <w:right w:val="single" w:sz="4" w:space="0" w:color="auto"/>
            </w:tcBorders>
            <w:shd w:val="clear" w:color="auto" w:fill="auto"/>
            <w:noWrap/>
            <w:vAlign w:val="bottom"/>
            <w:hideMark/>
          </w:tcPr>
          <w:p w:rsidR="00564F8C" w:rsidRPr="007C3C66" w:rsidRDefault="00564F8C" w:rsidP="00564F8C">
            <w:pPr>
              <w:spacing w:after="0" w:line="240" w:lineRule="auto"/>
              <w:jc w:val="center"/>
              <w:rPr>
                <w:rFonts w:ascii="Calibri" w:eastAsia="Times New Roman" w:hAnsi="Calibri" w:cs="Calibri"/>
                <w:color w:val="000000"/>
              </w:rPr>
            </w:pPr>
            <w:r w:rsidRPr="007C3C66">
              <w:rPr>
                <w:rFonts w:ascii="Calibri" w:eastAsia="Times New Roman" w:hAnsi="Calibri" w:cs="Calibri"/>
                <w:color w:val="000000"/>
              </w:rPr>
              <w:t>mg*C/m^3*hr</w:t>
            </w:r>
          </w:p>
        </w:tc>
      </w:tr>
    </w:tbl>
    <w:p w:rsidR="00564F8C" w:rsidRPr="007C3C66" w:rsidRDefault="00564F8C">
      <w:pPr>
        <w:rPr>
          <w:rFonts w:ascii="Times New Roman" w:hAnsi="Times New Roman" w:cs="Times New Roman"/>
          <w:b/>
          <w:sz w:val="24"/>
          <w:szCs w:val="24"/>
        </w:rPr>
      </w:pPr>
    </w:p>
    <w:p w:rsidR="007C3C66" w:rsidRDefault="007C3C66" w:rsidP="00564F8C">
      <w:pPr>
        <w:jc w:val="center"/>
        <w:rPr>
          <w:rFonts w:ascii="Times New Roman" w:hAnsi="Times New Roman" w:cs="Times New Roman"/>
          <w:b/>
          <w:sz w:val="24"/>
          <w:szCs w:val="24"/>
        </w:rPr>
      </w:pPr>
      <w:r w:rsidRPr="007C3C66">
        <w:rPr>
          <w:rFonts w:ascii="Times New Roman" w:hAnsi="Times New Roman" w:cs="Times New Roman"/>
          <w:b/>
          <w:sz w:val="24"/>
          <w:szCs w:val="24"/>
        </w:rPr>
        <w:t>Appendix 1.</w:t>
      </w:r>
      <w:r w:rsidR="00564F8C">
        <w:rPr>
          <w:rFonts w:ascii="Times New Roman" w:hAnsi="Times New Roman" w:cs="Times New Roman"/>
          <w:b/>
          <w:sz w:val="24"/>
          <w:szCs w:val="24"/>
        </w:rPr>
        <w:t>2</w:t>
      </w:r>
      <w:r w:rsidRPr="007C3C66">
        <w:rPr>
          <w:rFonts w:ascii="Times New Roman" w:hAnsi="Times New Roman" w:cs="Times New Roman"/>
          <w:b/>
          <w:sz w:val="24"/>
          <w:szCs w:val="24"/>
        </w:rPr>
        <w:t xml:space="preserve">: </w:t>
      </w:r>
      <w:r w:rsidR="00564F8C" w:rsidRPr="00564F8C">
        <w:rPr>
          <w:rFonts w:ascii="Times New Roman" w:hAnsi="Times New Roman" w:cs="Times New Roman"/>
          <w:sz w:val="24"/>
          <w:szCs w:val="24"/>
        </w:rPr>
        <w:t>Primary Productivity as a Function of PAR Irradiance</w:t>
      </w:r>
    </w:p>
    <w:tbl>
      <w:tblPr>
        <w:tblW w:w="6900" w:type="dxa"/>
        <w:jc w:val="center"/>
        <w:tblLook w:val="04A0"/>
      </w:tblPr>
      <w:tblGrid>
        <w:gridCol w:w="1180"/>
        <w:gridCol w:w="1580"/>
        <w:gridCol w:w="1580"/>
        <w:gridCol w:w="1300"/>
        <w:gridCol w:w="1327"/>
      </w:tblGrid>
      <w:tr w:rsidR="00564F8C" w:rsidRPr="00564F8C" w:rsidTr="00564F8C">
        <w:trPr>
          <w:trHeight w:val="600"/>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b/>
                <w:bCs/>
                <w:color w:val="000000"/>
              </w:rPr>
            </w:pPr>
            <w:r w:rsidRPr="00564F8C">
              <w:rPr>
                <w:rFonts w:ascii="Calibri" w:eastAsia="Times New Roman" w:hAnsi="Calibri" w:cs="Calibri"/>
                <w:b/>
                <w:bCs/>
                <w:color w:val="000000"/>
              </w:rPr>
              <w:t>Ps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b/>
                <w:bCs/>
                <w:color w:val="000000"/>
              </w:rPr>
            </w:pPr>
            <w:r w:rsidRPr="00564F8C">
              <w:rPr>
                <w:rFonts w:ascii="Calibri" w:eastAsia="Times New Roman" w:hAnsi="Calibri" w:cs="Calibri"/>
                <w:b/>
                <w:bCs/>
                <w:color w:val="000000"/>
              </w:rPr>
              <w:t>[1-exp(-αI/Ps)]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b/>
                <w:bCs/>
                <w:color w:val="000000"/>
              </w:rPr>
            </w:pPr>
            <w:r w:rsidRPr="00564F8C">
              <w:rPr>
                <w:rFonts w:ascii="Calibri" w:eastAsia="Times New Roman" w:hAnsi="Calibri" w:cs="Calibri"/>
                <w:b/>
                <w:bCs/>
                <w:color w:val="000000"/>
              </w:rPr>
              <w:t>exp[-</w:t>
            </w:r>
            <w:proofErr w:type="spellStart"/>
            <w:r w:rsidRPr="00564F8C">
              <w:rPr>
                <w:rFonts w:ascii="Calibri" w:eastAsia="Times New Roman" w:hAnsi="Calibri" w:cs="Calibri"/>
                <w:b/>
                <w:bCs/>
                <w:color w:val="000000"/>
              </w:rPr>
              <w:t>βI</w:t>
            </w:r>
            <w:proofErr w:type="spellEnd"/>
            <w:r w:rsidRPr="00564F8C">
              <w:rPr>
                <w:rFonts w:ascii="Calibri" w:eastAsia="Times New Roman" w:hAnsi="Calibri" w:cs="Calibri"/>
                <w:b/>
                <w:bCs/>
                <w:color w:val="000000"/>
              </w:rPr>
              <w:t>/Ps]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b/>
                <w:bCs/>
                <w:color w:val="000000"/>
              </w:rPr>
            </w:pPr>
            <w:r w:rsidRPr="00564F8C">
              <w:rPr>
                <w:rFonts w:ascii="Calibri" w:eastAsia="Times New Roman" w:hAnsi="Calibri" w:cs="Calibri"/>
                <w:b/>
                <w:bCs/>
                <w:color w:val="000000"/>
              </w:rPr>
              <w:t>Irradiance (I)</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b/>
                <w:bCs/>
                <w:color w:val="000000"/>
              </w:rPr>
            </w:pPr>
            <w:r w:rsidRPr="00564F8C">
              <w:rPr>
                <w:rFonts w:ascii="Calibri" w:eastAsia="Times New Roman" w:hAnsi="Calibri" w:cs="Calibri"/>
                <w:b/>
                <w:bCs/>
                <w:color w:val="000000"/>
              </w:rPr>
              <w:t>Productivity</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0.245700246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0.244474811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0.00195</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0.243255487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0.242042246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0.00579</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0.240835055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0.239633885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0.00954</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0.238438706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0.237249488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0.01319</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0.236066201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0.234888816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0.01676</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0.233717303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0.232551633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0.231391777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0.230237706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0.229089391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0.227946803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0.226809913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0.225678694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0.224553117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0.223433153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0.222318776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0.221209956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0.220106667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0.219008881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0.217916569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0.216829706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0.215748263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0.214672214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0.213601532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0.21253619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0.211476161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0.21042142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0.209371938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0.208327691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0.207288653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0.06648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0.206254796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0.205226096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0.204202527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0.203184062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0.202170678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0.201162347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0.200159046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0.199160748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0.19816743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0.197179066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0.196195631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0.195217101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0.194243452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0.193274659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0.192310697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0.191351544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0.190397174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0.189447564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0.18850269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0.187562529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0.186627057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0.185696251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0.184770087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0.183848542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0.182931594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0.182019219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0.181111394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0.180208097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0.179309306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0.178414997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0.177525148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0.176639738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0.12339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0.175758744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0.12511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0.174882143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0.12683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0.174009915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0.12855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0.173142037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0.13026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0.172278487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0.13197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0.171419245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0.13367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0.170564288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0.13537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0.169713595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0.13707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0.168867145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0.13876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0.168024916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0.14045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0.167186889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0.14214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0.16635304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0.14383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0.165523351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0.14551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0.1646978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0.14719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0.163876366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0.14886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0.16305903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0.15053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0.162245769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0.161436565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0.15386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0.160631397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0.15553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0.159830244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0.15718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0.159033088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0.15884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0.158239907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0.16049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0.157450682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0.16214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0.156665394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0.16379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0.155884022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0.16543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0.155106547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0.16707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0.15433295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0.1687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0.153563211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0.17033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0.152797311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0.17196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0.152035231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0.17359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0.151276953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0.17521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0.150522456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0.17683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0.149771722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0.17845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0.149024732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0.18006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0.148281468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0.18167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0.147541911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0.18328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0.146806043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0.18488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0.146073845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0.18648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0.145345298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0.18808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0.144620386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0.18967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0.143899089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0.19127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0.143181389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0.19285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0.142467269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0.19444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0.14175671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0.19602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0.141049696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0.140346207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0.19918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0.139646228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0.20075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0.138949739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0.20232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0.138256725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0.20388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0.137567166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0.20545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0.136881047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0.20701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0.13619835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0.20856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0.135519058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0.21012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0.134843154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0.21167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0.134170621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0.21322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0.133501442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0.21476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0.132835601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0.132173081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0.21784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0.131513865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0.21938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0.130857936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0.22091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0.13020528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0.22244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0.129555878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0.22397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0.128909716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0.22549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0.128266776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0.22701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0.127627042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0.22853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0.1269905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0.23005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0.126357132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0.23156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0.125726923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0.23307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0.125099858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0.23457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0.12447592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0.23608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0.123855093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0.23758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0.123237363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0.23907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0.122622715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0.24057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0.122011131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0.24206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0.121402598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0.24355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0.1207971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0.24503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0.120194622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0.24652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0.119595149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0.24799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0.118998666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0.24947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0.118405157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0.25095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0.117814609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0.25242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0.117227006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0.25388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0.116642334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0.25535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0.116060578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0.25681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0.115481724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0.25827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0.114905756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0.25973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0.114332661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0.26118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0.113762425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0.26263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0.113195032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0.26408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0.11263047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0.26553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0.112068723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0.26697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0.111509778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0.26841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0.11095362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0.26984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0.110400237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0.27128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0.109849613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0.27271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0.109301736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0.27414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0.108756592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0.27556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0.108214166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0.27698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0.107674445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0.107137417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0.27982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0.106603067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0.28124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0.106071382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0.28265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0.105542349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0.28406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0.105015954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0.28546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0.104492185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0.28686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0.103971028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0.28826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0.10345247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0.28966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0.102936499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0.29106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0.102423101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0.29245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0.101912263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0.29384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0.101403974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0.29523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0.100898219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0.29661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0.100394987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0.29799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0.099894265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0.29937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0.099396041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0.30074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0.098900301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0.30212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0.098407033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0.30349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0.097916226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0.30486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0.097427867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0.30622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0.096941944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0.30758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0.096458444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0.30894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0.095977355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0.095498666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0.31165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0.095022364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0.31301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0.094548438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0.31436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0.094076876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0.093607666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0.31705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0.093140796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0.31839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0.092676254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0.31972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0.092214029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0.12000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0.32106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0.09175411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0.32239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0.091296484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0.32372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0.090841141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0.32505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0.090388069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0.32638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0.089937257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0.089488693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0.32902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0.089042366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0.33034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0.088598265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0.33165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0.08815638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0.33297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0.087716698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0.33428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0.087279209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0.33558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0.086843902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0.33689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0.086410766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0.33819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0.085979791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0.33949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0.085550965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0.34079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0.085124278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0.34208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0.084699719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0.34337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0.084277277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0.34466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0.083856942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0.34595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0.083438704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0.34723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0.083022552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0.34852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0.082608475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0.34979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0.082196464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0.35107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0.081786507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0.35235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0.081378595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0.35362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0.080972718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0.35489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0.080568865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0.35615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0.080167026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0.35742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0.079767191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0.35868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0.07936935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0.35994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0.078973494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0.078579612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0.36245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0.078187695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0.077797732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0.36495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0.077409714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0.3662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0.077023632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0.36744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0.076639475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0.36869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0.076257234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0.36993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0.075876899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0.37116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0.075498462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0.075121911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0.37363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0.074747239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0.37486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0.074374436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0.37609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0.074003492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0.37731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0.073634398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0.37853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0.073267145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0.37976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0.072901723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0.38097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0.072538125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0.38219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0.072176339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0.071816358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0.38461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0.071458173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0.38582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0.071101773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0.38703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0.070747152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0.38823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0.070394299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0.38943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0.070043206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0.39063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0.069693864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0.39183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0.069346264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0.39302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0.069000398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0.39421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0.068656258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0.11020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0.068313833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0.39659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0.067973116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0.39778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0.067634099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0.39896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0.067296773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0.40014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0.066961129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0.40132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0.066627158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0.40249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0.066294854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0.40367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0.065964207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0.40484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0.065635209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0.40601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0.065307852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0.40717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0.064982128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0.40834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0.064658028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0.4095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0.064335545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0.41066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0.06401467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0.41181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0.063695396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0.41297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0.063377714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0.41412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0.063061616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0.41527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0.062747095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0.41642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0.062434142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0.41757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0.062122751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0.41871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0.061812912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0.41985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0.061504619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0.10510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0.42099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0.061197864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0.42213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0.060892638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0.42326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0.060588935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0.060286746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0.42553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0.059986065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0.42665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0.059686883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0.42778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0.059389193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0.4289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0.059092989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0.43002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0.058798261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0.43114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0.058505003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0.43226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0.058213209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0.43338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0.057922869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0.43449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0.057633977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0.057346527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0.43671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0.05706051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0.43781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0.056775919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0.43892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0.056492748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0.44002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0.056210989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0.44112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0.055930636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0.44222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0.055651681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0.10020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0.44331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0.055374117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0.055097937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299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0.054823135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0.44658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0.054549704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0.44767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0.054277636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0.44876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0.054006925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0.44984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0.053737564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0.45092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0.053469547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0.053202867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0.45307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0.052937516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0.45415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0.052673489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0.45522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0.052410779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0.45629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0.052149379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0.45736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0.051889283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0.45842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0.051630484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0.45949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0.051372976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0.46055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0.051116752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0.46161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0.050861807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0.46266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0.050608132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0.46372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0.050355723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0.46477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0.050104573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0.46582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0.049854675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0.46687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0.049606024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0.46792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0.049358613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0.09400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0.46896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0.049112436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0.47001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0.048867487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0.47105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0.048623759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0.47209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0.048381247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0.09300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0.47312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0.048139945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0.47416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0.047899846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0.47519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0.047660944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0.47622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0.047423234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0.47725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0.04718671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0.47827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0.046951365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0.4793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0.046717194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0.48032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0.046484191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0.48134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0.04625235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0.48236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0.046021666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0.48338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0.045792132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0.09010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0.48439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0.045563743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0.045336492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0.48641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0.045110376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0.48742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0.044885387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0.48843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0.04466152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0.48943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0.04443877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0.49044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0.04421713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0.49144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0.043996597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0.49244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0.043777163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0.49343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0.043558823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0.49443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0.043341573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0.49542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0.043125406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0.49641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0.042910317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0.042696301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0.49839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0.042483352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0.49937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0.042271465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0.50036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0.042060636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0.50134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0.041850857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0.50232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0.041642125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0.08510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0.50329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0.041434434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0.50427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0.041227779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0.50524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0.041022155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0.50621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0.040817556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0.50718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0.040613977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0.50815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0.040411414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0.50912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0.040209862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0.51008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0.040009314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0.51104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0.039809767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0.039611215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0.51296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0.039413653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0.51392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0.039217077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0.51487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0.039021481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0.51582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0.03882686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0.51677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0.03863321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0.51772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0.038440526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0.51867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0.038248804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0.51962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0.038058037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0.52056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0.037868222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0.037679353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0.08000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0.52244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0.037491426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0.52338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0.037304437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0.52431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0.037118381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0.52525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0.036933252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0.52618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0.036749046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0.52711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0.03656576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0.52804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0.036383387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0.52897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0.036201924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0.52989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0.036021367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0.53081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0.035841709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0.53174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0.035662948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0.53266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0.035485078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0.53357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0.035308096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0.53449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0.035131996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0.034956774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0.53632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0.034782427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0.53723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0.034608949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0.53813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0.034436336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0.53904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0.034264584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0.53995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0.034093689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0.54085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0.033923646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0.54175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0.033754451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0.54265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0.0335861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0.54355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0.033418588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399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0.54445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0.033251912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0.54534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0.033086068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0.54623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0.03292105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0.54712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0.032756856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0.54801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0.03259348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0.03243092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0.54979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0.03226917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0.55067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0.032108227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0.55155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0.031948086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0.55243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0.031788744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0.55331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0.031630197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0.55419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0.031472441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0.55507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0.031315472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0.55594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0.031159285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0.55681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0.031003878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0.55768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0.030849245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0.07000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0.55855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0.030695384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0.55942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0.03054229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0.56028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0.03038996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0.56115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0.030238389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0.56201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0.030087575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0.56287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0.029937512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0.56373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0.029788198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0.56458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0.029639629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0.56544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0.029491801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0.56629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0.02934471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0.56714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0.029198352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0.56799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0.029052725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0.56884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0.028907824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0.56969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0.028763645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0.57053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0.028620186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0.57138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0.028477442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0.57222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0.028335411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0.57306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0.028194087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0.028053469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0.57473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0.027913551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0.57557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0.027774332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0.06510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0.5764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0.027635807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0.57723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0.027497973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0.57806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0.027360826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0.57889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0.027224363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0.57972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0.027088581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0.58054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0.026953476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0.58137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0.026819045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0.58219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0.026685285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0.58301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0.026552191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0.06300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0.58383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0.026419762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0.58465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0.026287993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0.58546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0.026156881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0.58628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0.026026423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0.58709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0.025896615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0.025767455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0.58871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0.02563894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0.58952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0.025511065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0.59032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0.025383828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0.59113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0.025257226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0.59193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0.025131255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0.59273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0.025005912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0.59353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0.024881195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0.06010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0.59433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0.024757099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0.59513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0.024633623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0.59592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0.024510762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0.59671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0.024388514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0.59751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0.024266876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0.024145844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0.59908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0.024025416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0.59987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0.023905589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0.60066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0.023786359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0.60144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0.023667724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0.60222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0.023549681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0.60301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0.023432227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0.60379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0.023315358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0.60456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0.023199072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0.60534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0.023083366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0.60611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0.022968237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0.60689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0.022853683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0.60766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0.0227397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0.60843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0.022626285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0.022513436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0.60997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0.02240115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0.61073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0.022289423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0.022178254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0.61226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0.02206764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0.61302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0.021957577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0.61378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0.021848063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0.61454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0.021739096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0.021630671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0.61605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0.021522788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0.05400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0.61681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0.021415443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0.61756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0.021308633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0.61831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0.021202355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0.61906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0.021096608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0.61981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0.020991388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0.05300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0.62055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0.020886693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0.020782521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0.62204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0.020678867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0.62278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0.020575731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0.62353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0.020473109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0.62426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0.020370999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0.020269398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0.62574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0.020168304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0.62647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0.020067714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0.62721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0.019967626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0.62794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0.019868037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0.62867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0.019768945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0.6294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0.019670347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0.63013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0.019572241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0.63085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0.019474624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0.05000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0.63158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0.019377494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0.019280848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0.63302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0.019184685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0.63374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0.019089001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0.63446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0.018993794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0.63518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0.018899062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0.018804802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0.63661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0.018711013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0.63733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0.018617691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0.63804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0.018524835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0.63875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0.018432442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0.63946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0.01834051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0.64017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0.018249036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0.64087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0.018158019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0.64158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0.018067455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0.64228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0.017977344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0.64298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0.017887681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0.64369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0.017798466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0.64439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0.017709696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0.64508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0.017621368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0.64578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0.017533481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0.64648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0.017446033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0.64717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0.01735902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0.64786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0.017272442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0.64855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0.017186295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0.64924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0.017100578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0.64993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0.017015289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0.65062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0.016930425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0.65131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0.016845984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0.65199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0.016761964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0.65267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0.016678363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0.65336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0.01659518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0.65404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0.016512411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0.04400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0.65472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0.016430055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0.65539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0.01634811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0.65607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0.016266573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0.65675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0.016185443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0.65742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0.016104718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0.65809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0.016024396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0.65877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0.015944473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0.65944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0.01586495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0.015785823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0.66077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0.015707091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0.66144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0.015628752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0.015550803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0.66277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0.015473243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0.66343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0.01539607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0.66409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0.015319282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0.66475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0.015242877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0.66541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0.015166852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0.66606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0.015091207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0.66672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0.01501594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0.66737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0.014941047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0.66803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0.014866529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0.66868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0.014792381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0.66933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0.014718604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0.04010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0.66998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0.014645195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0.67063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0.014572152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0.67127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0.014499473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0.67192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0.014427156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0.67256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0.0143552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0.67321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0.014283604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0.67385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0.014212364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0.67449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0.014141479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0.67513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0.014070948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0.67577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0.014000769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0.6764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0.01393094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0.67704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0.013861459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0.67767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0.013792325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0.67831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0.013723536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0.67894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0.013655089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0.67957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0.013586984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0.013519219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0.68082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0.013451791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0.68145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0.0133847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0.68208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0.013317944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0.01325152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0.68332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0.013185428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0.68395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0.013119665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0.68457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0.013054231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0.68519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0.012989123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0.012924339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0.68642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0.012859879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0.68704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0.01279574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0.68765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0.012731921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0.68827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0.01266842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0.68888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0.012605236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0.68949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0.012542367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0.012479812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0.03510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0.69071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0.012417568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0.69131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0.012355636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0.69192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0.012294012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599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0.69252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0.012232695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0.69313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0.012171684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0.69373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0.012110978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0.69433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0.012050574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0.69493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0.011990471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0.69553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0.011930669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0.69613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0.011871164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0.69673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0.011811956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0.69732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0.011753044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0.69792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0.011694426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0.69851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0.011636099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0.6991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0.011578064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0.69969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0.011520318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0.70028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0.01146286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0.70087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0.011405689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0.70146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0.011348803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0.70204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0.011292201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0.70263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0.011235881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0.70321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0.011179841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0.011124082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0.70438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0.0110686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0.70496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0.011013395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0.70554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0.010958466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0.70612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0.01090381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0.70669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0.010849427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0.70727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0.010795315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0.70784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0.010741474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0.70842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0.0106879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0.70899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0.010634594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0.70956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0.010581554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0.71013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0.010528778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0.010476266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0.71127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0.010424015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0.71184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0.010372025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0.03000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0.010320294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0.71297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0.010268822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0.71353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0.010217606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0.71409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0.010166645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0.71465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0.010115939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0.71521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0.010065485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0.71577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0.010015284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0.71633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0.009965332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0.71689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0.00991563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0.71745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0.009866175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0.009816968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0.71855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0.009768005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0.71911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0.009719287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0.71966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0.009670812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0.72021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0.009622579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0.72076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0.009574586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0.72131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0.009526832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0.72185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0.009479317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0.009432039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0.72294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0.009384996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0.72349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0.009338188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0.72403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0.009291614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0.72457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0.009245272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0.72511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0.009199161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0.72565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0.00915328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0.72619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0.009107628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0.72673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0.009062203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0.72727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0.009017005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0.008972033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0.72834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0.008927285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0.72887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0.00888276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0.008838457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0.72993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0.008794375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0.73046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0.008750513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0.73099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0.008706869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0.73152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0.008663444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0.73205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0.008620234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0.73258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0.008577241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0.008534462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0.73362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0.008491896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0.73415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0.008449542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0.73467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0.0084074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0.73519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0.008365468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0.73571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0.008323745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0.73623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0.00828223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0.73675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0.008240922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0.73726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0.008199821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0.73778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0.008158924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0.008118231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0.73881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0.008077741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0.73932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0.008037453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0.73983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0.007997366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0.74035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0.007957479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0.02400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0.74086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0.007917791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0.74136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0.007878301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0.74187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0.007839008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0.74238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0.007799911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0.74288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0.007761008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0.74339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0.0077223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0.74389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0.007683785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0.007645462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0.00760733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0.007569388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0.02300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0.007531636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0.7464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0.007494072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0.007456695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699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0.74739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0.007419505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0.74789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0.0073825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0.74838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0.007345679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0.74888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0.007309042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0.74937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0.007272588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0.74986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0.007236316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0.75035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0.007200225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0.75085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0.007164314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0.75133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0.007128582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0.75182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0.007093028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0.75231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0.007057651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0.007022451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0.75328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0.006987426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0.75377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0.006952576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0.75425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0.0069179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0.75473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0.006883397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0.75521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0.006849066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0.75569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0.006814906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0.75617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0.006780917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0.75665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0.006747097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0.75713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0.006713445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0.75761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0.006679962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0.75808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0.006646645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0.75856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0.006613495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0.75903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0.00658051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0.75951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0.00654769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0.75998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0.006515033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0.76045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0.006482539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0.76092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0.006450207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0.02000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0.76139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0.006418037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0.76186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0.006386027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0.76233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0.006354176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0.76279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0.006322485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0.76326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0.006290951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0.76372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0.006259575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0.76419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0.006228355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0.76465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0.006197291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0.76511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0.006166382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0.76557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0.006135627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0.76603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0.006105025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0.76649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0.006074577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0.76695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0.006044279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0.76741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0.006014133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0.76787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0.005984138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0.76832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0.005954292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0.76878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0.005924595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0.76923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0.005895046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0.76968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0.005865644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0.77014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0.005836389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0.77059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0.00580728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0.77104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0.005778316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0.77149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0.005749496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0.77194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0.005720821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0.77238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0.005692288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0.77283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0.005663898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0.77328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0.005635649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0.77372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0.005607541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0.77417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0.005579573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0.77461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0.005551745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0.77505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0.005524055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0.005496504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0.77594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0.00546909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0.77638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0.005441813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0.77682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0.005414672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0.77725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0.005387666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0.77769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0.005360795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0.77813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0.005334058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0.77856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0.005307454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0.005280983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0.77943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0.005254644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0.77986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0.005228436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0.00520236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0.78073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0.005176413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0.78116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0.005150595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0.78159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0.005124906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0.78202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0.005099346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0.78245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0.005073913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0.78287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0.005048607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0.7833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0.005023427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0.78372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0.004998372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0.78415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0.004973443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0.78457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0.004948637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0.004923956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0.78542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0.004899398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0.78584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0.004874962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0.78626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0.004850648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0.78668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0.004826455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0.004802383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0.78752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0.004778431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0.78793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0.004754599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0.78835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0.004730885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0.78877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0.00470729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0.78918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0.004683812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0.7896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0.004660451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0.01500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0.79001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0.004637207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0.79042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0.004614079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0.79083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0.004591066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0.79124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0.004568168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0.79165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0.004545384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0.79206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0.004522714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799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0.79247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0.004500157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0.79288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0.004477712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0.79328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0.00445538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0.79369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0.004433158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0.004411048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0.004389048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0.004367157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0.79531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0.004345376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0.79571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0.004323703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0.01400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0.79611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0.004302139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0.79651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0.004280682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0.79691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0.004259332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0.79731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0.004238088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0.79771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0.004216951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0.004195919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0.004174991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0.004154168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0.79929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0.004133449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0.79968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0.004112834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0.80008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0.004092321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0.80047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0.00407191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0.80086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0.004051602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0.80125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0.004031394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0.80164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0.004011288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0.80203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0.003991281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0.80242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0.003971375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0.01300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0.80281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0.003951567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0.003931859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0.80358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0.003912249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0.80397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0.003892736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0.80435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0.003873321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0.80474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0.003854003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0.80512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0.003834781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0.003815655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0.80589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0.003796624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0.80627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0.003777688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0.80665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0.003758847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0.80703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0.0037401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0.80741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0.003721446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0.80778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0.003702885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0.80816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0.003684417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0.80854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0.003666041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0.80891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0.003647756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0.80929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0.003629563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0.01200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0.80966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0.003611461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0.81004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0.003593448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0.81041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0.003575526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0.81078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0.003557693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0.81116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0.003539949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0.81153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0.003522293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0.003504726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0.81227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0.003487246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0.81263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0.003469853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0.003452547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0.81337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0.003435328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0.81374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0.003418194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0.8141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0.003401145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0.81447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0.003384182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0.81483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0.003367304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0.81519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0.003350509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0.81556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0.003333798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0.81592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0.003317171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0.81628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0.003300626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0.01100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0.81664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0.003284164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0.003267785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0.81736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0.003251487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0.81772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0.00323527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0.81808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0.003219134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0.81844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0.003203078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0.81879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0.003187103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0.81915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0.003171207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0.003155391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0.81986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0.003139653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0.82021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0.003123994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0.82056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0.003108413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0.82092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0.00309291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0.82127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0.003077484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0.82162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0.003062135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0.82197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0.003046862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0.82232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0.003031666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0.82267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0.003016545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0.82302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0.0030015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0.82336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0.00298653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0.82371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0.002971635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0.01000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0.82406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0.002956814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0.8244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0.002942067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0.82475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0.002927393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0.82509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0.002912793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0.82543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0.002898265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0.82578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0.00288381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0.82612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0.002869427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0.82646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0.002855115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0.002840876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0.82714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0.002826707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0.82748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0.002812608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0.82782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0.00279858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0.82816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0.002784622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0.002770734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0.82883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0.002756915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0.82917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0.002743165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899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0.002729483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0.82984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0.00271587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0.83017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0.002702324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0.83051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0.002688846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0.83084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0.002675436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0.83117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0.002662092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0.002648815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0.00900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0.83183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0.002635604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0.83216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0.002622459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0.83249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0.002609379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909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0.83282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0.002596365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0.83315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0.002583415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0.83348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0.00257053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0.83381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0.00255771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0.83413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0.002544953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0.83446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0.00253226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0.83478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0.002519631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0.83511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0.002507064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0.83543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0.00249456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0.83575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0.002482118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919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0.83608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0.002469739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0.8364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0.002457421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0.83672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0.002445164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0.83704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0.002432969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0.83736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0.002420834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0.83768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0.00240876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0.002396747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0.83832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0.002384793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0.83863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0.002372899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0.83895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0.002361064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929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0.83927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0.002349288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0.83958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0.002337571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0.8399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0.002325912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0.00800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0.84021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0.002314312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0.84053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0.002302769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0.84084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0.002291284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0.84115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0.002279856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0.84146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0.002268485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0.84177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0.002257171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0.84209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0.002245913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939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0.002234712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0.002223566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0.84301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0.002212476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0.84332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0.002201441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0.84363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0.002190462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0.84394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0.002179537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0.84424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0.002168666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0.84455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0.00215785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0.84485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0.002147088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0.84516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0.002136379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949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0.84546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0.002125724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0.84577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0.002115122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0.84607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0.002104572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0.84637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0.002094076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0.84667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0.002083631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0.84697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0.002073239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0.84727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0.002062899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0.84757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0.00205261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0.84787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0.002042373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0.84817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0.002032186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959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0.84847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0.002022051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0.84877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0.002011966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0.00700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0.84907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0.002001931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0.84936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0.001991946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0.84966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0.001982012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0.84995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0.001972126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0.85025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0.00196229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0.85054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0.001952503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0.85084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0.001942765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0.85113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0.001933076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969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0.85142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0.001923434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0.00670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0.85171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0.001913841</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0.001904296</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0.85229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0.001894798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0.00660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0.85258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0.001885348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0.85287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0.001875945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0.85316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0.001866588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0.85345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0.001857279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0.00650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lastRenderedPageBreak/>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0.85374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0.001848015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0.85403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0.001838798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979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0.85431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0.001829627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0.00640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0.8546</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0.001820502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0.85488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0.001811422</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0.85517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0.001802388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0.00630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0.85545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0.001793398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0.85574</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0.001784454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0.85602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0.001775554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0.8563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0.001766698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0.00620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0.85659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0.001757887</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0.85687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0.001749119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989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0.85715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0.001740395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0.00610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0.85743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0.001731715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991</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0.85771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0.001723078</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992</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0.85799</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0.001714484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993</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0.85827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0.001705933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994</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0.00600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0.85855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0.001697425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995</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0.85882</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0.001688959</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996</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0.8591</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0.001680535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997</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0.00590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0.85938</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0.001672153</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998</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0.85965</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0.001663814</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999</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0.00580</w:t>
            </w:r>
          </w:p>
        </w:tc>
      </w:tr>
      <w:tr w:rsidR="00564F8C" w:rsidRPr="00564F8C" w:rsidTr="00564F8C">
        <w:trPr>
          <w:trHeight w:val="300"/>
          <w:jc w:val="center"/>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4.07</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0.85993</w:t>
            </w:r>
          </w:p>
        </w:tc>
        <w:tc>
          <w:tcPr>
            <w:tcW w:w="158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0.001655515</w:t>
            </w:r>
          </w:p>
        </w:tc>
        <w:tc>
          <w:tcPr>
            <w:tcW w:w="130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564F8C" w:rsidRPr="00564F8C" w:rsidRDefault="00564F8C" w:rsidP="00564F8C">
            <w:pPr>
              <w:spacing w:after="0" w:line="240" w:lineRule="auto"/>
              <w:jc w:val="center"/>
              <w:rPr>
                <w:rFonts w:ascii="Calibri" w:eastAsia="Times New Roman" w:hAnsi="Calibri" w:cs="Calibri"/>
                <w:color w:val="000000"/>
              </w:rPr>
            </w:pPr>
            <w:r w:rsidRPr="00564F8C">
              <w:rPr>
                <w:rFonts w:ascii="Calibri" w:eastAsia="Times New Roman" w:hAnsi="Calibri" w:cs="Calibri"/>
                <w:color w:val="000000"/>
              </w:rPr>
              <w:t>0.00580</w:t>
            </w:r>
          </w:p>
        </w:tc>
      </w:tr>
    </w:tbl>
    <w:p w:rsidR="00564F8C" w:rsidRPr="007C3C66" w:rsidRDefault="00564F8C">
      <w:pPr>
        <w:rPr>
          <w:rFonts w:ascii="Times New Roman" w:hAnsi="Times New Roman" w:cs="Times New Roman"/>
          <w:sz w:val="24"/>
          <w:szCs w:val="24"/>
        </w:rPr>
      </w:pPr>
    </w:p>
    <w:p w:rsidR="00505DBF" w:rsidRPr="004630D0" w:rsidRDefault="00505DBF"/>
    <w:sectPr w:rsidR="00505DBF" w:rsidRPr="004630D0" w:rsidSect="002B1DE1">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806" w:rsidRDefault="002F4806" w:rsidP="00F169A7">
      <w:pPr>
        <w:spacing w:after="0" w:line="240" w:lineRule="auto"/>
      </w:pPr>
      <w:r>
        <w:separator/>
      </w:r>
    </w:p>
  </w:endnote>
  <w:endnote w:type="continuationSeparator" w:id="0">
    <w:p w:rsidR="002F4806" w:rsidRDefault="002F4806" w:rsidP="00F169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806" w:rsidRDefault="002F4806" w:rsidP="00F169A7">
      <w:pPr>
        <w:spacing w:after="0" w:line="240" w:lineRule="auto"/>
      </w:pPr>
      <w:r>
        <w:separator/>
      </w:r>
    </w:p>
  </w:footnote>
  <w:footnote w:type="continuationSeparator" w:id="0">
    <w:p w:rsidR="002F4806" w:rsidRDefault="002F4806" w:rsidP="00F169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B94" w:rsidRDefault="00641B94" w:rsidP="00F169A7">
    <w:pPr>
      <w:pStyle w:val="Header"/>
      <w:jc w:val="right"/>
    </w:pPr>
    <w:r>
      <w:t>David Vasquez</w:t>
    </w:r>
  </w:p>
  <w:p w:rsidR="00641B94" w:rsidRDefault="00641B94" w:rsidP="00F169A7">
    <w:pPr>
      <w:pStyle w:val="Header"/>
      <w:jc w:val="right"/>
    </w:pPr>
    <w:r>
      <w:t>OC 523</w:t>
    </w:r>
  </w:p>
  <w:p w:rsidR="00641B94" w:rsidRDefault="00641B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77779"/>
    <w:multiLevelType w:val="hybridMultilevel"/>
    <w:tmpl w:val="37B6A2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D69E6"/>
    <w:multiLevelType w:val="hybridMultilevel"/>
    <w:tmpl w:val="D21AB9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D3B6A"/>
    <w:multiLevelType w:val="hybridMultilevel"/>
    <w:tmpl w:val="C3529BBC"/>
    <w:lvl w:ilvl="0" w:tplc="80721242">
      <w:start w:val="18"/>
      <w:numFmt w:val="bullet"/>
      <w:lvlText w:val="-"/>
      <w:lvlJc w:val="left"/>
      <w:pPr>
        <w:ind w:left="72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418A2"/>
    <w:multiLevelType w:val="hybridMultilevel"/>
    <w:tmpl w:val="FE22FD5A"/>
    <w:lvl w:ilvl="0" w:tplc="975ADFF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752D2E"/>
    <w:multiLevelType w:val="hybridMultilevel"/>
    <w:tmpl w:val="AFDAD18E"/>
    <w:lvl w:ilvl="0" w:tplc="C524956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6F5D09"/>
    <w:multiLevelType w:val="hybridMultilevel"/>
    <w:tmpl w:val="97F292A4"/>
    <w:lvl w:ilvl="0" w:tplc="35A6AC32">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97626A"/>
    <w:rsid w:val="00007257"/>
    <w:rsid w:val="000217AA"/>
    <w:rsid w:val="000B11C0"/>
    <w:rsid w:val="00143539"/>
    <w:rsid w:val="001E12C8"/>
    <w:rsid w:val="00221BCE"/>
    <w:rsid w:val="002612D5"/>
    <w:rsid w:val="002B1DE1"/>
    <w:rsid w:val="002F4806"/>
    <w:rsid w:val="00300D3C"/>
    <w:rsid w:val="00322134"/>
    <w:rsid w:val="00323B70"/>
    <w:rsid w:val="003D0B1C"/>
    <w:rsid w:val="003F6CA9"/>
    <w:rsid w:val="004630D0"/>
    <w:rsid w:val="00465E68"/>
    <w:rsid w:val="004840B1"/>
    <w:rsid w:val="004F2614"/>
    <w:rsid w:val="00505DBF"/>
    <w:rsid w:val="00511E27"/>
    <w:rsid w:val="00564F8C"/>
    <w:rsid w:val="005E34A2"/>
    <w:rsid w:val="005F4DDC"/>
    <w:rsid w:val="00641B94"/>
    <w:rsid w:val="00644C33"/>
    <w:rsid w:val="006E3C10"/>
    <w:rsid w:val="006F0F45"/>
    <w:rsid w:val="006F4744"/>
    <w:rsid w:val="007477C3"/>
    <w:rsid w:val="007A2089"/>
    <w:rsid w:val="007B2374"/>
    <w:rsid w:val="007C3C66"/>
    <w:rsid w:val="0092388A"/>
    <w:rsid w:val="0094383C"/>
    <w:rsid w:val="00953985"/>
    <w:rsid w:val="0097626A"/>
    <w:rsid w:val="00B7086A"/>
    <w:rsid w:val="00C00F2F"/>
    <w:rsid w:val="00C132B1"/>
    <w:rsid w:val="00C15ED0"/>
    <w:rsid w:val="00C60E27"/>
    <w:rsid w:val="00C65218"/>
    <w:rsid w:val="00C74C5B"/>
    <w:rsid w:val="00C806D3"/>
    <w:rsid w:val="00CB4DA2"/>
    <w:rsid w:val="00D40F36"/>
    <w:rsid w:val="00D66A14"/>
    <w:rsid w:val="00D95E5F"/>
    <w:rsid w:val="00DF013F"/>
    <w:rsid w:val="00E237D4"/>
    <w:rsid w:val="00E31C98"/>
    <w:rsid w:val="00EA1860"/>
    <w:rsid w:val="00EE3818"/>
    <w:rsid w:val="00F169A7"/>
    <w:rsid w:val="00FD66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A7"/>
  </w:style>
  <w:style w:type="paragraph" w:styleId="Footer">
    <w:name w:val="footer"/>
    <w:basedOn w:val="Normal"/>
    <w:link w:val="FooterChar"/>
    <w:uiPriority w:val="99"/>
    <w:unhideWhenUsed/>
    <w:rsid w:val="00F1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A7"/>
  </w:style>
  <w:style w:type="paragraph" w:styleId="NormalWeb">
    <w:name w:val="Normal (Web)"/>
    <w:basedOn w:val="Normal"/>
    <w:uiPriority w:val="99"/>
    <w:semiHidden/>
    <w:unhideWhenUsed/>
    <w:rsid w:val="00007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1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C0"/>
    <w:rPr>
      <w:rFonts w:ascii="Tahoma" w:hAnsi="Tahoma" w:cs="Tahoma"/>
      <w:sz w:val="16"/>
      <w:szCs w:val="16"/>
    </w:rPr>
  </w:style>
  <w:style w:type="paragraph" w:styleId="ListParagraph">
    <w:name w:val="List Paragraph"/>
    <w:basedOn w:val="Normal"/>
    <w:uiPriority w:val="34"/>
    <w:qFormat/>
    <w:rsid w:val="001E12C8"/>
    <w:pPr>
      <w:ind w:left="720"/>
      <w:contextualSpacing/>
    </w:pPr>
  </w:style>
</w:styles>
</file>

<file path=word/webSettings.xml><?xml version="1.0" encoding="utf-8"?>
<w:webSettings xmlns:r="http://schemas.openxmlformats.org/officeDocument/2006/relationships" xmlns:w="http://schemas.openxmlformats.org/wordprocessingml/2006/main">
  <w:divs>
    <w:div w:id="744521">
      <w:bodyDiv w:val="1"/>
      <w:marLeft w:val="0"/>
      <w:marRight w:val="0"/>
      <w:marTop w:val="0"/>
      <w:marBottom w:val="0"/>
      <w:divBdr>
        <w:top w:val="none" w:sz="0" w:space="0" w:color="auto"/>
        <w:left w:val="none" w:sz="0" w:space="0" w:color="auto"/>
        <w:bottom w:val="none" w:sz="0" w:space="0" w:color="auto"/>
        <w:right w:val="none" w:sz="0" w:space="0" w:color="auto"/>
      </w:divBdr>
    </w:div>
    <w:div w:id="307982285">
      <w:bodyDiv w:val="1"/>
      <w:marLeft w:val="0"/>
      <w:marRight w:val="0"/>
      <w:marTop w:val="0"/>
      <w:marBottom w:val="0"/>
      <w:divBdr>
        <w:top w:val="none" w:sz="0" w:space="0" w:color="auto"/>
        <w:left w:val="none" w:sz="0" w:space="0" w:color="auto"/>
        <w:bottom w:val="none" w:sz="0" w:space="0" w:color="auto"/>
        <w:right w:val="none" w:sz="0" w:space="0" w:color="auto"/>
      </w:divBdr>
      <w:divsChild>
        <w:div w:id="522867326">
          <w:marLeft w:val="0"/>
          <w:marRight w:val="0"/>
          <w:marTop w:val="0"/>
          <w:marBottom w:val="0"/>
          <w:divBdr>
            <w:top w:val="none" w:sz="0" w:space="0" w:color="auto"/>
            <w:left w:val="none" w:sz="0" w:space="0" w:color="auto"/>
            <w:bottom w:val="none" w:sz="0" w:space="0" w:color="auto"/>
            <w:right w:val="none" w:sz="0" w:space="0" w:color="auto"/>
          </w:divBdr>
          <w:divsChild>
            <w:div w:id="1433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108">
      <w:bodyDiv w:val="1"/>
      <w:marLeft w:val="0"/>
      <w:marRight w:val="0"/>
      <w:marTop w:val="0"/>
      <w:marBottom w:val="0"/>
      <w:divBdr>
        <w:top w:val="none" w:sz="0" w:space="0" w:color="auto"/>
        <w:left w:val="none" w:sz="0" w:space="0" w:color="auto"/>
        <w:bottom w:val="none" w:sz="0" w:space="0" w:color="auto"/>
        <w:right w:val="none" w:sz="0" w:space="0" w:color="auto"/>
      </w:divBdr>
    </w:div>
    <w:div w:id="765659289">
      <w:bodyDiv w:val="1"/>
      <w:marLeft w:val="0"/>
      <w:marRight w:val="0"/>
      <w:marTop w:val="0"/>
      <w:marBottom w:val="0"/>
      <w:divBdr>
        <w:top w:val="none" w:sz="0" w:space="0" w:color="auto"/>
        <w:left w:val="none" w:sz="0" w:space="0" w:color="auto"/>
        <w:bottom w:val="none" w:sz="0" w:space="0" w:color="auto"/>
        <w:right w:val="none" w:sz="0" w:space="0" w:color="auto"/>
      </w:divBdr>
    </w:div>
    <w:div w:id="830675893">
      <w:bodyDiv w:val="1"/>
      <w:marLeft w:val="0"/>
      <w:marRight w:val="0"/>
      <w:marTop w:val="0"/>
      <w:marBottom w:val="0"/>
      <w:divBdr>
        <w:top w:val="none" w:sz="0" w:space="0" w:color="auto"/>
        <w:left w:val="none" w:sz="0" w:space="0" w:color="auto"/>
        <w:bottom w:val="none" w:sz="0" w:space="0" w:color="auto"/>
        <w:right w:val="none" w:sz="0" w:space="0" w:color="auto"/>
      </w:divBdr>
    </w:div>
    <w:div w:id="901714619">
      <w:bodyDiv w:val="1"/>
      <w:marLeft w:val="0"/>
      <w:marRight w:val="0"/>
      <w:marTop w:val="0"/>
      <w:marBottom w:val="0"/>
      <w:divBdr>
        <w:top w:val="none" w:sz="0" w:space="0" w:color="auto"/>
        <w:left w:val="none" w:sz="0" w:space="0" w:color="auto"/>
        <w:bottom w:val="none" w:sz="0" w:space="0" w:color="auto"/>
        <w:right w:val="none" w:sz="0" w:space="0" w:color="auto"/>
      </w:divBdr>
    </w:div>
    <w:div w:id="1046023333">
      <w:bodyDiv w:val="1"/>
      <w:marLeft w:val="0"/>
      <w:marRight w:val="0"/>
      <w:marTop w:val="0"/>
      <w:marBottom w:val="0"/>
      <w:divBdr>
        <w:top w:val="none" w:sz="0" w:space="0" w:color="auto"/>
        <w:left w:val="none" w:sz="0" w:space="0" w:color="auto"/>
        <w:bottom w:val="none" w:sz="0" w:space="0" w:color="auto"/>
        <w:right w:val="none" w:sz="0" w:space="0" w:color="auto"/>
      </w:divBdr>
    </w:div>
    <w:div w:id="1151868444">
      <w:bodyDiv w:val="1"/>
      <w:marLeft w:val="0"/>
      <w:marRight w:val="0"/>
      <w:marTop w:val="0"/>
      <w:marBottom w:val="0"/>
      <w:divBdr>
        <w:top w:val="none" w:sz="0" w:space="0" w:color="auto"/>
        <w:left w:val="none" w:sz="0" w:space="0" w:color="auto"/>
        <w:bottom w:val="none" w:sz="0" w:space="0" w:color="auto"/>
        <w:right w:val="none" w:sz="0" w:space="0" w:color="auto"/>
      </w:divBdr>
    </w:div>
    <w:div w:id="1561330945">
      <w:bodyDiv w:val="1"/>
      <w:marLeft w:val="0"/>
      <w:marRight w:val="0"/>
      <w:marTop w:val="0"/>
      <w:marBottom w:val="0"/>
      <w:divBdr>
        <w:top w:val="none" w:sz="0" w:space="0" w:color="auto"/>
        <w:left w:val="none" w:sz="0" w:space="0" w:color="auto"/>
        <w:bottom w:val="none" w:sz="0" w:space="0" w:color="auto"/>
        <w:right w:val="none" w:sz="0" w:space="0" w:color="auto"/>
      </w:divBdr>
    </w:div>
    <w:div w:id="1896768463">
      <w:bodyDiv w:val="1"/>
      <w:marLeft w:val="0"/>
      <w:marRight w:val="0"/>
      <w:marTop w:val="0"/>
      <w:marBottom w:val="0"/>
      <w:divBdr>
        <w:top w:val="none" w:sz="0" w:space="0" w:color="auto"/>
        <w:left w:val="none" w:sz="0" w:space="0" w:color="auto"/>
        <w:bottom w:val="none" w:sz="0" w:space="0" w:color="auto"/>
        <w:right w:val="none" w:sz="0" w:space="0" w:color="auto"/>
      </w:divBdr>
    </w:div>
    <w:div w:id="19194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wamp\www\david\graduate%20school\Winter%2020\OC%20523\Midterm\OC%20523-%20Midter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a:t>
            </a:r>
            <a:r>
              <a:rPr lang="en-US" baseline="0"/>
              <a:t> Productivity as a Function of Irradiance</a:t>
            </a:r>
            <a:endParaRPr lang="en-US"/>
          </a:p>
        </c:rich>
      </c:tx>
      <c:spPr>
        <a:noFill/>
        <a:ln>
          <a:noFill/>
        </a:ln>
        <a:effectLst/>
      </c:spPr>
    </c:title>
    <c:plotArea>
      <c:layout/>
      <c:scatterChart>
        <c:scatterStyle val="smoothMarker"/>
        <c:ser>
          <c:idx val="0"/>
          <c:order val="0"/>
          <c:tx>
            <c:strRef>
              <c:f>Q1A!$I$1</c:f>
              <c:strCache>
                <c:ptCount val="1"/>
                <c:pt idx="0">
                  <c:v>Productivity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Q1A!$H$2:$H$1002</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xVal>
          <c:yVal>
            <c:numRef>
              <c:f>Q1A!$I$2:$I$1002</c:f>
              <c:numCache>
                <c:formatCode>0.00</c:formatCode>
                <c:ptCount val="1001"/>
                <c:pt idx="0">
                  <c:v>0</c:v>
                </c:pt>
                <c:pt idx="1">
                  <c:v>1.9502244591183215E-3</c:v>
                </c:pt>
                <c:pt idx="2">
                  <c:v>3.8809953481745646E-3</c:v>
                </c:pt>
                <c:pt idx="3">
                  <c:v>5.7924582048009638E-3</c:v>
                </c:pt>
                <c:pt idx="4">
                  <c:v>7.6749556130586913E-3</c:v>
                </c:pt>
                <c:pt idx="5">
                  <c:v>9.5385309388710086E-3</c:v>
                </c:pt>
                <c:pt idx="6">
                  <c:v>1.1373621651682417E-2</c:v>
                </c:pt>
                <c:pt idx="7">
                  <c:v>1.3190169984745601E-2</c:v>
                </c:pt>
                <c:pt idx="8">
                  <c:v>1.4988315252939607E-2</c:v>
                </c:pt>
                <c:pt idx="9">
                  <c:v>1.6758635858303023E-2</c:v>
                </c:pt>
                <c:pt idx="10">
                  <c:v>1.851092459942728E-2</c:v>
                </c:pt>
                <c:pt idx="11">
                  <c:v>2.0245317314393867E-2</c:v>
                </c:pt>
                <c:pt idx="12">
                  <c:v>2.1952531278472402E-2</c:v>
                </c:pt>
                <c:pt idx="13">
                  <c:v>2.3642212102086602E-2</c:v>
                </c:pt>
                <c:pt idx="14">
                  <c:v>2.5305168267797887E-2</c:v>
                </c:pt>
                <c:pt idx="15">
                  <c:v>2.6950948273383783E-2</c:v>
                </c:pt>
                <c:pt idx="16">
                  <c:v>2.857968208197436E-2</c:v>
                </c:pt>
                <c:pt idx="17">
                  <c:v>3.0182313671298817E-2</c:v>
                </c:pt>
                <c:pt idx="18">
                  <c:v>3.1768248003669786E-2</c:v>
                </c:pt>
                <c:pt idx="19">
                  <c:v>3.3337611772831094E-2</c:v>
                </c:pt>
                <c:pt idx="20">
                  <c:v>3.488148246054619E-2</c:v>
                </c:pt>
                <c:pt idx="21">
                  <c:v>3.6409123691841148E-2</c:v>
                </c:pt>
                <c:pt idx="22">
                  <c:v>3.7911700597305066E-2</c:v>
                </c:pt>
                <c:pt idx="23">
                  <c:v>3.9398383566656411E-2</c:v>
                </c:pt>
                <c:pt idx="24">
                  <c:v>4.0869293720555526E-2</c:v>
                </c:pt>
                <c:pt idx="25">
                  <c:v>4.2315726479957703E-2</c:v>
                </c:pt>
                <c:pt idx="26">
                  <c:v>4.3746714363302963E-2</c:v>
                </c:pt>
                <c:pt idx="27">
                  <c:v>4.5162375480631893E-2</c:v>
                </c:pt>
                <c:pt idx="28">
                  <c:v>4.6554133497101996E-2</c:v>
                </c:pt>
                <c:pt idx="29">
                  <c:v>4.7930885271752995E-2</c:v>
                </c:pt>
                <c:pt idx="30">
                  <c:v>4.9284138733874661E-2</c:v>
                </c:pt>
                <c:pt idx="31">
                  <c:v>5.0622701134045225E-2</c:v>
                </c:pt>
                <c:pt idx="32">
                  <c:v>5.194668537018577E-2</c:v>
                </c:pt>
                <c:pt idx="33">
                  <c:v>5.3256203548114403E-2</c:v>
                </c:pt>
                <c:pt idx="34">
                  <c:v>5.4542930386013912E-2</c:v>
                </c:pt>
                <c:pt idx="35">
                  <c:v>5.5807102752157695E-2</c:v>
                </c:pt>
                <c:pt idx="36">
                  <c:v>5.7065660852002952E-2</c:v>
                </c:pt>
                <c:pt idx="37">
                  <c:v>5.8301965499380382E-2</c:v>
                </c:pt>
                <c:pt idx="38">
                  <c:v>5.9516248871677016E-2</c:v>
                </c:pt>
                <c:pt idx="39">
                  <c:v>6.0716969431455867E-2</c:v>
                </c:pt>
                <c:pt idx="40">
                  <c:v>6.1904232242193484E-2</c:v>
                </c:pt>
                <c:pt idx="41">
                  <c:v>6.3078141709316582E-2</c:v>
                </c:pt>
                <c:pt idx="42">
                  <c:v>6.4230695652089123E-2</c:v>
                </c:pt>
                <c:pt idx="43">
                  <c:v>6.5370183720105002E-2</c:v>
                </c:pt>
                <c:pt idx="44">
                  <c:v>6.6488682398227111E-2</c:v>
                </c:pt>
                <c:pt idx="45">
                  <c:v>6.7594397902543152E-2</c:v>
                </c:pt>
                <c:pt idx="46">
                  <c:v>6.8687429953242188E-2</c:v>
                </c:pt>
                <c:pt idx="47">
                  <c:v>6.9759971772233684E-2</c:v>
                </c:pt>
                <c:pt idx="48">
                  <c:v>7.0820106317637313E-2</c:v>
                </c:pt>
                <c:pt idx="49">
                  <c:v>7.1867930717540829E-2</c:v>
                </c:pt>
                <c:pt idx="50">
                  <c:v>7.2903541321530346E-2</c:v>
                </c:pt>
                <c:pt idx="51">
                  <c:v>7.3911535557588809E-2</c:v>
                </c:pt>
                <c:pt idx="52">
                  <c:v>7.4915372084780912E-2</c:v>
                </c:pt>
                <c:pt idx="53">
                  <c:v>7.5899684626377112E-2</c:v>
                </c:pt>
                <c:pt idx="54">
                  <c:v>7.6872315071075711E-2</c:v>
                </c:pt>
                <c:pt idx="55">
                  <c:v>7.7833355465431242E-2</c:v>
                </c:pt>
                <c:pt idx="56">
                  <c:v>7.8775339383841139E-2</c:v>
                </c:pt>
                <c:pt idx="57">
                  <c:v>7.9705990834137153E-2</c:v>
                </c:pt>
                <c:pt idx="58">
                  <c:v>8.0625399405452172E-2</c:v>
                </c:pt>
                <c:pt idx="59">
                  <c:v>8.1526208840010106E-2</c:v>
                </c:pt>
                <c:pt idx="60">
                  <c:v>8.2416027032404984E-2</c:v>
                </c:pt>
                <c:pt idx="61">
                  <c:v>8.3287570072778053E-2</c:v>
                </c:pt>
                <c:pt idx="62">
                  <c:v>8.4148369309837281E-2</c:v>
                </c:pt>
                <c:pt idx="63">
                  <c:v>8.4998510177957606E-2</c:v>
                </c:pt>
                <c:pt idx="64">
                  <c:v>8.5838077660933015E-2</c:v>
                </c:pt>
                <c:pt idx="65">
                  <c:v>8.6659930788505188E-2</c:v>
                </c:pt>
                <c:pt idx="66">
                  <c:v>8.7471450624892533E-2</c:v>
                </c:pt>
                <c:pt idx="67">
                  <c:v>8.8265566487312458E-2</c:v>
                </c:pt>
                <c:pt idx="68">
                  <c:v>8.9049585088510699E-2</c:v>
                </c:pt>
                <c:pt idx="69">
                  <c:v>8.9823587452541681E-2</c:v>
                </c:pt>
                <c:pt idx="70">
                  <c:v>9.058765394070481E-2</c:v>
                </c:pt>
                <c:pt idx="71">
                  <c:v>9.1334852725690988E-2</c:v>
                </c:pt>
                <c:pt idx="72">
                  <c:v>9.2072344732850211E-2</c:v>
                </c:pt>
                <c:pt idx="73">
                  <c:v>9.2793266331016228E-2</c:v>
                </c:pt>
                <c:pt idx="74">
                  <c:v>9.3504706365269544E-2</c:v>
                </c:pt>
                <c:pt idx="75">
                  <c:v>9.4206741462798033E-2</c:v>
                </c:pt>
                <c:pt idx="76">
                  <c:v>9.4892609160157251E-2</c:v>
                </c:pt>
                <c:pt idx="77">
                  <c:v>9.5569291853587729E-2</c:v>
                </c:pt>
                <c:pt idx="78">
                  <c:v>9.6236864131196018E-2</c:v>
                </c:pt>
                <c:pt idx="79">
                  <c:v>9.6895400064600831E-2</c:v>
                </c:pt>
                <c:pt idx="80">
                  <c:v>9.7538269893460108E-2</c:v>
                </c:pt>
                <c:pt idx="81">
                  <c:v>9.8172316787686897E-2</c:v>
                </c:pt>
                <c:pt idx="82">
                  <c:v>9.879097622467603E-2</c:v>
                </c:pt>
                <c:pt idx="83">
                  <c:v>9.9401022445341325E-2</c:v>
                </c:pt>
                <c:pt idx="84">
                  <c:v>0.10000252599745542</c:v>
                </c:pt>
                <c:pt idx="85">
                  <c:v>0.1005890191164073</c:v>
                </c:pt>
                <c:pt idx="86">
                  <c:v>0.10117367949993523</c:v>
                </c:pt>
                <c:pt idx="87">
                  <c:v>0.10173706034947201</c:v>
                </c:pt>
                <c:pt idx="88">
                  <c:v>0.10229874512482376</c:v>
                </c:pt>
                <c:pt idx="89">
                  <c:v>0.10284588807883202</c:v>
                </c:pt>
                <c:pt idx="90">
                  <c:v>0.10338502849150637</c:v>
                </c:pt>
                <c:pt idx="91">
                  <c:v>0.10391623266430648</c:v>
                </c:pt>
                <c:pt idx="92">
                  <c:v>0.10443325347109478</c:v>
                </c:pt>
                <c:pt idx="93">
                  <c:v>0.10494253203896253</c:v>
                </c:pt>
                <c:pt idx="94">
                  <c:v>0.10543788267283805</c:v>
                </c:pt>
                <c:pt idx="95">
                  <c:v>0.1059256816879528</c:v>
                </c:pt>
                <c:pt idx="96">
                  <c:v>0.10640599205358414</c:v>
                </c:pt>
                <c:pt idx="97">
                  <c:v>0.10687887637081327</c:v>
                </c:pt>
                <c:pt idx="98">
                  <c:v>0.10733827054390144</c:v>
                </c:pt>
                <c:pt idx="99">
                  <c:v>0.10779042354121893</c:v>
                </c:pt>
                <c:pt idx="100">
                  <c:v>0.10823539621400717</c:v>
                </c:pt>
                <c:pt idx="101">
                  <c:v>0.10866721393785451</c:v>
                </c:pt>
                <c:pt idx="102">
                  <c:v>0.10909203183529505</c:v>
                </c:pt>
                <c:pt idx="103">
                  <c:v>0.1095099089788379</c:v>
                </c:pt>
                <c:pt idx="104">
                  <c:v>0.10991495890111361</c:v>
                </c:pt>
                <c:pt idx="105">
                  <c:v>0.1103132443697222</c:v>
                </c:pt>
                <c:pt idx="106">
                  <c:v>0.11070482271979594</c:v>
                </c:pt>
                <c:pt idx="107">
                  <c:v>0.1110838942712857</c:v>
                </c:pt>
                <c:pt idx="108">
                  <c:v>0.11146225823960841</c:v>
                </c:pt>
                <c:pt idx="109">
                  <c:v>0.11182248789050568</c:v>
                </c:pt>
                <c:pt idx="110">
                  <c:v>0.11218212115634218</c:v>
                </c:pt>
                <c:pt idx="111">
                  <c:v>0.11252964461925392</c:v>
                </c:pt>
                <c:pt idx="112">
                  <c:v>0.11287091098929361</c:v>
                </c:pt>
                <c:pt idx="113">
                  <c:v>0.11320597402747409</c:v>
                </c:pt>
                <c:pt idx="114">
                  <c:v>0.11352923178770806</c:v>
                </c:pt>
                <c:pt idx="115">
                  <c:v>0.1138464490384189</c:v>
                </c:pt>
                <c:pt idx="116">
                  <c:v>0.11415207894856402</c:v>
                </c:pt>
                <c:pt idx="117">
                  <c:v>0.11445739928564856</c:v>
                </c:pt>
                <c:pt idx="118">
                  <c:v>0.11475129124859813</c:v>
                </c:pt>
                <c:pt idx="119">
                  <c:v>0.11503388877747363</c:v>
                </c:pt>
                <c:pt idx="120">
                  <c:v>0.11531630094917596</c:v>
                </c:pt>
                <c:pt idx="121">
                  <c:v>0.11558757389027551</c:v>
                </c:pt>
                <c:pt idx="122">
                  <c:v>0.1158532722753869</c:v>
                </c:pt>
                <c:pt idx="123">
                  <c:v>0.11610803866517858</c:v>
                </c:pt>
                <c:pt idx="124">
                  <c:v>0.11635738186045048</c:v>
                </c:pt>
                <c:pt idx="125">
                  <c:v>0.11660134958770764</c:v>
                </c:pt>
                <c:pt idx="126">
                  <c:v>0.11683998933584817</c:v>
                </c:pt>
                <c:pt idx="127">
                  <c:v>0.11706804873780499</c:v>
                </c:pt>
                <c:pt idx="128">
                  <c:v>0.11729092676497557</c:v>
                </c:pt>
                <c:pt idx="129">
                  <c:v>0.11750866955077745</c:v>
                </c:pt>
                <c:pt idx="130">
                  <c:v>0.11771610218627923</c:v>
                </c:pt>
                <c:pt idx="131">
                  <c:v>0.11791854262356168</c:v>
                </c:pt>
                <c:pt idx="132">
                  <c:v>0.11811603549453839</c:v>
                </c:pt>
                <c:pt idx="133">
                  <c:v>0.11830862503519242</c:v>
                </c:pt>
                <c:pt idx="134">
                  <c:v>0.11849123828254644</c:v>
                </c:pt>
                <c:pt idx="135">
                  <c:v>0.11866908691008632</c:v>
                </c:pt>
                <c:pt idx="136">
                  <c:v>0.11883714789905803</c:v>
                </c:pt>
                <c:pt idx="137">
                  <c:v>0.11900562143489457</c:v>
                </c:pt>
                <c:pt idx="138">
                  <c:v>0.11916444248204817</c:v>
                </c:pt>
                <c:pt idx="139">
                  <c:v>0.11931372828694614</c:v>
                </c:pt>
                <c:pt idx="140">
                  <c:v>0.11946352657943098</c:v>
                </c:pt>
                <c:pt idx="141">
                  <c:v>0.11960392148707014</c:v>
                </c:pt>
                <c:pt idx="142">
                  <c:v>0.11973994427847498</c:v>
                </c:pt>
                <c:pt idx="143">
                  <c:v>0.11986674319037349</c:v>
                </c:pt>
                <c:pt idx="144">
                  <c:v>0.11999416615479001</c:v>
                </c:pt>
                <c:pt idx="145">
                  <c:v>0.12010764986432608</c:v>
                </c:pt>
                <c:pt idx="146">
                  <c:v>0.12022183578793823</c:v>
                </c:pt>
                <c:pt idx="147">
                  <c:v>0.12033189494533515</c:v>
                </c:pt>
                <c:pt idx="148">
                  <c:v>0.1204330945861013</c:v>
                </c:pt>
                <c:pt idx="149">
                  <c:v>0.12052554402992363</c:v>
                </c:pt>
                <c:pt idx="150">
                  <c:v>0.12061879927458846</c:v>
                </c:pt>
                <c:pt idx="151">
                  <c:v>0.12070342594698262</c:v>
                </c:pt>
                <c:pt idx="152">
                  <c:v>0.12078420808062851</c:v>
                </c:pt>
                <c:pt idx="153">
                  <c:v>0.1208611819204474</c:v>
                </c:pt>
                <c:pt idx="154">
                  <c:v>0.12092975313210402</c:v>
                </c:pt>
                <c:pt idx="155">
                  <c:v>0.12099463401821214</c:v>
                </c:pt>
                <c:pt idx="156">
                  <c:v>0.12105585945670982</c:v>
                </c:pt>
                <c:pt idx="157">
                  <c:v>0.12111346441789189</c:v>
                </c:pt>
                <c:pt idx="158">
                  <c:v>0.12116294498495594</c:v>
                </c:pt>
                <c:pt idx="159">
                  <c:v>0.1212089192938654</c:v>
                </c:pt>
                <c:pt idx="160">
                  <c:v>0.12124692769514074</c:v>
                </c:pt>
                <c:pt idx="161">
                  <c:v>0.12128601271122871</c:v>
                </c:pt>
                <c:pt idx="162">
                  <c:v>0.12131724326994515</c:v>
                </c:pt>
                <c:pt idx="163">
                  <c:v>0.12134514521480672</c:v>
                </c:pt>
                <c:pt idx="164">
                  <c:v>0.12136534668618856</c:v>
                </c:pt>
                <c:pt idx="165">
                  <c:v>0.12138232818691966</c:v>
                </c:pt>
                <c:pt idx="166">
                  <c:v>0.12139612132707846</c:v>
                </c:pt>
                <c:pt idx="167">
                  <c:v>0.12140675740465565</c:v>
                </c:pt>
                <c:pt idx="168">
                  <c:v>0.12141426763448356</c:v>
                </c:pt>
                <c:pt idx="169">
                  <c:v>0.12141438735034667</c:v>
                </c:pt>
                <c:pt idx="170">
                  <c:v>0.12141148557426197</c:v>
                </c:pt>
                <c:pt idx="171">
                  <c:v>0.1214013396785959</c:v>
                </c:pt>
                <c:pt idx="172">
                  <c:v>0.12138827493775753</c:v>
                </c:pt>
                <c:pt idx="173">
                  <c:v>0.12137232052163226</c:v>
                </c:pt>
                <c:pt idx="174">
                  <c:v>0.12135350577081737</c:v>
                </c:pt>
                <c:pt idx="175">
                  <c:v>0.12133185949724996</c:v>
                </c:pt>
                <c:pt idx="176">
                  <c:v>0.12130326250648601</c:v>
                </c:pt>
                <c:pt idx="177">
                  <c:v>0.12127193270186551</c:v>
                </c:pt>
                <c:pt idx="178">
                  <c:v>0.12123789782563173</c:v>
                </c:pt>
                <c:pt idx="179">
                  <c:v>0.12119709985574598</c:v>
                </c:pt>
                <c:pt idx="180">
                  <c:v>0.12115369290303217</c:v>
                </c:pt>
                <c:pt idx="181">
                  <c:v>0.12110770414834449</c:v>
                </c:pt>
                <c:pt idx="182">
                  <c:v>0.12105513514154889</c:v>
                </c:pt>
                <c:pt idx="183">
                  <c:v>0.12100408307757372</c:v>
                </c:pt>
                <c:pt idx="184">
                  <c:v>0.12094654377788522</c:v>
                </c:pt>
                <c:pt idx="185">
                  <c:v>0.12088656841350362</c:v>
                </c:pt>
                <c:pt idx="186">
                  <c:v>0.1208202371896852</c:v>
                </c:pt>
                <c:pt idx="187">
                  <c:v>0.12075156052076318</c:v>
                </c:pt>
                <c:pt idx="188">
                  <c:v>0.12068056344944528</c:v>
                </c:pt>
                <c:pt idx="189">
                  <c:v>0.12060727085179054</c:v>
                </c:pt>
                <c:pt idx="190">
                  <c:v>0.12052783996576558</c:v>
                </c:pt>
                <c:pt idx="191">
                  <c:v>0.12045004937276341</c:v>
                </c:pt>
                <c:pt idx="192">
                  <c:v>0.1203662076339065</c:v>
                </c:pt>
                <c:pt idx="193">
                  <c:v>0.12027639615305623</c:v>
                </c:pt>
                <c:pt idx="194">
                  <c:v>0.12018827722706861</c:v>
                </c:pt>
                <c:pt idx="195">
                  <c:v>0.12009427345522203</c:v>
                </c:pt>
                <c:pt idx="196">
                  <c:v>0.11999446452240373</c:v>
                </c:pt>
                <c:pt idx="197">
                  <c:v>0.11989639819708631</c:v>
                </c:pt>
                <c:pt idx="198">
                  <c:v>0.11979260941780898</c:v>
                </c:pt>
                <c:pt idx="199">
                  <c:v>0.11968687347357841</c:v>
                </c:pt>
                <c:pt idx="200">
                  <c:v>0.11957921234762778</c:v>
                </c:pt>
                <c:pt idx="201">
                  <c:v>0.11946964790919001</c:v>
                </c:pt>
                <c:pt idx="202">
                  <c:v>0.119354559606367</c:v>
                </c:pt>
                <c:pt idx="203">
                  <c:v>0.11923764746052808</c:v>
                </c:pt>
                <c:pt idx="204">
                  <c:v>0.11911893253840056</c:v>
                </c:pt>
                <c:pt idx="205">
                  <c:v>0.11899484775644363</c:v>
                </c:pt>
                <c:pt idx="206">
                  <c:v>0.11887260766269109</c:v>
                </c:pt>
                <c:pt idx="207">
                  <c:v>0.11874507461223291</c:v>
                </c:pt>
                <c:pt idx="208">
                  <c:v>0.11861232217012342</c:v>
                </c:pt>
                <c:pt idx="209">
                  <c:v>0.11848145702759301</c:v>
                </c:pt>
                <c:pt idx="210">
                  <c:v>0.11834544737685437</c:v>
                </c:pt>
                <c:pt idx="211">
                  <c:v>0.11820784714604608</c:v>
                </c:pt>
                <c:pt idx="212">
                  <c:v>0.11806867559908919</c:v>
                </c:pt>
                <c:pt idx="213">
                  <c:v>0.11792450456430552</c:v>
                </c:pt>
                <c:pt idx="214">
                  <c:v>0.1177788346301795</c:v>
                </c:pt>
                <c:pt idx="215">
                  <c:v>0.11763168433587332</c:v>
                </c:pt>
                <c:pt idx="216">
                  <c:v>0.11748307209733748</c:v>
                </c:pt>
                <c:pt idx="217">
                  <c:v>0.11732963712062651</c:v>
                </c:pt>
                <c:pt idx="218">
                  <c:v>0.11717817238352252</c:v>
                </c:pt>
                <c:pt idx="219">
                  <c:v>0.11701860910923398</c:v>
                </c:pt>
                <c:pt idx="220">
                  <c:v>0.1168610513522771</c:v>
                </c:pt>
                <c:pt idx="221">
                  <c:v>0.11670215436448723</c:v>
                </c:pt>
                <c:pt idx="222">
                  <c:v>0.11653863981700351</c:v>
                </c:pt>
                <c:pt idx="223">
                  <c:v>0.1163738533221846</c:v>
                </c:pt>
                <c:pt idx="224">
                  <c:v>0.1162045488609293</c:v>
                </c:pt>
                <c:pt idx="225">
                  <c:v>0.11603728488738546</c:v>
                </c:pt>
                <c:pt idx="226">
                  <c:v>0.11586556841017907</c:v>
                </c:pt>
                <c:pt idx="227">
                  <c:v>0.11569267835990688</c:v>
                </c:pt>
                <c:pt idx="228">
                  <c:v>0.11551863068022818</c:v>
                </c:pt>
                <c:pt idx="229">
                  <c:v>0.11534025900490648</c:v>
                </c:pt>
                <c:pt idx="230">
                  <c:v>0.11516079301699587</c:v>
                </c:pt>
                <c:pt idx="231">
                  <c:v>0.11498024809753073</c:v>
                </c:pt>
                <c:pt idx="232">
                  <c:v>0.11479863944444478</c:v>
                </c:pt>
                <c:pt idx="233">
                  <c:v>0.11461286293593581</c:v>
                </c:pt>
                <c:pt idx="234">
                  <c:v>0.11442918758092878</c:v>
                </c:pt>
                <c:pt idx="235">
                  <c:v>0.11424140516164182</c:v>
                </c:pt>
                <c:pt idx="236">
                  <c:v>0.11404957661502724</c:v>
                </c:pt>
                <c:pt idx="237">
                  <c:v>0.11385987723812856</c:v>
                </c:pt>
                <c:pt idx="238">
                  <c:v>0.11366619089563246</c:v>
                </c:pt>
                <c:pt idx="239">
                  <c:v>0.11347160426931288</c:v>
                </c:pt>
                <c:pt idx="240">
                  <c:v>0.11327613115757044</c:v>
                </c:pt>
                <c:pt idx="241">
                  <c:v>0.113076788328968</c:v>
                </c:pt>
                <c:pt idx="242">
                  <c:v>0.1128766161778684</c:v>
                </c:pt>
                <c:pt idx="243">
                  <c:v>0.11267859502247911</c:v>
                </c:pt>
                <c:pt idx="244">
                  <c:v>0.1124738366909409</c:v>
                </c:pt>
                <c:pt idx="245">
                  <c:v>0.1122712554931358</c:v>
                </c:pt>
                <c:pt idx="246">
                  <c:v>0.11206497427886979</c:v>
                </c:pt>
                <c:pt idx="247">
                  <c:v>0.11185795795124115</c:v>
                </c:pt>
                <c:pt idx="248">
                  <c:v>0.11165021896618968</c:v>
                </c:pt>
                <c:pt idx="249">
                  <c:v>0.11144176966616165</c:v>
                </c:pt>
                <c:pt idx="250">
                  <c:v>0.11122975728053214</c:v>
                </c:pt>
                <c:pt idx="251">
                  <c:v>0.11101708757095161</c:v>
                </c:pt>
                <c:pt idx="252">
                  <c:v>0.11080377236388247</c:v>
                </c:pt>
                <c:pt idx="253">
                  <c:v>0.11058982340994508</c:v>
                </c:pt>
                <c:pt idx="254">
                  <c:v>0.11037244398918522</c:v>
                </c:pt>
                <c:pt idx="255">
                  <c:v>0.11015448198535702</c:v>
                </c:pt>
                <c:pt idx="256">
                  <c:v>0.10993594860694512</c:v>
                </c:pt>
                <c:pt idx="257">
                  <c:v>0.10971685496019574</c:v>
                </c:pt>
                <c:pt idx="258">
                  <c:v>0.10949721209865407</c:v>
                </c:pt>
                <c:pt idx="259">
                  <c:v>0.10927429194878814</c:v>
                </c:pt>
                <c:pt idx="260">
                  <c:v>0.109050871665305</c:v>
                </c:pt>
                <c:pt idx="261">
                  <c:v>0.10882696176799174</c:v>
                </c:pt>
                <c:pt idx="262">
                  <c:v>0.10859987449661247</c:v>
                </c:pt>
                <c:pt idx="263">
                  <c:v>0.108375030055267</c:v>
                </c:pt>
                <c:pt idx="264">
                  <c:v>0.10814705565078987</c:v>
                </c:pt>
                <c:pt idx="265">
                  <c:v>0.10791865942630226</c:v>
                </c:pt>
                <c:pt idx="266">
                  <c:v>0.10768720647765784</c:v>
                </c:pt>
                <c:pt idx="267">
                  <c:v>0.10745800936974551</c:v>
                </c:pt>
                <c:pt idx="268">
                  <c:v>0.10722580129075816</c:v>
                </c:pt>
                <c:pt idx="269">
                  <c:v>0.10699323643668686</c:v>
                </c:pt>
                <c:pt idx="270">
                  <c:v>0.10675773174313596</c:v>
                </c:pt>
                <c:pt idx="271">
                  <c:v>0.1065244941821612</c:v>
                </c:pt>
                <c:pt idx="272">
                  <c:v>0.10628836095351571</c:v>
                </c:pt>
                <c:pt idx="273">
                  <c:v>0.10605193332202165</c:v>
                </c:pt>
                <c:pt idx="274">
                  <c:v>0.10581522010330657</c:v>
                </c:pt>
                <c:pt idx="275">
                  <c:v>0.10557823001682802</c:v>
                </c:pt>
                <c:pt idx="276">
                  <c:v>0.10533845595217139</c:v>
                </c:pt>
                <c:pt idx="277">
                  <c:v>0.10509844733666741</c:v>
                </c:pt>
                <c:pt idx="278">
                  <c:v>0.10485821250397201</c:v>
                </c:pt>
                <c:pt idx="279">
                  <c:v>0.10461775964502097</c:v>
                </c:pt>
                <c:pt idx="280">
                  <c:v>0.10437463095897992</c:v>
                </c:pt>
                <c:pt idx="281">
                  <c:v>0.1041337787634066</c:v>
                </c:pt>
                <c:pt idx="282">
                  <c:v>0.10389029128571314</c:v>
                </c:pt>
                <c:pt idx="283">
                  <c:v>0.10364421297575467</c:v>
                </c:pt>
                <c:pt idx="284">
                  <c:v>0.10340042214682976</c:v>
                </c:pt>
                <c:pt idx="285">
                  <c:v>0.1031540798643355</c:v>
                </c:pt>
                <c:pt idx="286">
                  <c:v>0.1029076227370436</c:v>
                </c:pt>
                <c:pt idx="287">
                  <c:v>0.10266105803530498</c:v>
                </c:pt>
                <c:pt idx="288">
                  <c:v>0.10241439296546065</c:v>
                </c:pt>
                <c:pt idx="289">
                  <c:v>0.1021676346531155</c:v>
                </c:pt>
                <c:pt idx="290">
                  <c:v>0.10191844447630832</c:v>
                </c:pt>
                <c:pt idx="291">
                  <c:v>0.10166919852059</c:v>
                </c:pt>
                <c:pt idx="292">
                  <c:v>0.10141990353436856</c:v>
                </c:pt>
                <c:pt idx="293">
                  <c:v>0.10116825544530562</c:v>
                </c:pt>
                <c:pt idx="294">
                  <c:v>0.10091889395257203</c:v>
                </c:pt>
                <c:pt idx="295">
                  <c:v>0.10066721548160133</c:v>
                </c:pt>
                <c:pt idx="296">
                  <c:v>0.10041553710608167</c:v>
                </c:pt>
                <c:pt idx="297">
                  <c:v>0.10016386510134691</c:v>
                </c:pt>
                <c:pt idx="298">
                  <c:v>9.9909951926905438E-2</c:v>
                </c:pt>
                <c:pt idx="299">
                  <c:v>9.9656079941834425E-2</c:v>
                </c:pt>
                <c:pt idx="300">
                  <c:v>9.940448634321658E-2</c:v>
                </c:pt>
                <c:pt idx="301">
                  <c:v>9.9148483071813467E-2</c:v>
                </c:pt>
                <c:pt idx="302">
                  <c:v>9.8894769828966153E-2</c:v>
                </c:pt>
                <c:pt idx="303">
                  <c:v>9.8641121024939105E-2</c:v>
                </c:pt>
                <c:pt idx="304">
                  <c:v>9.8385355223428908E-2</c:v>
                </c:pt>
                <c:pt idx="305">
                  <c:v>9.8129686959221071E-2</c:v>
                </c:pt>
                <c:pt idx="306">
                  <c:v>9.7874121622402485E-2</c:v>
                </c:pt>
                <c:pt idx="307">
                  <c:v>9.7616510002107013E-2</c:v>
                </c:pt>
                <c:pt idx="308">
                  <c:v>9.7361177205487703E-2</c:v>
                </c:pt>
                <c:pt idx="309">
                  <c:v>9.7103830017633327E-2</c:v>
                </c:pt>
                <c:pt idx="310">
                  <c:v>9.684662797998575E-2</c:v>
                </c:pt>
                <c:pt idx="311">
                  <c:v>9.6589576036912664E-2</c:v>
                </c:pt>
                <c:pt idx="312">
                  <c:v>9.6330577751435817E-2</c:v>
                </c:pt>
                <c:pt idx="313">
                  <c:v>9.6073851173643018E-2</c:v>
                </c:pt>
                <c:pt idx="314">
                  <c:v>9.5815208731016274E-2</c:v>
                </c:pt>
                <c:pt idx="315">
                  <c:v>9.5556756401477788E-2</c:v>
                </c:pt>
                <c:pt idx="316">
                  <c:v>9.529643894098476E-2</c:v>
                </c:pt>
                <c:pt idx="317">
                  <c:v>9.5038390615590163E-2</c:v>
                </c:pt>
                <c:pt idx="318">
                  <c:v>9.4778506570119547E-2</c:v>
                </c:pt>
                <c:pt idx="319">
                  <c:v>9.4518850751320216E-2</c:v>
                </c:pt>
                <c:pt idx="320">
                  <c:v>9.42594273612746E-2</c:v>
                </c:pt>
                <c:pt idx="321">
                  <c:v>9.400024053348735E-2</c:v>
                </c:pt>
                <c:pt idx="322">
                  <c:v>9.3739295495345848E-2</c:v>
                </c:pt>
                <c:pt idx="323">
                  <c:v>9.3480604004715112E-2</c:v>
                </c:pt>
                <c:pt idx="324">
                  <c:v>9.3220182206014843E-2</c:v>
                </c:pt>
                <c:pt idx="325">
                  <c:v>9.2960032749228066E-2</c:v>
                </c:pt>
                <c:pt idx="326">
                  <c:v>9.2698200105288842E-2</c:v>
                </c:pt>
                <c:pt idx="327">
                  <c:v>9.2438616378974492E-2</c:v>
                </c:pt>
                <c:pt idx="328">
                  <c:v>9.2177376292696483E-2</c:v>
                </c:pt>
                <c:pt idx="329">
                  <c:v>9.1916442650425229E-2</c:v>
                </c:pt>
                <c:pt idx="330">
                  <c:v>9.1655818879875103E-2</c:v>
                </c:pt>
                <c:pt idx="331">
                  <c:v>9.1393597485760827E-2</c:v>
                </c:pt>
                <c:pt idx="332">
                  <c:v>9.1133613166291663E-2</c:v>
                </c:pt>
                <c:pt idx="333">
                  <c:v>9.0872056841193732E-2</c:v>
                </c:pt>
                <c:pt idx="334">
                  <c:v>9.0610842574965184E-2</c:v>
                </c:pt>
                <c:pt idx="335">
                  <c:v>9.0349973454165719E-2</c:v>
                </c:pt>
                <c:pt idx="336">
                  <c:v>9.0089452547737828E-2</c:v>
                </c:pt>
                <c:pt idx="337">
                  <c:v>8.982742840437033E-2</c:v>
                </c:pt>
                <c:pt idx="338">
                  <c:v>8.956577694309574E-2</c:v>
                </c:pt>
                <c:pt idx="339">
                  <c:v>8.9304500986450971E-2</c:v>
                </c:pt>
                <c:pt idx="340">
                  <c:v>8.9043603303418012E-2</c:v>
                </c:pt>
                <c:pt idx="341">
                  <c:v>8.8783086570077496E-2</c:v>
                </c:pt>
                <c:pt idx="342">
                  <c:v>8.8521144871043525E-2</c:v>
                </c:pt>
                <c:pt idx="343">
                  <c:v>8.8261407193840472E-2</c:v>
                </c:pt>
                <c:pt idx="344">
                  <c:v>8.8000267732723708E-2</c:v>
                </c:pt>
                <c:pt idx="345">
                  <c:v>8.7739537619528005E-2</c:v>
                </c:pt>
                <c:pt idx="346">
                  <c:v>8.7477446414605683E-2</c:v>
                </c:pt>
                <c:pt idx="347">
                  <c:v>8.7217551023698686E-2</c:v>
                </c:pt>
                <c:pt idx="348">
                  <c:v>8.6956316879718248E-2</c:v>
                </c:pt>
                <c:pt idx="349">
                  <c:v>8.6695518974101354E-2</c:v>
                </c:pt>
                <c:pt idx="350">
                  <c:v>8.6435159468050846E-2</c:v>
                </c:pt>
                <c:pt idx="351">
                  <c:v>8.6175240476789441E-2</c:v>
                </c:pt>
                <c:pt idx="352">
                  <c:v>8.5914043641648702E-2</c:v>
                </c:pt>
                <c:pt idx="353">
                  <c:v>8.5655020485634781E-2</c:v>
                </c:pt>
                <c:pt idx="354">
                  <c:v>8.5394740627401988E-2</c:v>
                </c:pt>
                <c:pt idx="355">
                  <c:v>8.5134926344099804E-2</c:v>
                </c:pt>
                <c:pt idx="356">
                  <c:v>8.4873893142236215E-2</c:v>
                </c:pt>
                <c:pt idx="357">
                  <c:v>8.4615023959748709E-2</c:v>
                </c:pt>
                <c:pt idx="358">
                  <c:v>8.435495612391937E-2</c:v>
                </c:pt>
                <c:pt idx="359">
                  <c:v>8.4095377654194767E-2</c:v>
                </c:pt>
                <c:pt idx="360">
                  <c:v>8.3836290128180488E-2</c:v>
                </c:pt>
                <c:pt idx="361">
                  <c:v>8.3577695104673666E-2</c:v>
                </c:pt>
                <c:pt idx="362">
                  <c:v>8.3319594124255825E-2</c:v>
                </c:pt>
                <c:pt idx="363">
                  <c:v>8.3060360310041118E-2</c:v>
                </c:pt>
                <c:pt idx="364">
                  <c:v>8.2801639748470435E-2</c:v>
                </c:pt>
                <c:pt idx="365">
                  <c:v>8.2543433786316844E-2</c:v>
                </c:pt>
                <c:pt idx="366">
                  <c:v>8.2285743734276565E-2</c:v>
                </c:pt>
                <c:pt idx="367">
                  <c:v>8.2028570825527031E-2</c:v>
                </c:pt>
                <c:pt idx="368">
                  <c:v>8.1770328188155078E-2</c:v>
                </c:pt>
                <c:pt idx="369">
                  <c:v>8.1512621022459847E-2</c:v>
                </c:pt>
                <c:pt idx="370">
                  <c:v>8.1255450443320554E-2</c:v>
                </c:pt>
                <c:pt idx="371">
                  <c:v>8.0998817490605779E-2</c:v>
                </c:pt>
                <c:pt idx="372">
                  <c:v>8.0742723192503751E-2</c:v>
                </c:pt>
                <c:pt idx="373">
                  <c:v>8.048716858725076E-2</c:v>
                </c:pt>
                <c:pt idx="374">
                  <c:v>8.0230613402537149E-2</c:v>
                </c:pt>
                <c:pt idx="375">
                  <c:v>7.9974615202940191E-2</c:v>
                </c:pt>
                <c:pt idx="376">
                  <c:v>7.9719174860359648E-2</c:v>
                </c:pt>
                <c:pt idx="377">
                  <c:v>7.946429313216713E-2</c:v>
                </c:pt>
                <c:pt idx="378">
                  <c:v>7.9208460092113991E-2</c:v>
                </c:pt>
                <c:pt idx="379">
                  <c:v>7.895470547424488E-2</c:v>
                </c:pt>
                <c:pt idx="380">
                  <c:v>7.8700016058180458E-2</c:v>
                </c:pt>
                <c:pt idx="381">
                  <c:v>7.8445903156804733E-2</c:v>
                </c:pt>
                <c:pt idx="382">
                  <c:v>7.8192367338099061E-2</c:v>
                </c:pt>
                <c:pt idx="383">
                  <c:v>7.7939409186666364E-2</c:v>
                </c:pt>
                <c:pt idx="384">
                  <c:v>7.7685563170166283E-2</c:v>
                </c:pt>
                <c:pt idx="385">
                  <c:v>7.7432310494079365E-2</c:v>
                </c:pt>
                <c:pt idx="386">
                  <c:v>7.7181103060871864E-2</c:v>
                </c:pt>
                <c:pt idx="387">
                  <c:v>7.6929031042338558E-2</c:v>
                </c:pt>
                <c:pt idx="388">
                  <c:v>7.6676116486195503E-2</c:v>
                </c:pt>
                <c:pt idx="389">
                  <c:v>7.6425241010319112E-2</c:v>
                </c:pt>
                <c:pt idx="390">
                  <c:v>7.6173537937049382E-2</c:v>
                </c:pt>
                <c:pt idx="391">
                  <c:v>7.5923860148946393E-2</c:v>
                </c:pt>
                <c:pt idx="392">
                  <c:v>7.5673369473054197E-2</c:v>
                </c:pt>
                <c:pt idx="393">
                  <c:v>7.5422087269296056E-2</c:v>
                </c:pt>
                <c:pt idx="394">
                  <c:v>7.5172823781572362E-2</c:v>
                </c:pt>
                <c:pt idx="395">
                  <c:v>7.492417054166628E-2</c:v>
                </c:pt>
                <c:pt idx="396">
                  <c:v>7.4674746997545102E-2</c:v>
                </c:pt>
                <c:pt idx="397">
                  <c:v>7.4425947691275404E-2</c:v>
                </c:pt>
                <c:pt idx="398">
                  <c:v>7.4177772622287502E-2</c:v>
                </c:pt>
                <c:pt idx="399">
                  <c:v>7.3930221728180173E-2</c:v>
                </c:pt>
                <c:pt idx="400">
                  <c:v>7.3683294951197992E-2</c:v>
                </c:pt>
                <c:pt idx="401">
                  <c:v>7.3435645658019633E-2</c:v>
                </c:pt>
                <c:pt idx="402">
                  <c:v>7.318863377062032E-2</c:v>
                </c:pt>
                <c:pt idx="403">
                  <c:v>7.2942259080961483E-2</c:v>
                </c:pt>
                <c:pt idx="404">
                  <c:v>7.2696521410380341E-2</c:v>
                </c:pt>
                <c:pt idx="405">
                  <c:v>7.2451420520953144E-2</c:v>
                </c:pt>
                <c:pt idx="406">
                  <c:v>7.2206956182624876E-2</c:v>
                </c:pt>
                <c:pt idx="407">
                  <c:v>7.1961821301689169E-2</c:v>
                </c:pt>
                <c:pt idx="408">
                  <c:v>7.1717335482940819E-2</c:v>
                </c:pt>
                <c:pt idx="409">
                  <c:v>7.1473498357777734E-2</c:v>
                </c:pt>
                <c:pt idx="410">
                  <c:v>7.1230309500292424E-2</c:v>
                </c:pt>
                <c:pt idx="411">
                  <c:v>7.0987768540049401E-2</c:v>
                </c:pt>
                <c:pt idx="412">
                  <c:v>7.0745875072615025E-2</c:v>
                </c:pt>
                <c:pt idx="413">
                  <c:v>7.0503360454204411E-2</c:v>
                </c:pt>
                <c:pt idx="414">
                  <c:v>7.0261505113889428E-2</c:v>
                </c:pt>
                <c:pt idx="415">
                  <c:v>7.0020308474592619E-2</c:v>
                </c:pt>
                <c:pt idx="416">
                  <c:v>6.977977001766332E-2</c:v>
                </c:pt>
                <c:pt idx="417">
                  <c:v>6.9539889169920821E-2</c:v>
                </c:pt>
                <c:pt idx="418">
                  <c:v>6.9299428455100592E-2</c:v>
                </c:pt>
                <c:pt idx="419">
                  <c:v>6.9060867216902619E-2</c:v>
                </c:pt>
                <c:pt idx="420">
                  <c:v>6.882173724398602E-2</c:v>
                </c:pt>
                <c:pt idx="421">
                  <c:v>6.8583274686317738E-2</c:v>
                </c:pt>
                <c:pt idx="422">
                  <c:v>6.8345478815471178E-2</c:v>
                </c:pt>
                <c:pt idx="423">
                  <c:v>6.8107142609396543E-2</c:v>
                </c:pt>
                <c:pt idx="424">
                  <c:v>6.7870684032271394E-2</c:v>
                </c:pt>
                <c:pt idx="425">
                  <c:v>6.7633695604732924E-2</c:v>
                </c:pt>
                <c:pt idx="426">
                  <c:v>6.7397382840327674E-2</c:v>
                </c:pt>
                <c:pt idx="427">
                  <c:v>6.7161744892037814E-2</c:v>
                </c:pt>
                <c:pt idx="428">
                  <c:v>6.6926780908502653E-2</c:v>
                </c:pt>
                <c:pt idx="429">
                  <c:v>6.6692490034363561E-2</c:v>
                </c:pt>
                <c:pt idx="430">
                  <c:v>6.6457706545811498E-2</c:v>
                </c:pt>
                <c:pt idx="431">
                  <c:v>6.6224765049998996E-2</c:v>
                </c:pt>
                <c:pt idx="432">
                  <c:v>6.5991340750007177E-2</c:v>
                </c:pt>
                <c:pt idx="433">
                  <c:v>6.5758597509497904E-2</c:v>
                </c:pt>
                <c:pt idx="434">
                  <c:v>6.5526534348723797E-2</c:v>
                </c:pt>
                <c:pt idx="435">
                  <c:v>6.5294014158126981E-2</c:v>
                </c:pt>
                <c:pt idx="436">
                  <c:v>6.5063313784421387E-2</c:v>
                </c:pt>
                <c:pt idx="437">
                  <c:v>6.4832165667386921E-2</c:v>
                </c:pt>
                <c:pt idx="438">
                  <c:v>6.4601704796744694E-2</c:v>
                </c:pt>
                <c:pt idx="439">
                  <c:v>6.4371930057452911E-2</c:v>
                </c:pt>
                <c:pt idx="440">
                  <c:v>6.4142840334973833E-2</c:v>
                </c:pt>
                <c:pt idx="441">
                  <c:v>6.391443453920613E-2</c:v>
                </c:pt>
                <c:pt idx="442">
                  <c:v>6.3685614480364167E-2</c:v>
                </c:pt>
                <c:pt idx="443">
                  <c:v>6.3458578578882971E-2</c:v>
                </c:pt>
                <c:pt idx="444">
                  <c:v>6.3231137058326836E-2</c:v>
                </c:pt>
                <c:pt idx="445">
                  <c:v>6.3004385736467425E-2</c:v>
                </c:pt>
                <c:pt idx="446">
                  <c:v>6.2778323356375801E-2</c:v>
                </c:pt>
                <c:pt idx="447">
                  <c:v>6.25529487117161E-2</c:v>
                </c:pt>
                <c:pt idx="448">
                  <c:v>6.2327195967055112E-2</c:v>
                </c:pt>
                <c:pt idx="449">
                  <c:v>6.210319837926289E-2</c:v>
                </c:pt>
                <c:pt idx="450">
                  <c:v>6.1878830744523383E-2</c:v>
                </c:pt>
                <c:pt idx="451">
                  <c:v>6.1655156354281385E-2</c:v>
                </c:pt>
                <c:pt idx="452">
                  <c:v>6.1432173872345126E-2</c:v>
                </c:pt>
                <c:pt idx="453">
                  <c:v>6.1209881967916026E-2</c:v>
                </c:pt>
                <c:pt idx="454">
                  <c:v>6.0987246146065308E-2</c:v>
                </c:pt>
                <c:pt idx="455">
                  <c:v>6.0766336483890945E-2</c:v>
                </c:pt>
                <c:pt idx="456">
                  <c:v>6.0545090478087066E-2</c:v>
                </c:pt>
                <c:pt idx="457">
                  <c:v>6.032453984329203E-2</c:v>
                </c:pt>
                <c:pt idx="458">
                  <c:v>6.0104683107291022E-2</c:v>
                </c:pt>
                <c:pt idx="459">
                  <c:v>5.9885518853600821E-2</c:v>
                </c:pt>
                <c:pt idx="460">
                  <c:v>5.9667045673676915E-2</c:v>
                </c:pt>
                <c:pt idx="461">
                  <c:v>5.9448264482215803E-2</c:v>
                </c:pt>
                <c:pt idx="462">
                  <c:v>5.9230181426124871E-2</c:v>
                </c:pt>
                <c:pt idx="463">
                  <c:v>5.9013782612356236E-2</c:v>
                </c:pt>
                <c:pt idx="464">
                  <c:v>5.8797086269924574E-2</c:v>
                </c:pt>
                <c:pt idx="465">
                  <c:v>5.8580105665128376E-2</c:v>
                </c:pt>
                <c:pt idx="466">
                  <c:v>5.8364799817616046E-2</c:v>
                </c:pt>
                <c:pt idx="467">
                  <c:v>5.8150184426739117E-2</c:v>
                </c:pt>
                <c:pt idx="468">
                  <c:v>5.7935294735006387E-2</c:v>
                </c:pt>
                <c:pt idx="469">
                  <c:v>5.772110205932135E-2</c:v>
                </c:pt>
                <c:pt idx="470">
                  <c:v>5.7508558511066094E-2</c:v>
                </c:pt>
                <c:pt idx="471">
                  <c:v>5.7295750308292114E-2</c:v>
                </c:pt>
                <c:pt idx="472">
                  <c:v>5.7082690139484853E-2</c:v>
                </c:pt>
                <c:pt idx="473">
                  <c:v>5.6871269475442875E-2</c:v>
                </c:pt>
                <c:pt idx="474">
                  <c:v>5.6659602992660672E-2</c:v>
                </c:pt>
                <c:pt idx="475">
                  <c:v>5.6449563350284539E-2</c:v>
                </c:pt>
                <c:pt idx="476">
                  <c:v>5.6239283920064796E-2</c:v>
                </c:pt>
                <c:pt idx="477">
                  <c:v>5.6029697848110675E-2</c:v>
                </c:pt>
                <c:pt idx="478">
                  <c:v>5.5820803412872946E-2</c:v>
                </c:pt>
                <c:pt idx="479">
                  <c:v>5.5612598956379704E-2</c:v>
                </c:pt>
                <c:pt idx="480">
                  <c:v>5.5404175605900455E-2</c:v>
                </c:pt>
                <c:pt idx="481">
                  <c:v>5.5197350566432282E-2</c:v>
                </c:pt>
                <c:pt idx="482">
                  <c:v>5.4990312244734135E-2</c:v>
                </c:pt>
                <c:pt idx="483">
                  <c:v>5.4783966104186774E-2</c:v>
                </c:pt>
                <c:pt idx="484">
                  <c:v>5.4578310369631823E-2</c:v>
                </c:pt>
                <c:pt idx="485">
                  <c:v>5.4373343281785905E-2</c:v>
                </c:pt>
                <c:pt idx="486">
                  <c:v>5.416906309754943E-2</c:v>
                </c:pt>
                <c:pt idx="487">
                  <c:v>5.3964592062698311E-2</c:v>
                </c:pt>
                <c:pt idx="488">
                  <c:v>5.376168479113981E-2</c:v>
                </c:pt>
                <c:pt idx="489">
                  <c:v>5.3558591859889433E-2</c:v>
                </c:pt>
                <c:pt idx="490">
                  <c:v>5.3356187480377404E-2</c:v>
                </c:pt>
                <c:pt idx="491">
                  <c:v>5.3154469778619887E-2</c:v>
                </c:pt>
                <c:pt idx="492">
                  <c:v>5.2953436948815449E-2</c:v>
                </c:pt>
                <c:pt idx="493">
                  <c:v>5.275223714027432E-2</c:v>
                </c:pt>
                <c:pt idx="494">
                  <c:v>5.25525728996823E-2</c:v>
                </c:pt>
                <c:pt idx="495">
                  <c:v>5.2352746472091732E-2</c:v>
                </c:pt>
                <c:pt idx="496">
                  <c:v>5.2153606024844111E-2</c:v>
                </c:pt>
                <c:pt idx="497">
                  <c:v>5.1955983013222691E-2</c:v>
                </c:pt>
                <c:pt idx="498">
                  <c:v>5.1757375737979894E-2</c:v>
                </c:pt>
                <c:pt idx="499">
                  <c:v>5.1560282129125036E-2</c:v>
                </c:pt>
                <c:pt idx="500">
                  <c:v>5.1363867038418651E-2</c:v>
                </c:pt>
                <c:pt idx="501">
                  <c:v>5.1167311862959725E-2</c:v>
                </c:pt>
                <c:pt idx="502">
                  <c:v>5.0972252336542886E-2</c:v>
                </c:pt>
                <c:pt idx="503">
                  <c:v>5.0777057098170916E-2</c:v>
                </c:pt>
                <c:pt idx="504">
                  <c:v>5.0582540982123579E-2</c:v>
                </c:pt>
                <c:pt idx="505">
                  <c:v>5.0388702062724965E-2</c:v>
                </c:pt>
                <c:pt idx="506">
                  <c:v>5.0195538461764978E-2</c:v>
                </c:pt>
                <c:pt idx="507">
                  <c:v>5.0002255603372063E-2</c:v>
                </c:pt>
                <c:pt idx="508">
                  <c:v>4.981044078991563E-2</c:v>
                </c:pt>
                <c:pt idx="509">
                  <c:v>4.9618510760947164E-2</c:v>
                </c:pt>
                <c:pt idx="510">
                  <c:v>4.942725620904119E-2</c:v>
                </c:pt>
                <c:pt idx="511">
                  <c:v>4.9236675155654143E-2</c:v>
                </c:pt>
                <c:pt idx="512">
                  <c:v>4.9046765619816204E-2</c:v>
                </c:pt>
                <c:pt idx="513">
                  <c:v>4.8857525669981028E-2</c:v>
                </c:pt>
                <c:pt idx="514">
                  <c:v>4.8668953346822183E-2</c:v>
                </c:pt>
                <c:pt idx="515">
                  <c:v>4.848028512500506E-2</c:v>
                </c:pt>
                <c:pt idx="516">
                  <c:v>4.8293045993984686E-2</c:v>
                </c:pt>
                <c:pt idx="517">
                  <c:v>4.8105714621348418E-2</c:v>
                </c:pt>
                <c:pt idx="518">
                  <c:v>4.7919050600844497E-2</c:v>
                </c:pt>
                <c:pt idx="519">
                  <c:v>4.7733051909356311E-2</c:v>
                </c:pt>
                <c:pt idx="520">
                  <c:v>4.7547716575115001E-2</c:v>
                </c:pt>
                <c:pt idx="521">
                  <c:v>4.7362303542426952E-2</c:v>
                </c:pt>
                <c:pt idx="522">
                  <c:v>4.7178292587401402E-2</c:v>
                </c:pt>
                <c:pt idx="523">
                  <c:v>4.6994207323795389E-2</c:v>
                </c:pt>
                <c:pt idx="524">
                  <c:v>4.6810784729316698E-2</c:v>
                </c:pt>
                <c:pt idx="525">
                  <c:v>4.66287472007096E-2</c:v>
                </c:pt>
                <c:pt idx="526">
                  <c:v>4.644664027742073E-2</c:v>
                </c:pt>
                <c:pt idx="527">
                  <c:v>4.6264472799065773E-2</c:v>
                </c:pt>
                <c:pt idx="528">
                  <c:v>4.6083680644961968E-2</c:v>
                </c:pt>
                <c:pt idx="529">
                  <c:v>4.5903541085964485E-2</c:v>
                </c:pt>
                <c:pt idx="530">
                  <c:v>4.5723345561670542E-2</c:v>
                </c:pt>
                <c:pt idx="531">
                  <c:v>4.5543805611093072E-2</c:v>
                </c:pt>
                <c:pt idx="532">
                  <c:v>4.5364919215249135E-2</c:v>
                </c:pt>
                <c:pt idx="533">
                  <c:v>4.5186684278156218E-2</c:v>
                </c:pt>
                <c:pt idx="534">
                  <c:v>4.5009098785264386E-2</c:v>
                </c:pt>
                <c:pt idx="535">
                  <c:v>4.4832160698097312E-2</c:v>
                </c:pt>
                <c:pt idx="536">
                  <c:v>4.4655867927743127E-2</c:v>
                </c:pt>
                <c:pt idx="537">
                  <c:v>4.4479536281993116E-2</c:v>
                </c:pt>
                <c:pt idx="538">
                  <c:v>4.4303852694440822E-2</c:v>
                </c:pt>
                <c:pt idx="539">
                  <c:v>4.4129490563700961E-2</c:v>
                </c:pt>
                <c:pt idx="540">
                  <c:v>4.3955093545471391E-2</c:v>
                </c:pt>
                <c:pt idx="541">
                  <c:v>4.3781338431072001E-2</c:v>
                </c:pt>
                <c:pt idx="542">
                  <c:v>4.360755775831808E-2</c:v>
                </c:pt>
                <c:pt idx="543">
                  <c:v>4.3435083518252787E-2</c:v>
                </c:pt>
                <c:pt idx="544">
                  <c:v>4.3263244974857867E-2</c:v>
                </c:pt>
                <c:pt idx="545">
                  <c:v>4.3091384584096164E-2</c:v>
                </c:pt>
                <c:pt idx="546">
                  <c:v>4.2920162348801687E-2</c:v>
                </c:pt>
                <c:pt idx="547">
                  <c:v>4.2750225060099713E-2</c:v>
                </c:pt>
                <c:pt idx="548">
                  <c:v>4.2580269564352062E-2</c:v>
                </c:pt>
                <c:pt idx="549">
                  <c:v>4.2410303459141388E-2</c:v>
                </c:pt>
                <c:pt idx="550">
                  <c:v>4.2241612861445017E-2</c:v>
                </c:pt>
                <c:pt idx="551">
                  <c:v>4.207354996602701E-2</c:v>
                </c:pt>
                <c:pt idx="552">
                  <c:v>4.1905479839630923E-2</c:v>
                </c:pt>
                <c:pt idx="553">
                  <c:v>4.1738669356655655E-2</c:v>
                </c:pt>
                <c:pt idx="554">
                  <c:v>4.1571853802800568E-2</c:v>
                </c:pt>
                <c:pt idx="555">
                  <c:v>4.1405663969616591E-2</c:v>
                </c:pt>
                <c:pt idx="556">
                  <c:v>4.1240097791291556E-2</c:v>
                </c:pt>
                <c:pt idx="557">
                  <c:v>4.1075153127326763E-2</c:v>
                </c:pt>
                <c:pt idx="558">
                  <c:v>4.0910213739891919E-2</c:v>
                </c:pt>
                <c:pt idx="559">
                  <c:v>4.074650901649788E-2</c:v>
                </c:pt>
                <c:pt idx="560">
                  <c:v>4.0582811499451969E-2</c:v>
                </c:pt>
                <c:pt idx="561">
                  <c:v>4.0420338336545132E-2</c:v>
                </c:pt>
                <c:pt idx="562">
                  <c:v>4.0257874304257188E-2</c:v>
                </c:pt>
                <c:pt idx="563">
                  <c:v>4.0096025386011501E-2</c:v>
                </c:pt>
                <c:pt idx="564">
                  <c:v>3.9934789499458744E-2</c:v>
                </c:pt>
                <c:pt idx="565">
                  <c:v>3.9774164542778996E-2</c:v>
                </c:pt>
                <c:pt idx="566">
                  <c:v>3.9613558293465592E-2</c:v>
                </c:pt>
                <c:pt idx="567">
                  <c:v>3.9454151865883594E-2</c:v>
                </c:pt>
                <c:pt idx="568">
                  <c:v>3.929476589375324E-2</c:v>
                </c:pt>
                <c:pt idx="569">
                  <c:v>3.9136569707592217E-2</c:v>
                </c:pt>
                <c:pt idx="570">
                  <c:v>3.8978395617912602E-2</c:v>
                </c:pt>
                <c:pt idx="571">
                  <c:v>3.8820825785407707E-2</c:v>
                </c:pt>
                <c:pt idx="572">
                  <c:v>3.8663858123042995E-2</c:v>
                </c:pt>
                <c:pt idx="573">
                  <c:v>3.850749052534197E-2</c:v>
                </c:pt>
                <c:pt idx="574">
                  <c:v>3.8351153934180121E-2</c:v>
                </c:pt>
                <c:pt idx="575">
                  <c:v>3.8195983096423185E-2</c:v>
                </c:pt>
                <c:pt idx="576">
                  <c:v>3.804084472795486E-2</c:v>
                </c:pt>
                <c:pt idx="577">
                  <c:v>3.7886862283177621E-2</c:v>
                </c:pt>
                <c:pt idx="578">
                  <c:v>3.7732913780131966E-2</c:v>
                </c:pt>
                <c:pt idx="579">
                  <c:v>3.7579558475994139E-2</c:v>
                </c:pt>
                <c:pt idx="580">
                  <c:v>3.7426794290457664E-2</c:v>
                </c:pt>
                <c:pt idx="581">
                  <c:v>3.7274071610164675E-2</c:v>
                </c:pt>
                <c:pt idx="582">
                  <c:v>3.7122486109485313E-2</c:v>
                </c:pt>
                <c:pt idx="583">
                  <c:v>3.6971485479349392E-2</c:v>
                </c:pt>
                <c:pt idx="584">
                  <c:v>3.6820528316569602E-2</c:v>
                </c:pt>
                <c:pt idx="585">
                  <c:v>3.6670157282296126E-2</c:v>
                </c:pt>
                <c:pt idx="586">
                  <c:v>3.6520904234006335E-2</c:v>
                </c:pt>
                <c:pt idx="587">
                  <c:v>3.6371696521674976E-2</c:v>
                </c:pt>
                <c:pt idx="588">
                  <c:v>3.6223068673853234E-2</c:v>
                </c:pt>
                <c:pt idx="589">
                  <c:v>3.6074492618658145E-2</c:v>
                </c:pt>
                <c:pt idx="590">
                  <c:v>3.5927020953188143E-2</c:v>
                </c:pt>
                <c:pt idx="591">
                  <c:v>3.5780122964196186E-2</c:v>
                </c:pt>
                <c:pt idx="592">
                  <c:v>3.5633278390300185E-2</c:v>
                </c:pt>
                <c:pt idx="593">
                  <c:v>3.5487524161887649E-2</c:v>
                </c:pt>
                <c:pt idx="594">
                  <c:v>3.5341824410830551E-2</c:v>
                </c:pt>
                <c:pt idx="595">
                  <c:v>3.5196695279416046E-2</c:v>
                </c:pt>
                <c:pt idx="596">
                  <c:v>3.505213464899435E-2</c:v>
                </c:pt>
                <c:pt idx="597">
                  <c:v>3.4908140497573105E-2</c:v>
                </c:pt>
                <c:pt idx="598">
                  <c:v>3.4764207885263299E-2</c:v>
                </c:pt>
                <c:pt idx="599">
                  <c:v>3.4621343016043651E-2</c:v>
                </c:pt>
                <c:pt idx="600">
                  <c:v>3.4478540584199087E-2</c:v>
                </c:pt>
                <c:pt idx="601">
                  <c:v>3.4336796787158702E-2</c:v>
                </c:pt>
                <c:pt idx="602">
                  <c:v>3.4195116299653765E-2</c:v>
                </c:pt>
                <c:pt idx="603">
                  <c:v>3.4053994954452479E-2</c:v>
                </c:pt>
                <c:pt idx="604">
                  <c:v>3.3913430670606245E-2</c:v>
                </c:pt>
                <c:pt idx="605">
                  <c:v>3.3773421437243205E-2</c:v>
                </c:pt>
                <c:pt idx="606">
                  <c:v>3.3633965172272295E-2</c:v>
                </c:pt>
                <c:pt idx="607">
                  <c:v>3.3495059863923357E-2</c:v>
                </c:pt>
                <c:pt idx="608">
                  <c:v>3.3356225137074841E-2</c:v>
                </c:pt>
                <c:pt idx="609">
                  <c:v>3.3218418063013948E-2</c:v>
                </c:pt>
                <c:pt idx="610">
                  <c:v>3.3080682279291181E-2</c:v>
                </c:pt>
                <c:pt idx="611">
                  <c:v>3.2943494086741611E-2</c:v>
                </c:pt>
                <c:pt idx="612">
                  <c:v>3.2806851480236612E-2</c:v>
                </c:pt>
                <c:pt idx="613">
                  <c:v>3.2670752383813277E-2</c:v>
                </c:pt>
                <c:pt idx="614">
                  <c:v>3.2535194793061252E-2</c:v>
                </c:pt>
                <c:pt idx="615">
                  <c:v>3.2400176718384313E-2</c:v>
                </c:pt>
                <c:pt idx="616">
                  <c:v>3.2265236535406853E-2</c:v>
                </c:pt>
                <c:pt idx="617">
                  <c:v>3.2131293733139367E-2</c:v>
                </c:pt>
                <c:pt idx="618">
                  <c:v>3.1997429365297266E-2</c:v>
                </c:pt>
                <c:pt idx="619">
                  <c:v>3.1864553782227564E-2</c:v>
                </c:pt>
                <c:pt idx="620">
                  <c:v>3.173175719144268E-2</c:v>
                </c:pt>
                <c:pt idx="621">
                  <c:v>3.159949259376521E-2</c:v>
                </c:pt>
                <c:pt idx="622">
                  <c:v>3.1467758043495005E-2</c:v>
                </c:pt>
                <c:pt idx="623">
                  <c:v>3.1336551467133954E-2</c:v>
                </c:pt>
                <c:pt idx="624">
                  <c:v>3.1205429350093794E-2</c:v>
                </c:pt>
                <c:pt idx="625">
                  <c:v>3.1075275053653234E-2</c:v>
                </c:pt>
                <c:pt idx="626">
                  <c:v>3.0945205617544106E-2</c:v>
                </c:pt>
                <c:pt idx="627">
                  <c:v>3.0816095596913909E-2</c:v>
                </c:pt>
                <c:pt idx="628">
                  <c:v>3.068707088709139E-2</c:v>
                </c:pt>
                <c:pt idx="629">
                  <c:v>3.0558566627073177E-2</c:v>
                </c:pt>
                <c:pt idx="630">
                  <c:v>3.0430580852062732E-2</c:v>
                </c:pt>
                <c:pt idx="631">
                  <c:v>3.0303111585014451E-2</c:v>
                </c:pt>
                <c:pt idx="632">
                  <c:v>3.0176156865582188E-2</c:v>
                </c:pt>
                <c:pt idx="633">
                  <c:v>3.0049714721263821E-2</c:v>
                </c:pt>
                <c:pt idx="634">
                  <c:v>2.9923363160416452E-2</c:v>
                </c:pt>
                <c:pt idx="635">
                  <c:v>2.9797942382210198E-2</c:v>
                </c:pt>
                <c:pt idx="636">
                  <c:v>2.9672612496061176E-2</c:v>
                </c:pt>
                <c:pt idx="637">
                  <c:v>2.9547791544178921E-2</c:v>
                </c:pt>
                <c:pt idx="638">
                  <c:v>2.942347757920569E-2</c:v>
                </c:pt>
                <c:pt idx="639">
                  <c:v>2.9299668613096172E-2</c:v>
                </c:pt>
                <c:pt idx="640">
                  <c:v>2.9176362733531185E-2</c:v>
                </c:pt>
                <c:pt idx="641">
                  <c:v>2.9053558010964611E-2</c:v>
                </c:pt>
                <c:pt idx="642">
                  <c:v>2.8931252489847358E-2</c:v>
                </c:pt>
                <c:pt idx="643">
                  <c:v>2.8809444252810831E-2</c:v>
                </c:pt>
                <c:pt idx="644">
                  <c:v>2.8687731832288326E-2</c:v>
                </c:pt>
                <c:pt idx="645">
                  <c:v>2.8566516850766548E-2</c:v>
                </c:pt>
                <c:pt idx="646">
                  <c:v>2.8446192954905681E-2</c:v>
                </c:pt>
                <c:pt idx="647">
                  <c:v>2.8325965088379829E-2</c:v>
                </c:pt>
                <c:pt idx="648">
                  <c:v>2.8206228888069673E-2</c:v>
                </c:pt>
                <c:pt idx="649">
                  <c:v>2.8086982445655821E-2</c:v>
                </c:pt>
                <c:pt idx="650">
                  <c:v>2.7968223850845492E-2</c:v>
                </c:pt>
                <c:pt idx="651">
                  <c:v>2.7849565394951346E-2</c:v>
                </c:pt>
                <c:pt idx="652">
                  <c:v>2.7731778728022651E-2</c:v>
                </c:pt>
                <c:pt idx="653">
                  <c:v>2.7614092249229373E-2</c:v>
                </c:pt>
                <c:pt idx="654">
                  <c:v>2.7497269925917056E-2</c:v>
                </c:pt>
                <c:pt idx="655">
                  <c:v>2.7380547827344375E-2</c:v>
                </c:pt>
                <c:pt idx="656">
                  <c:v>2.7264306035379833E-2</c:v>
                </c:pt>
                <c:pt idx="657">
                  <c:v>2.7148542658228216E-2</c:v>
                </c:pt>
                <c:pt idx="658">
                  <c:v>2.7033255814570271E-2</c:v>
                </c:pt>
                <c:pt idx="659">
                  <c:v>2.6918443633639506E-2</c:v>
                </c:pt>
                <c:pt idx="660">
                  <c:v>2.6804104246426114E-2</c:v>
                </c:pt>
                <c:pt idx="661">
                  <c:v>2.6690235791640465E-2</c:v>
                </c:pt>
                <c:pt idx="662">
                  <c:v>2.6576471257003999E-2</c:v>
                </c:pt>
                <c:pt idx="663">
                  <c:v>2.6463540941599164E-2</c:v>
                </c:pt>
                <c:pt idx="664">
                  <c:v>2.6350714481376214E-2</c:v>
                </c:pt>
                <c:pt idx="665">
                  <c:v>2.6238355178234005E-2</c:v>
                </c:pt>
                <c:pt idx="666">
                  <c:v>2.6126461180555307E-2</c:v>
                </c:pt>
                <c:pt idx="667">
                  <c:v>2.6015030645009225E-2</c:v>
                </c:pt>
                <c:pt idx="668">
                  <c:v>2.5904061724715016E-2</c:v>
                </c:pt>
                <c:pt idx="669">
                  <c:v>2.579355259308241E-2</c:v>
                </c:pt>
                <c:pt idx="670">
                  <c:v>2.5683501420083629E-2</c:v>
                </c:pt>
                <c:pt idx="671">
                  <c:v>2.5573906387182911E-2</c:v>
                </c:pt>
                <c:pt idx="672">
                  <c:v>2.5464418331839069E-2</c:v>
                </c:pt>
                <c:pt idx="673">
                  <c:v>2.5355386264223085E-2</c:v>
                </c:pt>
                <c:pt idx="674">
                  <c:v>2.5247152256207748E-2</c:v>
                </c:pt>
                <c:pt idx="675">
                  <c:v>2.5139024981298237E-2</c:v>
                </c:pt>
                <c:pt idx="676">
                  <c:v>2.5031348247051097E-2</c:v>
                </c:pt>
                <c:pt idx="677">
                  <c:v>2.4924120249904796E-2</c:v>
                </c:pt>
                <c:pt idx="678">
                  <c:v>2.4817339192408399E-2</c:v>
                </c:pt>
                <c:pt idx="679">
                  <c:v>2.4711003286272595E-2</c:v>
                </c:pt>
                <c:pt idx="680">
                  <c:v>2.460477701073175E-2</c:v>
                </c:pt>
                <c:pt idx="681">
                  <c:v>2.4499327719884043E-2</c:v>
                </c:pt>
                <c:pt idx="682">
                  <c:v>2.4394318238759951E-2</c:v>
                </c:pt>
                <c:pt idx="683">
                  <c:v>2.428941803423388E-2</c:v>
                </c:pt>
                <c:pt idx="684">
                  <c:v>2.4184957399204988E-2</c:v>
                </c:pt>
                <c:pt idx="685">
                  <c:v>2.4080934552996935E-2</c:v>
                </c:pt>
                <c:pt idx="686">
                  <c:v>2.397767160006899E-2</c:v>
                </c:pt>
                <c:pt idx="687">
                  <c:v>2.3874517425101868E-2</c:v>
                </c:pt>
                <c:pt idx="688">
                  <c:v>2.3771475113587341E-2</c:v>
                </c:pt>
                <c:pt idx="689">
                  <c:v>2.3669185816922032E-2</c:v>
                </c:pt>
                <c:pt idx="690">
                  <c:v>2.3567325534344194E-2</c:v>
                </c:pt>
                <c:pt idx="691">
                  <c:v>2.346557665914584E-2</c:v>
                </c:pt>
                <c:pt idx="692">
                  <c:v>2.3364570786189344E-2</c:v>
                </c:pt>
                <c:pt idx="693">
                  <c:v>2.3263676006488477E-2</c:v>
                </c:pt>
                <c:pt idx="694">
                  <c:v>2.3163517624442943E-2</c:v>
                </c:pt>
                <c:pt idx="695">
                  <c:v>2.3063470015840248E-2</c:v>
                </c:pt>
                <c:pt idx="696">
                  <c:v>2.2963844183401895E-2</c:v>
                </c:pt>
                <c:pt idx="697">
                  <c:v>2.2864638413280146E-2</c:v>
                </c:pt>
                <c:pt idx="698">
                  <c:v>2.27658509899944E-2</c:v>
                </c:pt>
                <c:pt idx="699">
                  <c:v>2.2667480208611087E-2</c:v>
                </c:pt>
                <c:pt idx="700">
                  <c:v>2.2569222394886655E-2</c:v>
                </c:pt>
                <c:pt idx="701">
                  <c:v>2.247168131587771E-2</c:v>
                </c:pt>
                <c:pt idx="702">
                  <c:v>2.2374252826818604E-2</c:v>
                </c:pt>
                <c:pt idx="703">
                  <c:v>2.2277534676678326E-2</c:v>
                </c:pt>
                <c:pt idx="704">
                  <c:v>2.2180928730727599E-2</c:v>
                </c:pt>
                <c:pt idx="705">
                  <c:v>2.2084732274085795E-2</c:v>
                </c:pt>
                <c:pt idx="706">
                  <c:v>2.198894362157635E-2</c:v>
                </c:pt>
                <c:pt idx="707">
                  <c:v>2.1893852686684877E-2</c:v>
                </c:pt>
                <c:pt idx="708">
                  <c:v>2.1798583037653571E-2</c:v>
                </c:pt>
                <c:pt idx="709">
                  <c:v>2.1704007776280204E-2</c:v>
                </c:pt>
                <c:pt idx="710">
                  <c:v>2.160983365920666E-2</c:v>
                </c:pt>
                <c:pt idx="711">
                  <c:v>2.1516059035808725E-2</c:v>
                </c:pt>
                <c:pt idx="712">
                  <c:v>2.1422397881616543E-2</c:v>
                </c:pt>
                <c:pt idx="713">
                  <c:v>2.1329418748289759E-2</c:v>
                </c:pt>
                <c:pt idx="714">
                  <c:v>2.1236552637906195E-2</c:v>
                </c:pt>
                <c:pt idx="715">
                  <c:v>2.114408229419969E-2</c:v>
                </c:pt>
                <c:pt idx="716">
                  <c:v>2.1052006078176814E-2</c:v>
                </c:pt>
                <c:pt idx="717">
                  <c:v>2.0960322362554032E-2</c:v>
                </c:pt>
                <c:pt idx="718">
                  <c:v>2.0869029516428758E-2</c:v>
                </c:pt>
                <c:pt idx="719">
                  <c:v>2.077812592376601E-2</c:v>
                </c:pt>
                <c:pt idx="720">
                  <c:v>2.0687609977304115E-2</c:v>
                </c:pt>
                <c:pt idx="721">
                  <c:v>2.0597480066269432E-2</c:v>
                </c:pt>
                <c:pt idx="722">
                  <c:v>2.0507464073344736E-2</c:v>
                </c:pt>
                <c:pt idx="723">
                  <c:v>2.0418102791644171E-2</c:v>
                </c:pt>
                <c:pt idx="724">
                  <c:v>2.0328854938975145E-2</c:v>
                </c:pt>
                <c:pt idx="725">
                  <c:v>2.0240255917217252E-2</c:v>
                </c:pt>
                <c:pt idx="726">
                  <c:v>2.0151769826148639E-2</c:v>
                </c:pt>
                <c:pt idx="727">
                  <c:v>2.0063662906373628E-2</c:v>
                </c:pt>
                <c:pt idx="728">
                  <c:v>1.997593357168162E-2</c:v>
                </c:pt>
                <c:pt idx="729">
                  <c:v>1.9888580248226956E-2</c:v>
                </c:pt>
                <c:pt idx="730">
                  <c:v>1.980160137148515E-2</c:v>
                </c:pt>
                <c:pt idx="731">
                  <c:v>1.9714995376992967E-2</c:v>
                </c:pt>
                <c:pt idx="732">
                  <c:v>1.9628503381449364E-2</c:v>
                </c:pt>
                <c:pt idx="733">
                  <c:v>1.9542639772890141E-2</c:v>
                </c:pt>
                <c:pt idx="734">
                  <c:v>1.9456889626204482E-2</c:v>
                </c:pt>
                <c:pt idx="735">
                  <c:v>1.9371762205513312E-2</c:v>
                </c:pt>
                <c:pt idx="736">
                  <c:v>1.9286747706802821E-2</c:v>
                </c:pt>
                <c:pt idx="737">
                  <c:v>1.9202099352865428E-2</c:v>
                </c:pt>
                <c:pt idx="738">
                  <c:v>1.91178156022145E-2</c:v>
                </c:pt>
                <c:pt idx="739">
                  <c:v>1.9033894929391289E-2</c:v>
                </c:pt>
                <c:pt idx="740">
                  <c:v>1.8950335803193163E-2</c:v>
                </c:pt>
                <c:pt idx="741">
                  <c:v>1.8867136711645412E-2</c:v>
                </c:pt>
                <c:pt idx="742">
                  <c:v>1.8784296133966004E-2</c:v>
                </c:pt>
                <c:pt idx="743">
                  <c:v>1.8701812568683272E-2</c:v>
                </c:pt>
                <c:pt idx="744">
                  <c:v>1.8619442175269688E-2</c:v>
                </c:pt>
                <c:pt idx="745">
                  <c:v>1.8537669344677706E-2</c:v>
                </c:pt>
                <c:pt idx="746">
                  <c:v>1.8456009110280149E-2</c:v>
                </c:pt>
                <c:pt idx="747">
                  <c:v>1.8374702307456619E-2</c:v>
                </c:pt>
                <c:pt idx="748">
                  <c:v>1.8293984986324924E-2</c:v>
                </c:pt>
                <c:pt idx="749">
                  <c:v>1.8213379386927048E-2</c:v>
                </c:pt>
                <c:pt idx="750">
                  <c:v>1.8133122764386181E-2</c:v>
                </c:pt>
                <c:pt idx="751">
                  <c:v>1.8053213639936241E-2</c:v>
                </c:pt>
                <c:pt idx="752">
                  <c:v>1.7973650545208743E-2</c:v>
                </c:pt>
                <c:pt idx="753">
                  <c:v>1.7894200339868958E-2</c:v>
                </c:pt>
                <c:pt idx="754">
                  <c:v>1.7815326071622423E-2</c:v>
                </c:pt>
                <c:pt idx="755">
                  <c:v>1.7736793450423977E-2</c:v>
                </c:pt>
                <c:pt idx="756">
                  <c:v>1.7658372810411004E-2</c:v>
                </c:pt>
                <c:pt idx="757">
                  <c:v>1.7580520296441714E-2</c:v>
                </c:pt>
                <c:pt idx="758">
                  <c:v>1.7502779151267155E-2</c:v>
                </c:pt>
                <c:pt idx="759">
                  <c:v>1.742537615254354E-2</c:v>
                </c:pt>
                <c:pt idx="760">
                  <c:v>1.7348533575832482E-2</c:v>
                </c:pt>
                <c:pt idx="761">
                  <c:v>1.7271801449692165E-2</c:v>
                </c:pt>
                <c:pt idx="762">
                  <c:v>1.7195403180064198E-2</c:v>
                </c:pt>
                <c:pt idx="763">
                  <c:v>1.711933734209414E-2</c:v>
                </c:pt>
                <c:pt idx="764">
                  <c:v>1.7043383243843319E-2</c:v>
                </c:pt>
                <c:pt idx="765">
                  <c:v>1.6967979128857769E-2</c:v>
                </c:pt>
                <c:pt idx="766">
                  <c:v>1.6892903209066969E-2</c:v>
                </c:pt>
                <c:pt idx="767">
                  <c:v>1.6817938080682476E-2</c:v>
                </c:pt>
                <c:pt idx="768">
                  <c:v>1.674351544632945E-2</c:v>
                </c:pt>
                <c:pt idx="769">
                  <c:v>1.6669202968113462E-2</c:v>
                </c:pt>
                <c:pt idx="770">
                  <c:v>1.6595215257735437E-2</c:v>
                </c:pt>
                <c:pt idx="771">
                  <c:v>1.6521762663979065E-2</c:v>
                </c:pt>
                <c:pt idx="772">
                  <c:v>1.6448419266912585E-2</c:v>
                </c:pt>
                <c:pt idx="773">
                  <c:v>1.6375396489722995E-2</c:v>
                </c:pt>
                <c:pt idx="774">
                  <c:v>1.6302692960065961E-2</c:v>
                </c:pt>
                <c:pt idx="775">
                  <c:v>1.6230307304264589E-2</c:v>
                </c:pt>
                <c:pt idx="776">
                  <c:v>1.6158238163241197E-2</c:v>
                </c:pt>
                <c:pt idx="777">
                  <c:v>1.6086278701536925E-2</c:v>
                </c:pt>
                <c:pt idx="778">
                  <c:v>1.6014839551682907E-2</c:v>
                </c:pt>
                <c:pt idx="779">
                  <c:v>1.5943509424792595E-2</c:v>
                </c:pt>
                <c:pt idx="780">
                  <c:v>1.587269486125915E-2</c:v>
                </c:pt>
                <c:pt idx="781">
                  <c:v>1.5801988664760677E-2</c:v>
                </c:pt>
                <c:pt idx="782">
                  <c:v>1.5731793334023261E-2</c:v>
                </c:pt>
                <c:pt idx="783">
                  <c:v>1.5661705718436714E-2</c:v>
                </c:pt>
                <c:pt idx="784">
                  <c:v>1.5591925895023763E-2</c:v>
                </c:pt>
                <c:pt idx="785">
                  <c:v>1.5522452536664224E-2</c:v>
                </c:pt>
                <c:pt idx="786">
                  <c:v>1.5453284324867268E-2</c:v>
                </c:pt>
                <c:pt idx="787">
                  <c:v>1.5384419940195133E-2</c:v>
                </c:pt>
                <c:pt idx="788">
                  <c:v>1.531585807509251E-2</c:v>
                </c:pt>
                <c:pt idx="789">
                  <c:v>1.5247403915351744E-2</c:v>
                </c:pt>
                <c:pt idx="790">
                  <c:v>1.5179444144313377E-2</c:v>
                </c:pt>
                <c:pt idx="791">
                  <c:v>1.5111782992104618E-2</c:v>
                </c:pt>
                <c:pt idx="792">
                  <c:v>1.5044228535816259E-2</c:v>
                </c:pt>
                <c:pt idx="793">
                  <c:v>1.4977161708772044E-2</c:v>
                </c:pt>
                <c:pt idx="794">
                  <c:v>1.4910200912664071E-2</c:v>
                </c:pt>
                <c:pt idx="795">
                  <c:v>1.4843535486389529E-2</c:v>
                </c:pt>
                <c:pt idx="796">
                  <c:v>1.4777164156341937E-2</c:v>
                </c:pt>
                <c:pt idx="797">
                  <c:v>1.4711085645070275E-2</c:v>
                </c:pt>
                <c:pt idx="798">
                  <c:v>1.4645298684166733E-2</c:v>
                </c:pt>
                <c:pt idx="799">
                  <c:v>1.4579802004629322E-2</c:v>
                </c:pt>
                <c:pt idx="800">
                  <c:v>1.4514594349771481E-2</c:v>
                </c:pt>
                <c:pt idx="801">
                  <c:v>1.4449674468809745E-2</c:v>
                </c:pt>
                <c:pt idx="802">
                  <c:v>1.4384859773250396E-2</c:v>
                </c:pt>
                <c:pt idx="803">
                  <c:v>1.4320512596487906E-2</c:v>
                </c:pt>
                <c:pt idx="804">
                  <c:v>1.4256449459481339E-2</c:v>
                </c:pt>
                <c:pt idx="805">
                  <c:v>1.4192490491369959E-2</c:v>
                </c:pt>
                <c:pt idx="806">
                  <c:v>1.4128814880903598E-2</c:v>
                </c:pt>
                <c:pt idx="807">
                  <c:v>1.4065598250216714E-2</c:v>
                </c:pt>
                <c:pt idx="808">
                  <c:v>1.400248477511686E-2</c:v>
                </c:pt>
                <c:pt idx="809">
                  <c:v>1.3939650973306026E-2</c:v>
                </c:pt>
                <c:pt idx="810">
                  <c:v>1.3877095625382578E-2</c:v>
                </c:pt>
                <c:pt idx="811">
                  <c:v>1.3814817511678243E-2</c:v>
                </c:pt>
                <c:pt idx="812">
                  <c:v>1.3752815431736759E-2</c:v>
                </c:pt>
                <c:pt idx="813">
                  <c:v>1.3691088171903879E-2</c:v>
                </c:pt>
                <c:pt idx="814">
                  <c:v>1.3629463767149385E-2</c:v>
                </c:pt>
                <c:pt idx="815">
                  <c:v>1.3568283419161307E-2</c:v>
                </c:pt>
                <c:pt idx="816">
                  <c:v>1.3507374309822219E-2</c:v>
                </c:pt>
                <c:pt idx="817">
                  <c:v>1.3446567022614779E-2</c:v>
                </c:pt>
                <c:pt idx="818">
                  <c:v>1.33860302915495E-2</c:v>
                </c:pt>
                <c:pt idx="819">
                  <c:v>1.3325929485926631E-2</c:v>
                </c:pt>
                <c:pt idx="820">
                  <c:v>1.3265929478446599E-2</c:v>
                </c:pt>
                <c:pt idx="821">
                  <c:v>1.3206196486280342E-2</c:v>
                </c:pt>
                <c:pt idx="822">
                  <c:v>1.314672934080841E-2</c:v>
                </c:pt>
                <c:pt idx="823">
                  <c:v>1.3087526870192242E-2</c:v>
                </c:pt>
                <c:pt idx="824">
                  <c:v>1.3028587918959908E-2</c:v>
                </c:pt>
                <c:pt idx="825">
                  <c:v>1.2969911328458452E-2</c:v>
                </c:pt>
                <c:pt idx="826">
                  <c:v>1.2911495946656309E-2</c:v>
                </c:pt>
                <c:pt idx="827">
                  <c:v>1.2853340631436101E-2</c:v>
                </c:pt>
                <c:pt idx="828">
                  <c:v>1.2795285012299503E-2</c:v>
                </c:pt>
                <c:pt idx="829">
                  <c:v>1.273764720186314E-2</c:v>
                </c:pt>
                <c:pt idx="830">
                  <c:v>1.2680108400739331E-2</c:v>
                </c:pt>
                <c:pt idx="831">
                  <c:v>1.2622983555123075E-2</c:v>
                </c:pt>
                <c:pt idx="832">
                  <c:v>1.2565957033452143E-2</c:v>
                </c:pt>
                <c:pt idx="833">
                  <c:v>1.2509185353311306E-2</c:v>
                </c:pt>
                <c:pt idx="834">
                  <c:v>1.2452821911032199E-2</c:v>
                </c:pt>
                <c:pt idx="835">
                  <c:v>1.2396555774620642E-2</c:v>
                </c:pt>
                <c:pt idx="836">
                  <c:v>1.234054112872696E-2</c:v>
                </c:pt>
                <c:pt idx="837">
                  <c:v>1.2284776861210865E-2</c:v>
                </c:pt>
                <c:pt idx="838">
                  <c:v>1.22292618701567E-2</c:v>
                </c:pt>
                <c:pt idx="839">
                  <c:v>1.2173844346616749E-2</c:v>
                </c:pt>
                <c:pt idx="840">
                  <c:v>1.2118825362552196E-2</c:v>
                </c:pt>
                <c:pt idx="841">
                  <c:v>1.2064052367590519E-2</c:v>
                </c:pt>
                <c:pt idx="842">
                  <c:v>1.2009375810964978E-2</c:v>
                </c:pt>
                <c:pt idx="843">
                  <c:v>1.1955092283754212E-2</c:v>
                </c:pt>
                <c:pt idx="844">
                  <c:v>1.1900904508800981E-2</c:v>
                </c:pt>
                <c:pt idx="845">
                  <c:v>1.1847106129492859E-2</c:v>
                </c:pt>
                <c:pt idx="846">
                  <c:v>1.1793402823445499E-2</c:v>
                </c:pt>
                <c:pt idx="847">
                  <c:v>1.1739940511207459E-2</c:v>
                </c:pt>
                <c:pt idx="848">
                  <c:v>1.1686862200114162E-2</c:v>
                </c:pt>
                <c:pt idx="849">
                  <c:v>1.1633877951780388E-2</c:v>
                </c:pt>
                <c:pt idx="850">
                  <c:v>1.1581131510165031E-2</c:v>
                </c:pt>
                <c:pt idx="851">
                  <c:v>1.1528621818474562E-2</c:v>
                </c:pt>
                <c:pt idx="852">
                  <c:v>1.1476206607470806E-2</c:v>
                </c:pt>
                <c:pt idx="853">
                  <c:v>1.1424167978714374E-2</c:v>
                </c:pt>
                <c:pt idx="854">
                  <c:v>1.1372362963090538E-2</c:v>
                </c:pt>
                <c:pt idx="855">
                  <c:v>1.132079052310178E-2</c:v>
                </c:pt>
                <c:pt idx="856">
                  <c:v>1.1269311205287232E-2</c:v>
                </c:pt>
                <c:pt idx="857">
                  <c:v>1.1218201520567241E-2</c:v>
                </c:pt>
                <c:pt idx="858">
                  <c:v>1.1167184280496022E-2</c:v>
                </c:pt>
                <c:pt idx="859">
                  <c:v>1.1116396883462699E-2</c:v>
                </c:pt>
                <c:pt idx="860">
                  <c:v>1.1065973987671764E-2</c:v>
                </c:pt>
                <c:pt idx="861">
                  <c:v>1.1015642531958978E-2</c:v>
                </c:pt>
                <c:pt idx="862">
                  <c:v>1.0965537863014798E-2</c:v>
                </c:pt>
                <c:pt idx="863">
                  <c:v>1.091565897266353E-2</c:v>
                </c:pt>
                <c:pt idx="864">
                  <c:v>1.0866004853634261E-2</c:v>
                </c:pt>
                <c:pt idx="865">
                  <c:v>1.0816574506221361E-2</c:v>
                </c:pt>
                <c:pt idx="866">
                  <c:v>1.0767366934978338E-2</c:v>
                </c:pt>
                <c:pt idx="867">
                  <c:v>1.0718381142073422E-2</c:v>
                </c:pt>
                <c:pt idx="868">
                  <c:v>1.0669616143944691E-2</c:v>
                </c:pt>
                <c:pt idx="869">
                  <c:v>1.0620941239591739E-2</c:v>
                </c:pt>
                <c:pt idx="870">
                  <c:v>1.0572615524530198E-2</c:v>
                </c:pt>
                <c:pt idx="871">
                  <c:v>1.0524379238489786E-2</c:v>
                </c:pt>
                <c:pt idx="872">
                  <c:v>1.0476488897868163E-2</c:v>
                </c:pt>
                <c:pt idx="873">
                  <c:v>1.0428687322784586E-2</c:v>
                </c:pt>
                <c:pt idx="874">
                  <c:v>1.0381101960576553E-2</c:v>
                </c:pt>
                <c:pt idx="875">
                  <c:v>1.0333857730074301E-2</c:v>
                </c:pt>
                <c:pt idx="876">
                  <c:v>1.0286701275793819E-2</c:v>
                </c:pt>
                <c:pt idx="877">
                  <c:v>1.0239758149799138E-2</c:v>
                </c:pt>
                <c:pt idx="878">
                  <c:v>1.0193027396240072E-2</c:v>
                </c:pt>
                <c:pt idx="879">
                  <c:v>1.0146508070465762E-2</c:v>
                </c:pt>
                <c:pt idx="880">
                  <c:v>1.0100199218963553E-2</c:v>
                </c:pt>
                <c:pt idx="881">
                  <c:v>1.0054099902792603E-2</c:v>
                </c:pt>
                <c:pt idx="882">
                  <c:v>1.000808762908072E-2</c:v>
                </c:pt>
                <c:pt idx="883">
                  <c:v>9.9624051778095437E-3</c:v>
                </c:pt>
                <c:pt idx="884">
                  <c:v>9.9169294559777708E-3</c:v>
                </c:pt>
                <c:pt idx="885">
                  <c:v>9.8715397974759884E-3</c:v>
                </c:pt>
                <c:pt idx="886">
                  <c:v>9.8264753576418114E-3</c:v>
                </c:pt>
                <c:pt idx="887">
                  <c:v>9.7814963287280923E-3</c:v>
                </c:pt>
                <c:pt idx="888">
                  <c:v>9.7367215338100017E-3</c:v>
                </c:pt>
                <c:pt idx="889">
                  <c:v>9.6922674195343735E-3</c:v>
                </c:pt>
                <c:pt idx="890">
                  <c:v>9.647897745405103E-3</c:v>
                </c:pt>
                <c:pt idx="891">
                  <c:v>9.603729562537109E-3</c:v>
                </c:pt>
                <c:pt idx="892">
                  <c:v>9.5597619674030795E-3</c:v>
                </c:pt>
                <c:pt idx="893">
                  <c:v>9.5159940511331947E-3</c:v>
                </c:pt>
                <c:pt idx="894">
                  <c:v>9.4724249197152399E-3</c:v>
                </c:pt>
                <c:pt idx="895">
                  <c:v>9.4290536805522757E-3</c:v>
                </c:pt>
                <c:pt idx="896">
                  <c:v>9.3858794390990642E-3</c:v>
                </c:pt>
                <c:pt idx="897">
                  <c:v>9.3429013123498307E-3</c:v>
                </c:pt>
                <c:pt idx="898">
                  <c:v>9.3000062089345671E-3</c:v>
                </c:pt>
                <c:pt idx="899">
                  <c:v>9.2574182246274728E-3</c:v>
                </c:pt>
                <c:pt idx="900">
                  <c:v>9.2149126287106361E-3</c:v>
                </c:pt>
                <c:pt idx="901">
                  <c:v>9.1727112814024691E-3</c:v>
                </c:pt>
                <c:pt idx="902">
                  <c:v>9.1305916857710185E-3</c:v>
                </c:pt>
                <c:pt idx="903">
                  <c:v>9.088773495544605E-3</c:v>
                </c:pt>
                <c:pt idx="904">
                  <c:v>9.0470364254593774E-3</c:v>
                </c:pt>
                <c:pt idx="905">
                  <c:v>9.0054895977119583E-3</c:v>
                </c:pt>
                <c:pt idx="906">
                  <c:v>8.9641321548658143E-3</c:v>
                </c:pt>
                <c:pt idx="907">
                  <c:v>8.9229632376954526E-3</c:v>
                </c:pt>
                <c:pt idx="908">
                  <c:v>8.8819819987339173E-3</c:v>
                </c:pt>
                <c:pt idx="909">
                  <c:v>8.8411875853584791E-3</c:v>
                </c:pt>
                <c:pt idx="910">
                  <c:v>8.8005791533423069E-3</c:v>
                </c:pt>
                <c:pt idx="911">
                  <c:v>8.7601558668744528E-3</c:v>
                </c:pt>
                <c:pt idx="912">
                  <c:v>8.7199168884034214E-3</c:v>
                </c:pt>
                <c:pt idx="913">
                  <c:v>8.6798613820305865E-3</c:v>
                </c:pt>
                <c:pt idx="914">
                  <c:v>8.6398849407097657E-3</c:v>
                </c:pt>
                <c:pt idx="915">
                  <c:v>8.6001944110725287E-3</c:v>
                </c:pt>
                <c:pt idx="916">
                  <c:v>8.5605823314775023E-3</c:v>
                </c:pt>
                <c:pt idx="917">
                  <c:v>8.5212534855401909E-3</c:v>
                </c:pt>
                <c:pt idx="918">
                  <c:v>8.4820024712153955E-3</c:v>
                </c:pt>
                <c:pt idx="919">
                  <c:v>8.4429310176873315E-3</c:v>
                </c:pt>
                <c:pt idx="920">
                  <c:v>8.4041388287097608E-3</c:v>
                </c:pt>
                <c:pt idx="921">
                  <c:v>8.365423556814737E-3</c:v>
                </c:pt>
                <c:pt idx="922">
                  <c:v>8.3268854131720409E-3</c:v>
                </c:pt>
                <c:pt idx="923">
                  <c:v>8.2885235987609166E-3</c:v>
                </c:pt>
                <c:pt idx="924">
                  <c:v>8.2503373095636073E-3</c:v>
                </c:pt>
                <c:pt idx="925">
                  <c:v>8.2123257501962726E-3</c:v>
                </c:pt>
                <c:pt idx="926">
                  <c:v>8.174488127107294E-3</c:v>
                </c:pt>
                <c:pt idx="927">
                  <c:v>8.1368236519955631E-3</c:v>
                </c:pt>
                <c:pt idx="928">
                  <c:v>8.0992349614341878E-3</c:v>
                </c:pt>
                <c:pt idx="929">
                  <c:v>8.0619149064616574E-3</c:v>
                </c:pt>
                <c:pt idx="930">
                  <c:v>8.0247656535367817E-3</c:v>
                </c:pt>
                <c:pt idx="931">
                  <c:v>7.9876912792733908E-3</c:v>
                </c:pt>
                <c:pt idx="932">
                  <c:v>7.9508817711542411E-3</c:v>
                </c:pt>
                <c:pt idx="933">
                  <c:v>7.9141465504634877E-3</c:v>
                </c:pt>
                <c:pt idx="934">
                  <c:v>7.8776737070590831E-3</c:v>
                </c:pt>
                <c:pt idx="935">
                  <c:v>7.8412745580953794E-3</c:v>
                </c:pt>
                <c:pt idx="936">
                  <c:v>7.805042531420163E-3</c:v>
                </c:pt>
                <c:pt idx="937">
                  <c:v>7.7689768677999772E-3</c:v>
                </c:pt>
                <c:pt idx="938">
                  <c:v>7.7330768065630865E-3</c:v>
                </c:pt>
                <c:pt idx="939">
                  <c:v>7.6974330011275582E-3</c:v>
                </c:pt>
                <c:pt idx="940">
                  <c:v>7.6618614318451992E-3</c:v>
                </c:pt>
                <c:pt idx="941">
                  <c:v>7.6263627117529919E-3</c:v>
                </c:pt>
                <c:pt idx="942">
                  <c:v>7.5911175481204454E-3</c:v>
                </c:pt>
                <c:pt idx="943">
                  <c:v>7.5560342512682463E-3</c:v>
                </c:pt>
                <c:pt idx="944">
                  <c:v>7.5211120794615978E-3</c:v>
                </c:pt>
                <c:pt idx="945">
                  <c:v>7.4863502964374199E-3</c:v>
                </c:pt>
                <c:pt idx="946">
                  <c:v>7.4516599101426637E-3</c:v>
                </c:pt>
                <c:pt idx="947">
                  <c:v>7.417217161504776E-3</c:v>
                </c:pt>
                <c:pt idx="948">
                  <c:v>7.3828452302843479E-3</c:v>
                </c:pt>
                <c:pt idx="949">
                  <c:v>7.3487186041204505E-3</c:v>
                </c:pt>
                <c:pt idx="950">
                  <c:v>7.3146622259817502E-3</c:v>
                </c:pt>
                <c:pt idx="951">
                  <c:v>7.2808488443389151E-3</c:v>
                </c:pt>
                <c:pt idx="952">
                  <c:v>7.2471051445334427E-3</c:v>
                </c:pt>
                <c:pt idx="953">
                  <c:v>7.2135169209160384E-3</c:v>
                </c:pt>
                <c:pt idx="954">
                  <c:v>7.1800834702619399E-3</c:v>
                </c:pt>
                <c:pt idx="955">
                  <c:v>7.1468040811821874E-3</c:v>
                </c:pt>
                <c:pt idx="956">
                  <c:v>7.1136780444566085E-3</c:v>
                </c:pt>
                <c:pt idx="957">
                  <c:v>7.0807046633887503E-3</c:v>
                </c:pt>
                <c:pt idx="958">
                  <c:v>7.0478832400269692E-3</c:v>
                </c:pt>
                <c:pt idx="959">
                  <c:v>7.0152130751644512E-3</c:v>
                </c:pt>
                <c:pt idx="960">
                  <c:v>6.9826934786989762E-3</c:v>
                </c:pt>
                <c:pt idx="961">
                  <c:v>6.9503237592878188E-3</c:v>
                </c:pt>
                <c:pt idx="962">
                  <c:v>6.9181032347148475E-3</c:v>
                </c:pt>
                <c:pt idx="963">
                  <c:v>6.8859501424034138E-3</c:v>
                </c:pt>
                <c:pt idx="964">
                  <c:v>6.8540263603018318E-3</c:v>
                </c:pt>
                <c:pt idx="965">
                  <c:v>6.8221694618574996E-3</c:v>
                </c:pt>
                <c:pt idx="966">
                  <c:v>6.7905397052176559E-3</c:v>
                </c:pt>
                <c:pt idx="967">
                  <c:v>6.7589762880985987E-3</c:v>
                </c:pt>
                <c:pt idx="968">
                  <c:v>6.7276378684210112E-3</c:v>
                </c:pt>
                <c:pt idx="969">
                  <c:v>6.6963652452742186E-3</c:v>
                </c:pt>
                <c:pt idx="970">
                  <c:v>6.6652372119947898E-3</c:v>
                </c:pt>
                <c:pt idx="971">
                  <c:v>6.634253111216409E-3</c:v>
                </c:pt>
                <c:pt idx="972">
                  <c:v>6.6034122740414418E-3</c:v>
                </c:pt>
                <c:pt idx="973">
                  <c:v>6.5727140477738494E-3</c:v>
                </c:pt>
                <c:pt idx="974">
                  <c:v>6.5421577785986437E-3</c:v>
                </c:pt>
                <c:pt idx="975">
                  <c:v>6.511742808110758E-3</c:v>
                </c:pt>
                <c:pt idx="976">
                  <c:v>6.4814684871985486E-3</c:v>
                </c:pt>
                <c:pt idx="977">
                  <c:v>6.4513341760614904E-3</c:v>
                </c:pt>
                <c:pt idx="978">
                  <c:v>6.421339223379641E-3</c:v>
                </c:pt>
                <c:pt idx="979">
                  <c:v>6.3914829941030113E-3</c:v>
                </c:pt>
                <c:pt idx="980">
                  <c:v>6.3616903827879998E-3</c:v>
                </c:pt>
                <c:pt idx="981">
                  <c:v>6.3321100587488905E-3</c:v>
                </c:pt>
                <c:pt idx="982">
                  <c:v>6.302592823191352E-3</c:v>
                </c:pt>
                <c:pt idx="983">
                  <c:v>6.2732858716086741E-3</c:v>
                </c:pt>
                <c:pt idx="984">
                  <c:v>6.2440414813039347E-3</c:v>
                </c:pt>
                <c:pt idx="985">
                  <c:v>6.2150053852812019E-3</c:v>
                </c:pt>
                <c:pt idx="986">
                  <c:v>6.18603133966309E-3</c:v>
                </c:pt>
                <c:pt idx="987">
                  <c:v>6.157191707605961E-3</c:v>
                </c:pt>
                <c:pt idx="988">
                  <c:v>6.1285574198655102E-3</c:v>
                </c:pt>
                <c:pt idx="989">
                  <c:v>6.0999844079188958E-3</c:v>
                </c:pt>
                <c:pt idx="990">
                  <c:v>6.0715439626180647E-3</c:v>
                </c:pt>
                <c:pt idx="991">
                  <c:v>6.0432354726969494E-3</c:v>
                </c:pt>
                <c:pt idx="992">
                  <c:v>6.0150583328775339E-3</c:v>
                </c:pt>
                <c:pt idx="993">
                  <c:v>5.9870119299131426E-3</c:v>
                </c:pt>
                <c:pt idx="994">
                  <c:v>5.9590956635359876E-3</c:v>
                </c:pt>
                <c:pt idx="995">
                  <c:v>5.9313089359971103E-3</c:v>
                </c:pt>
                <c:pt idx="996">
                  <c:v>5.9035824044555733E-3</c:v>
                </c:pt>
                <c:pt idx="997">
                  <c:v>5.8760533038032629E-3</c:v>
                </c:pt>
                <c:pt idx="998">
                  <c:v>5.848651951702157E-3</c:v>
                </c:pt>
                <c:pt idx="999">
                  <c:v>5.8213100433227236E-3</c:v>
                </c:pt>
                <c:pt idx="1000">
                  <c:v>5.7941627622567198E-3</c:v>
                </c:pt>
              </c:numCache>
            </c:numRef>
          </c:yVal>
          <c:smooth val="1"/>
          <c:extLst xmlns:c16r2="http://schemas.microsoft.com/office/drawing/2015/06/chart">
            <c:ext xmlns:c16="http://schemas.microsoft.com/office/drawing/2014/chart" uri="{C3380CC4-5D6E-409C-BE32-E72D297353CC}">
              <c16:uniqueId val="{00000000-E108-42B5-9ABC-566968953BAD}"/>
            </c:ext>
          </c:extLst>
        </c:ser>
        <c:axId val="93755648"/>
        <c:axId val="94384896"/>
      </c:scatterChart>
      <c:valAx>
        <c:axId val="937556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Irradiance </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84896"/>
        <c:crosses val="autoZero"/>
        <c:crossBetween val="midCat"/>
      </c:valAx>
      <c:valAx>
        <c:axId val="943848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Primary</a:t>
                </a:r>
                <a:r>
                  <a:rPr lang="en-US" baseline="0"/>
                  <a:t> Productivity</a:t>
                </a:r>
                <a:endParaRPr lang="en-US"/>
              </a:p>
            </c:rich>
          </c:tx>
          <c:spPr>
            <a:noFill/>
            <a:ln>
              <a:noFill/>
            </a:ln>
            <a:effectLst/>
          </c:spPr>
        </c:title>
        <c:numFmt formatCode="0.00"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55648"/>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smoothMarker"/>
        <c:ser>
          <c:idx val="0"/>
          <c:order val="0"/>
          <c:tx>
            <c:strRef>
              <c:f>Q1B!$C$2</c:f>
              <c:strCache>
                <c:ptCount val="1"/>
                <c:pt idx="0">
                  <c:v>Depth (z)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Q1B!$B$3:$B$203</c:f>
              <c:numCache>
                <c:formatCode>General</c:formatCode>
                <c:ptCount val="201"/>
                <c:pt idx="0">
                  <c:v>730</c:v>
                </c:pt>
                <c:pt idx="1">
                  <c:v>694.39747999999997</c:v>
                </c:pt>
                <c:pt idx="2">
                  <c:v>660.53131499999949</c:v>
                </c:pt>
                <c:pt idx="3">
                  <c:v>628.31682299999954</c:v>
                </c:pt>
                <c:pt idx="4">
                  <c:v>597.67345000000046</c:v>
                </c:pt>
                <c:pt idx="5">
                  <c:v>568.52457200000003</c:v>
                </c:pt>
                <c:pt idx="6">
                  <c:v>540.79730099999995</c:v>
                </c:pt>
                <c:pt idx="7">
                  <c:v>514.4223049999996</c:v>
                </c:pt>
                <c:pt idx="8">
                  <c:v>489.33363399999979</c:v>
                </c:pt>
                <c:pt idx="9">
                  <c:v>465.46855099999965</c:v>
                </c:pt>
                <c:pt idx="10">
                  <c:v>442.767382</c:v>
                </c:pt>
                <c:pt idx="11">
                  <c:v>421.173362</c:v>
                </c:pt>
                <c:pt idx="12">
                  <c:v>400.63249400000001</c:v>
                </c:pt>
                <c:pt idx="13">
                  <c:v>381.09341699999965</c:v>
                </c:pt>
                <c:pt idx="14">
                  <c:v>362.507272</c:v>
                </c:pt>
                <c:pt idx="15">
                  <c:v>344.827584</c:v>
                </c:pt>
                <c:pt idx="16">
                  <c:v>328.01014400000003</c:v>
                </c:pt>
                <c:pt idx="17">
                  <c:v>312.0129</c:v>
                </c:pt>
                <c:pt idx="18">
                  <c:v>296.7958519999998</c:v>
                </c:pt>
                <c:pt idx="19">
                  <c:v>282.32094699999999</c:v>
                </c:pt>
                <c:pt idx="20">
                  <c:v>268.55199199999993</c:v>
                </c:pt>
                <c:pt idx="21">
                  <c:v>255.45455699999999</c:v>
                </c:pt>
                <c:pt idx="22">
                  <c:v>242.995891</c:v>
                </c:pt>
                <c:pt idx="23">
                  <c:v>231.14484199999998</c:v>
                </c:pt>
                <c:pt idx="24">
                  <c:v>219.87177499999999</c:v>
                </c:pt>
                <c:pt idx="25">
                  <c:v>209.14850199999998</c:v>
                </c:pt>
                <c:pt idx="26">
                  <c:v>198.94820900000011</c:v>
                </c:pt>
                <c:pt idx="27">
                  <c:v>189.24538999999999</c:v>
                </c:pt>
                <c:pt idx="28">
                  <c:v>180.01578399999988</c:v>
                </c:pt>
                <c:pt idx="29">
                  <c:v>171.23631</c:v>
                </c:pt>
                <c:pt idx="30">
                  <c:v>162.88501700000012</c:v>
                </c:pt>
                <c:pt idx="31">
                  <c:v>154.94102100000001</c:v>
                </c:pt>
                <c:pt idx="32">
                  <c:v>147.38445800000011</c:v>
                </c:pt>
                <c:pt idx="33">
                  <c:v>140.19643300000001</c:v>
                </c:pt>
                <c:pt idx="34">
                  <c:v>133.35897300000011</c:v>
                </c:pt>
                <c:pt idx="35">
                  <c:v>126.854979</c:v>
                </c:pt>
                <c:pt idx="36">
                  <c:v>120.66818799999994</c:v>
                </c:pt>
                <c:pt idx="37">
                  <c:v>114.783131</c:v>
                </c:pt>
                <c:pt idx="38">
                  <c:v>109.18509199999994</c:v>
                </c:pt>
                <c:pt idx="39">
                  <c:v>103.86007199999995</c:v>
                </c:pt>
                <c:pt idx="40">
                  <c:v>98.794757000000004</c:v>
                </c:pt>
                <c:pt idx="41">
                  <c:v>93.976479999999981</c:v>
                </c:pt>
                <c:pt idx="42">
                  <c:v>89.393192999999982</c:v>
                </c:pt>
                <c:pt idx="43">
                  <c:v>85.033434999999983</c:v>
                </c:pt>
                <c:pt idx="44">
                  <c:v>80.886305999999948</c:v>
                </c:pt>
                <c:pt idx="45">
                  <c:v>76.941434000000058</c:v>
                </c:pt>
                <c:pt idx="46">
                  <c:v>73.188955999999948</c:v>
                </c:pt>
                <c:pt idx="47">
                  <c:v>69.619487999999947</c:v>
                </c:pt>
                <c:pt idx="48">
                  <c:v>66.224106000000006</c:v>
                </c:pt>
                <c:pt idx="49">
                  <c:v>62.994318000000028</c:v>
                </c:pt>
                <c:pt idx="50">
                  <c:v>59.922049000000001</c:v>
                </c:pt>
                <c:pt idx="51">
                  <c:v>56.999616000000003</c:v>
                </c:pt>
                <c:pt idx="52">
                  <c:v>54.21971200000003</c:v>
                </c:pt>
                <c:pt idx="53">
                  <c:v>51.575386000000002</c:v>
                </c:pt>
                <c:pt idx="54">
                  <c:v>49.060024000000006</c:v>
                </c:pt>
                <c:pt idx="55">
                  <c:v>46.667339000000013</c:v>
                </c:pt>
                <c:pt idx="56">
                  <c:v>44.391346000000006</c:v>
                </c:pt>
                <c:pt idx="57">
                  <c:v>42.226354000000029</c:v>
                </c:pt>
                <c:pt idx="58">
                  <c:v>40.166951000000012</c:v>
                </c:pt>
                <c:pt idx="59">
                  <c:v>38.207985000000001</c:v>
                </c:pt>
                <c:pt idx="60">
                  <c:v>36.344560000000001</c:v>
                </c:pt>
                <c:pt idx="61">
                  <c:v>34.572015000000029</c:v>
                </c:pt>
                <c:pt idx="62">
                  <c:v>32.885918000000011</c:v>
                </c:pt>
                <c:pt idx="63">
                  <c:v>31.28205299999998</c:v>
                </c:pt>
                <c:pt idx="64">
                  <c:v>29.756408999999987</c:v>
                </c:pt>
                <c:pt idx="65">
                  <c:v>28.305171999999999</c:v>
                </c:pt>
                <c:pt idx="66">
                  <c:v>26.924711999999989</c:v>
                </c:pt>
                <c:pt idx="67">
                  <c:v>25.61157800000003</c:v>
                </c:pt>
                <c:pt idx="68">
                  <c:v>24.362487000000002</c:v>
                </c:pt>
                <c:pt idx="69">
                  <c:v>23.174315000000014</c:v>
                </c:pt>
                <c:pt idx="70">
                  <c:v>22.044090000000001</c:v>
                </c:pt>
                <c:pt idx="71">
                  <c:v>20.968986999999977</c:v>
                </c:pt>
                <c:pt idx="72">
                  <c:v>19.946316999999979</c:v>
                </c:pt>
                <c:pt idx="73">
                  <c:v>18.97352399999998</c:v>
                </c:pt>
                <c:pt idx="74">
                  <c:v>18.048173999999989</c:v>
                </c:pt>
                <c:pt idx="75">
                  <c:v>17.16795400000003</c:v>
                </c:pt>
                <c:pt idx="76">
                  <c:v>16.330663000000001</c:v>
                </c:pt>
                <c:pt idx="77">
                  <c:v>15.534208</c:v>
                </c:pt>
                <c:pt idx="78">
                  <c:v>14.776595</c:v>
                </c:pt>
                <c:pt idx="79">
                  <c:v>14.055932000000007</c:v>
                </c:pt>
                <c:pt idx="80">
                  <c:v>13.370416000000011</c:v>
                </c:pt>
                <c:pt idx="81">
                  <c:v>12.718332999999999</c:v>
                </c:pt>
                <c:pt idx="82">
                  <c:v>12.098053</c:v>
                </c:pt>
                <c:pt idx="83">
                  <c:v>11.508024000000001</c:v>
                </c:pt>
                <c:pt idx="84">
                  <c:v>10.946771</c:v>
                </c:pt>
                <c:pt idx="85">
                  <c:v>10.412891</c:v>
                </c:pt>
                <c:pt idx="86">
                  <c:v>9.9050480000000007</c:v>
                </c:pt>
                <c:pt idx="87">
                  <c:v>9.4219729999999995</c:v>
                </c:pt>
                <c:pt idx="88">
                  <c:v>8.9624580000000087</c:v>
                </c:pt>
                <c:pt idx="89">
                  <c:v>8.5253540000000001</c:v>
                </c:pt>
                <c:pt idx="90">
                  <c:v>8.1095670000000002</c:v>
                </c:pt>
                <c:pt idx="91">
                  <c:v>7.7140589999999962</c:v>
                </c:pt>
                <c:pt idx="92">
                  <c:v>7.3378399999999964</c:v>
                </c:pt>
                <c:pt idx="93">
                  <c:v>6.9799690000000041</c:v>
                </c:pt>
                <c:pt idx="94">
                  <c:v>6.6395520000000001</c:v>
                </c:pt>
                <c:pt idx="95">
                  <c:v>6.3157369999999968</c:v>
                </c:pt>
                <c:pt idx="96">
                  <c:v>6.0077149999999957</c:v>
                </c:pt>
                <c:pt idx="97">
                  <c:v>5.7147159999999957</c:v>
                </c:pt>
                <c:pt idx="98">
                  <c:v>5.4360059999999999</c:v>
                </c:pt>
                <c:pt idx="99">
                  <c:v>5.1708889999999963</c:v>
                </c:pt>
                <c:pt idx="100">
                  <c:v>4.9187010000000004</c:v>
                </c:pt>
                <c:pt idx="101">
                  <c:v>4.6788129999999963</c:v>
                </c:pt>
                <c:pt idx="102">
                  <c:v>4.4506249999999996</c:v>
                </c:pt>
                <c:pt idx="103">
                  <c:v>4.2335649999999996</c:v>
                </c:pt>
                <c:pt idx="104">
                  <c:v>4.0270919999999961</c:v>
                </c:pt>
                <c:pt idx="105">
                  <c:v>3.8306879999999981</c:v>
                </c:pt>
                <c:pt idx="106">
                  <c:v>3.6438640000000002</c:v>
                </c:pt>
                <c:pt idx="107">
                  <c:v>3.4661499999999981</c:v>
                </c:pt>
                <c:pt idx="108">
                  <c:v>3.2971040000000018</c:v>
                </c:pt>
                <c:pt idx="109">
                  <c:v>3.1363019999999997</c:v>
                </c:pt>
                <c:pt idx="110">
                  <c:v>2.9833430000000001</c:v>
                </c:pt>
                <c:pt idx="111">
                  <c:v>2.8378439999999978</c:v>
                </c:pt>
                <c:pt idx="112">
                  <c:v>2.6994409999999984</c:v>
                </c:pt>
                <c:pt idx="113">
                  <c:v>2.5677870000000018</c:v>
                </c:pt>
                <c:pt idx="114">
                  <c:v>2.4425549999999987</c:v>
                </c:pt>
                <c:pt idx="115">
                  <c:v>2.3234300000000001</c:v>
                </c:pt>
                <c:pt idx="116">
                  <c:v>2.2101150000000001</c:v>
                </c:pt>
                <c:pt idx="117">
                  <c:v>2.1023260000000001</c:v>
                </c:pt>
                <c:pt idx="118">
                  <c:v>1.999795</c:v>
                </c:pt>
                <c:pt idx="119">
                  <c:v>1.902264</c:v>
                </c:pt>
                <c:pt idx="120">
                  <c:v>1.8094889999999999</c:v>
                </c:pt>
                <c:pt idx="121">
                  <c:v>1.7212389999999991</c:v>
                </c:pt>
                <c:pt idx="122">
                  <c:v>1.6372929999999999</c:v>
                </c:pt>
                <c:pt idx="123">
                  <c:v>1.557442</c:v>
                </c:pt>
                <c:pt idx="124">
                  <c:v>1.4814839999999998</c:v>
                </c:pt>
                <c:pt idx="125">
                  <c:v>1.4092319999999992</c:v>
                </c:pt>
                <c:pt idx="126">
                  <c:v>1.3405020000000001</c:v>
                </c:pt>
                <c:pt idx="127">
                  <c:v>1.2751249999999992</c:v>
                </c:pt>
                <c:pt idx="128">
                  <c:v>1.212936999999999</c:v>
                </c:pt>
                <c:pt idx="129">
                  <c:v>1.1537809999999999</c:v>
                </c:pt>
                <c:pt idx="130">
                  <c:v>1.0975109999999999</c:v>
                </c:pt>
                <c:pt idx="131">
                  <c:v>1.0439839999999998</c:v>
                </c:pt>
                <c:pt idx="132">
                  <c:v>0.99306899999999942</c:v>
                </c:pt>
                <c:pt idx="133">
                  <c:v>0.94463600000000003</c:v>
                </c:pt>
                <c:pt idx="134">
                  <c:v>0.89856599999999942</c:v>
                </c:pt>
                <c:pt idx="135">
                  <c:v>0.85474200000000045</c:v>
                </c:pt>
                <c:pt idx="136">
                  <c:v>0.813056</c:v>
                </c:pt>
                <c:pt idx="137">
                  <c:v>0.77340299999999951</c:v>
                </c:pt>
                <c:pt idx="138">
                  <c:v>0.73568299999999998</c:v>
                </c:pt>
                <c:pt idx="139">
                  <c:v>0.69980399999999998</c:v>
                </c:pt>
                <c:pt idx="140">
                  <c:v>0.66567400000000077</c:v>
                </c:pt>
                <c:pt idx="141">
                  <c:v>0.63320900000000047</c:v>
                </c:pt>
                <c:pt idx="142">
                  <c:v>0.6023269999999995</c:v>
                </c:pt>
                <c:pt idx="143">
                  <c:v>0.57295099999999999</c:v>
                </c:pt>
                <c:pt idx="144">
                  <c:v>0.54500800000000005</c:v>
                </c:pt>
                <c:pt idx="145">
                  <c:v>0.51842699999999942</c:v>
                </c:pt>
                <c:pt idx="146">
                  <c:v>0.493143</c:v>
                </c:pt>
                <c:pt idx="147">
                  <c:v>0.46909200000000001</c:v>
                </c:pt>
                <c:pt idx="148">
                  <c:v>0.44621500000000003</c:v>
                </c:pt>
                <c:pt idx="149">
                  <c:v>0.42445200000000022</c:v>
                </c:pt>
                <c:pt idx="150">
                  <c:v>0.403752</c:v>
                </c:pt>
                <c:pt idx="151">
                  <c:v>0.38406000000000023</c:v>
                </c:pt>
                <c:pt idx="152">
                  <c:v>0.36533000000000032</c:v>
                </c:pt>
                <c:pt idx="153">
                  <c:v>0.34751200000000027</c:v>
                </c:pt>
                <c:pt idx="154">
                  <c:v>0.33056400000000036</c:v>
                </c:pt>
                <c:pt idx="155">
                  <c:v>0.31444200000000022</c:v>
                </c:pt>
                <c:pt idx="156">
                  <c:v>0.29910700000000001</c:v>
                </c:pt>
                <c:pt idx="157">
                  <c:v>0.28451900000000002</c:v>
                </c:pt>
                <c:pt idx="158">
                  <c:v>0.27064300000000002</c:v>
                </c:pt>
                <c:pt idx="159">
                  <c:v>0.25744300000000003</c:v>
                </c:pt>
                <c:pt idx="160">
                  <c:v>0.24488799999999999</c:v>
                </c:pt>
                <c:pt idx="161">
                  <c:v>0.23294400000000018</c:v>
                </c:pt>
                <c:pt idx="162">
                  <c:v>0.221584</c:v>
                </c:pt>
                <c:pt idx="163">
                  <c:v>0.21077699999999999</c:v>
                </c:pt>
                <c:pt idx="164">
                  <c:v>0.20049700000000012</c:v>
                </c:pt>
                <c:pt idx="165">
                  <c:v>0.19071900000000011</c:v>
                </c:pt>
                <c:pt idx="166">
                  <c:v>0.18141700000000019</c:v>
                </c:pt>
                <c:pt idx="167">
                  <c:v>0.17256900000000011</c:v>
                </c:pt>
                <c:pt idx="168">
                  <c:v>0.16415299999999997</c:v>
                </c:pt>
                <c:pt idx="169">
                  <c:v>0.15614700000000012</c:v>
                </c:pt>
                <c:pt idx="170">
                  <c:v>0.14853200000000011</c:v>
                </c:pt>
                <c:pt idx="171">
                  <c:v>0.14128800000000011</c:v>
                </c:pt>
                <c:pt idx="172">
                  <c:v>0.13439699999999999</c:v>
                </c:pt>
                <c:pt idx="173">
                  <c:v>0.12784300000000001</c:v>
                </c:pt>
                <c:pt idx="174">
                  <c:v>0.12160799999999998</c:v>
                </c:pt>
                <c:pt idx="175">
                  <c:v>0.115677</c:v>
                </c:pt>
                <c:pt idx="176">
                  <c:v>0.11003499999999998</c:v>
                </c:pt>
                <c:pt idx="177">
                  <c:v>0.10466900000000005</c:v>
                </c:pt>
                <c:pt idx="178">
                  <c:v>9.9564000000000125E-2</c:v>
                </c:pt>
                <c:pt idx="179">
                  <c:v>9.4708000000000028E-2</c:v>
                </c:pt>
                <c:pt idx="180">
                  <c:v>9.0089000000000002E-2</c:v>
                </c:pt>
                <c:pt idx="181">
                  <c:v>8.5695000000000091E-2</c:v>
                </c:pt>
                <c:pt idx="182">
                  <c:v>8.1516000000000005E-2</c:v>
                </c:pt>
                <c:pt idx="183">
                  <c:v>7.7539999999999998E-2</c:v>
                </c:pt>
                <c:pt idx="184">
                  <c:v>7.3759000000000019E-2</c:v>
                </c:pt>
                <c:pt idx="185">
                  <c:v>7.0162000000000058E-2</c:v>
                </c:pt>
                <c:pt idx="186">
                  <c:v>6.6739999999999994E-2</c:v>
                </c:pt>
                <c:pt idx="187">
                  <c:v>6.3485E-2</c:v>
                </c:pt>
                <c:pt idx="188">
                  <c:v>6.0389000000000012E-2</c:v>
                </c:pt>
                <c:pt idx="189">
                  <c:v>5.7443000000000022E-2</c:v>
                </c:pt>
                <c:pt idx="190">
                  <c:v>5.4642000000000003E-2</c:v>
                </c:pt>
                <c:pt idx="191">
                  <c:v>5.1977000000000002E-2</c:v>
                </c:pt>
                <c:pt idx="192">
                  <c:v>4.9442000000000035E-2</c:v>
                </c:pt>
                <c:pt idx="193">
                  <c:v>4.7031000000000003E-2</c:v>
                </c:pt>
                <c:pt idx="194">
                  <c:v>4.4737000000000041E-2</c:v>
                </c:pt>
                <c:pt idx="195">
                  <c:v>4.2555000000000003E-2</c:v>
                </c:pt>
                <c:pt idx="196">
                  <c:v>4.0480000000000002E-2</c:v>
                </c:pt>
                <c:pt idx="197">
                  <c:v>3.8504999999999998E-2</c:v>
                </c:pt>
                <c:pt idx="198">
                  <c:v>3.6628000000000001E-2</c:v>
                </c:pt>
                <c:pt idx="199">
                  <c:v>3.4841000000000025E-2</c:v>
                </c:pt>
                <c:pt idx="200">
                  <c:v>3.3141999999999998E-2</c:v>
                </c:pt>
              </c:numCache>
            </c:numRef>
          </c:xVal>
          <c:yVal>
            <c:numRef>
              <c:f>Q1B!$C$3:$C$203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yVal>
          <c:smooth val="1"/>
          <c:extLst xmlns:c16r2="http://schemas.microsoft.com/office/drawing/2015/06/chart">
            <c:ext xmlns:c16="http://schemas.microsoft.com/office/drawing/2014/chart" uri="{C3380CC4-5D6E-409C-BE32-E72D297353CC}">
              <c16:uniqueId val="{00000000-F378-4ADD-BAC8-11622C5C0E6B}"/>
            </c:ext>
          </c:extLst>
        </c:ser>
        <c:axId val="94407296"/>
        <c:axId val="77161216"/>
      </c:scatterChart>
      <c:valAx>
        <c:axId val="9440729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 Irradiance</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161216"/>
        <c:crosses val="autoZero"/>
        <c:crossBetween val="midCat"/>
      </c:valAx>
      <c:valAx>
        <c:axId val="7716121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(z)</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0729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6.4967920676582094E-2"/>
          <c:y val="2.8208706543631279E-2"/>
          <c:w val="0.84514138817480766"/>
          <c:h val="0.8964369119830794"/>
        </c:manualLayout>
      </c:layout>
      <c:scatterChart>
        <c:scatterStyle val="smoothMarker"/>
        <c:ser>
          <c:idx val="0"/>
          <c:order val="0"/>
          <c:tx>
            <c:strRef>
              <c:f>Q1C!$O$2</c:f>
              <c:strCache>
                <c:ptCount val="1"/>
                <c:pt idx="0">
                  <c:v>Depth (z)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trendline>
          <c:trendline>
            <c:spPr>
              <a:ln w="19050" cap="rnd">
                <a:solidFill>
                  <a:schemeClr val="accent1"/>
                </a:solidFill>
                <a:prstDash val="sysDot"/>
              </a:ln>
              <a:effectLst/>
            </c:spPr>
            <c:trendlineType val="log"/>
          </c:trendline>
          <c:trendline>
            <c:spPr>
              <a:ln w="19050" cap="rnd">
                <a:solidFill>
                  <a:schemeClr val="accent1"/>
                </a:solidFill>
                <a:prstDash val="sysDot"/>
              </a:ln>
              <a:effectLst/>
            </c:spPr>
            <c:trendlineType val="log"/>
          </c:trendline>
          <c:trendline>
            <c:spPr>
              <a:ln w="19050" cap="rnd">
                <a:solidFill>
                  <a:schemeClr val="accent1"/>
                </a:solidFill>
                <a:prstDash val="sysDot"/>
              </a:ln>
              <a:effectLst/>
            </c:spPr>
            <c:trendlineType val="log"/>
          </c:trendline>
          <c:xVal>
            <c:numRef>
              <c:f>Q1C!$N$3:$N$203</c:f>
              <c:numCache>
                <c:formatCode>General</c:formatCode>
                <c:ptCount val="201"/>
                <c:pt idx="0">
                  <c:v>1.9801601371485126E-2</c:v>
                </c:pt>
                <c:pt idx="1">
                  <c:v>2.3163517624442936E-2</c:v>
                </c:pt>
                <c:pt idx="2">
                  <c:v>2.6804104246426107E-2</c:v>
                </c:pt>
                <c:pt idx="3">
                  <c:v>3.0687070887091383E-2</c:v>
                </c:pt>
                <c:pt idx="4">
                  <c:v>3.4908140497573098E-2</c:v>
                </c:pt>
                <c:pt idx="5">
                  <c:v>3.929476589375324E-2</c:v>
                </c:pt>
                <c:pt idx="6">
                  <c:v>4.3955093545471384E-2</c:v>
                </c:pt>
                <c:pt idx="7">
                  <c:v>4.8668953346822169E-2</c:v>
                </c:pt>
                <c:pt idx="8">
                  <c:v>5.3558591859889426E-2</c:v>
                </c:pt>
                <c:pt idx="9">
                  <c:v>5.8580105665128376E-2</c:v>
                </c:pt>
                <c:pt idx="10">
                  <c:v>6.3685614480364167E-2</c:v>
                </c:pt>
                <c:pt idx="11">
                  <c:v>6.8583274686317711E-2</c:v>
                </c:pt>
                <c:pt idx="12">
                  <c:v>7.3683294951197978E-2</c:v>
                </c:pt>
                <c:pt idx="13">
                  <c:v>7.8445903156804733E-2</c:v>
                </c:pt>
                <c:pt idx="14">
                  <c:v>8.3319594124255825E-2</c:v>
                </c:pt>
                <c:pt idx="15">
                  <c:v>8.8000267732723667E-2</c:v>
                </c:pt>
                <c:pt idx="16">
                  <c:v>9.2177376292696483E-2</c:v>
                </c:pt>
                <c:pt idx="17">
                  <c:v>9.6330577751435817E-2</c:v>
                </c:pt>
                <c:pt idx="18">
                  <c:v>0.10041553710608167</c:v>
                </c:pt>
                <c:pt idx="19">
                  <c:v>0.10389029128571314</c:v>
                </c:pt>
                <c:pt idx="20">
                  <c:v>0.10722580129075816</c:v>
                </c:pt>
                <c:pt idx="21">
                  <c:v>0.11015448198535699</c:v>
                </c:pt>
                <c:pt idx="22">
                  <c:v>0.11287661617786837</c:v>
                </c:pt>
                <c:pt idx="23">
                  <c:v>0.1149802480975307</c:v>
                </c:pt>
                <c:pt idx="24">
                  <c:v>0.11701860910923398</c:v>
                </c:pt>
                <c:pt idx="25">
                  <c:v>0.11848145702759301</c:v>
                </c:pt>
                <c:pt idx="26">
                  <c:v>0.11979260941780898</c:v>
                </c:pt>
                <c:pt idx="27">
                  <c:v>0.12060727085179054</c:v>
                </c:pt>
                <c:pt idx="28">
                  <c:v>0.12115369290303217</c:v>
                </c:pt>
                <c:pt idx="29">
                  <c:v>0.1214013396785959</c:v>
                </c:pt>
                <c:pt idx="30">
                  <c:v>0.12131724326994515</c:v>
                </c:pt>
                <c:pt idx="31">
                  <c:v>0.12092975313210402</c:v>
                </c:pt>
                <c:pt idx="32">
                  <c:v>0.12033189494533515</c:v>
                </c:pt>
                <c:pt idx="33">
                  <c:v>0.11946352657943098</c:v>
                </c:pt>
                <c:pt idx="34">
                  <c:v>0.11830862503519236</c:v>
                </c:pt>
                <c:pt idx="35">
                  <c:v>0.11683998933584815</c:v>
                </c:pt>
                <c:pt idx="36">
                  <c:v>0.11531630094917593</c:v>
                </c:pt>
                <c:pt idx="37">
                  <c:v>0.11352923178770802</c:v>
                </c:pt>
                <c:pt idx="38">
                  <c:v>0.11182248789050565</c:v>
                </c:pt>
                <c:pt idx="39">
                  <c:v>0.1095099089788379</c:v>
                </c:pt>
                <c:pt idx="40">
                  <c:v>0.10733827054390144</c:v>
                </c:pt>
                <c:pt idx="41">
                  <c:v>0.10494253203896253</c:v>
                </c:pt>
                <c:pt idx="42">
                  <c:v>0.10284588807883202</c:v>
                </c:pt>
                <c:pt idx="43">
                  <c:v>0.1005890191164073</c:v>
                </c:pt>
                <c:pt idx="44">
                  <c:v>9.7538269893460067E-2</c:v>
                </c:pt>
                <c:pt idx="45">
                  <c:v>9.4892609160157168E-2</c:v>
                </c:pt>
                <c:pt idx="46">
                  <c:v>9.2793266331016214E-2</c:v>
                </c:pt>
                <c:pt idx="47">
                  <c:v>8.9823587452541681E-2</c:v>
                </c:pt>
                <c:pt idx="48">
                  <c:v>8.7471450624892533E-2</c:v>
                </c:pt>
                <c:pt idx="49">
                  <c:v>8.4148369309837254E-2</c:v>
                </c:pt>
                <c:pt idx="50">
                  <c:v>8.1526208840010092E-2</c:v>
                </c:pt>
                <c:pt idx="51">
                  <c:v>7.8775339383841111E-2</c:v>
                </c:pt>
                <c:pt idx="52">
                  <c:v>7.6872315071075711E-2</c:v>
                </c:pt>
                <c:pt idx="53">
                  <c:v>7.3911535557588809E-2</c:v>
                </c:pt>
                <c:pt idx="54">
                  <c:v>7.1867930717540829E-2</c:v>
                </c:pt>
                <c:pt idx="55">
                  <c:v>6.8687429953242174E-2</c:v>
                </c:pt>
                <c:pt idx="56">
                  <c:v>6.6488682398227097E-2</c:v>
                </c:pt>
                <c:pt idx="57">
                  <c:v>6.4230695652089123E-2</c:v>
                </c:pt>
                <c:pt idx="58">
                  <c:v>6.1904232242193484E-2</c:v>
                </c:pt>
                <c:pt idx="59">
                  <c:v>5.9516248871677009E-2</c:v>
                </c:pt>
                <c:pt idx="60">
                  <c:v>5.7065660852002945E-2</c:v>
                </c:pt>
                <c:pt idx="61">
                  <c:v>5.4542930386013898E-2</c:v>
                </c:pt>
                <c:pt idx="62">
                  <c:v>5.194668537018577E-2</c:v>
                </c:pt>
                <c:pt idx="63">
                  <c:v>5.0622701134045198E-2</c:v>
                </c:pt>
                <c:pt idx="64">
                  <c:v>4.7930885271752981E-2</c:v>
                </c:pt>
                <c:pt idx="65">
                  <c:v>4.6554133497101996E-2</c:v>
                </c:pt>
                <c:pt idx="66">
                  <c:v>4.3746714363302942E-2</c:v>
                </c:pt>
                <c:pt idx="67">
                  <c:v>4.2315726479957703E-2</c:v>
                </c:pt>
                <c:pt idx="68">
                  <c:v>4.0869293720555526E-2</c:v>
                </c:pt>
                <c:pt idx="69">
                  <c:v>3.9398383566656404E-2</c:v>
                </c:pt>
                <c:pt idx="70">
                  <c:v>3.7911700597305052E-2</c:v>
                </c:pt>
                <c:pt idx="71">
                  <c:v>3.4881482460546183E-2</c:v>
                </c:pt>
                <c:pt idx="72">
                  <c:v>3.333761177283108E-2</c:v>
                </c:pt>
                <c:pt idx="73">
                  <c:v>3.1768248003669786E-2</c:v>
                </c:pt>
                <c:pt idx="74">
                  <c:v>3.1768248003669786E-2</c:v>
                </c:pt>
                <c:pt idx="75">
                  <c:v>3.018231367129881E-2</c:v>
                </c:pt>
                <c:pt idx="76">
                  <c:v>2.857968208197436E-2</c:v>
                </c:pt>
                <c:pt idx="77">
                  <c:v>2.6950948273383773E-2</c:v>
                </c:pt>
                <c:pt idx="78">
                  <c:v>2.5305168267797884E-2</c:v>
                </c:pt>
                <c:pt idx="79">
                  <c:v>2.5305168267797884E-2</c:v>
                </c:pt>
                <c:pt idx="80">
                  <c:v>2.3642212102086602E-2</c:v>
                </c:pt>
                <c:pt idx="81">
                  <c:v>2.1952531278472399E-2</c:v>
                </c:pt>
                <c:pt idx="82">
                  <c:v>2.1952531278472399E-2</c:v>
                </c:pt>
                <c:pt idx="83">
                  <c:v>2.0245317314393864E-2</c:v>
                </c:pt>
                <c:pt idx="84">
                  <c:v>1.8510924599427277E-2</c:v>
                </c:pt>
                <c:pt idx="85">
                  <c:v>1.8510924599427277E-2</c:v>
                </c:pt>
                <c:pt idx="86">
                  <c:v>1.6758635858303023E-2</c:v>
                </c:pt>
                <c:pt idx="87">
                  <c:v>1.6758635858303023E-2</c:v>
                </c:pt>
                <c:pt idx="88">
                  <c:v>1.4988315252939605E-2</c:v>
                </c:pt>
                <c:pt idx="89">
                  <c:v>1.4988315252939605E-2</c:v>
                </c:pt>
                <c:pt idx="90">
                  <c:v>1.4988315252939605E-2</c:v>
                </c:pt>
                <c:pt idx="91">
                  <c:v>1.3190169984745601E-2</c:v>
                </c:pt>
                <c:pt idx="92">
                  <c:v>1.3190169984745601E-2</c:v>
                </c:pt>
                <c:pt idx="93">
                  <c:v>1.1373621651682412E-2</c:v>
                </c:pt>
                <c:pt idx="94">
                  <c:v>1.1373621651682412E-2</c:v>
                </c:pt>
                <c:pt idx="95">
                  <c:v>1.1373621651682412E-2</c:v>
                </c:pt>
                <c:pt idx="96">
                  <c:v>1.1373621651682412E-2</c:v>
                </c:pt>
                <c:pt idx="97">
                  <c:v>9.5385309388710069E-3</c:v>
                </c:pt>
                <c:pt idx="98">
                  <c:v>9.5385309388710069E-3</c:v>
                </c:pt>
                <c:pt idx="99">
                  <c:v>9.5385309388710069E-3</c:v>
                </c:pt>
                <c:pt idx="100">
                  <c:v>7.6749556130586913E-3</c:v>
                </c:pt>
                <c:pt idx="101">
                  <c:v>7.6749556130586913E-3</c:v>
                </c:pt>
                <c:pt idx="102">
                  <c:v>7.6749556130586913E-3</c:v>
                </c:pt>
                <c:pt idx="103">
                  <c:v>7.6749556130586913E-3</c:v>
                </c:pt>
                <c:pt idx="104">
                  <c:v>7.6749556130586913E-3</c:v>
                </c:pt>
                <c:pt idx="105">
                  <c:v>5.7924582048009638E-3</c:v>
                </c:pt>
                <c:pt idx="106">
                  <c:v>5.7924582048009638E-3</c:v>
                </c:pt>
                <c:pt idx="107">
                  <c:v>5.7924582048009638E-3</c:v>
                </c:pt>
                <c:pt idx="108">
                  <c:v>5.7924582048009638E-3</c:v>
                </c:pt>
                <c:pt idx="109">
                  <c:v>5.7924582048009638E-3</c:v>
                </c:pt>
                <c:pt idx="110">
                  <c:v>3.8809953481745633E-3</c:v>
                </c:pt>
                <c:pt idx="111">
                  <c:v>3.8809953481745633E-3</c:v>
                </c:pt>
                <c:pt idx="112">
                  <c:v>3.8809953481745633E-3</c:v>
                </c:pt>
                <c:pt idx="113">
                  <c:v>3.8809953481745633E-3</c:v>
                </c:pt>
                <c:pt idx="114">
                  <c:v>3.8809953481745633E-3</c:v>
                </c:pt>
                <c:pt idx="115">
                  <c:v>3.8809953481745633E-3</c:v>
                </c:pt>
                <c:pt idx="116">
                  <c:v>3.8809953481745633E-3</c:v>
                </c:pt>
                <c:pt idx="117">
                  <c:v>3.8809953481745633E-3</c:v>
                </c:pt>
                <c:pt idx="118">
                  <c:v>1.9502244591183219E-3</c:v>
                </c:pt>
                <c:pt idx="119">
                  <c:v>1.9502244591183219E-3</c:v>
                </c:pt>
                <c:pt idx="120">
                  <c:v>1.9502244591183219E-3</c:v>
                </c:pt>
                <c:pt idx="121">
                  <c:v>1.9502244591183219E-3</c:v>
                </c:pt>
                <c:pt idx="122">
                  <c:v>1.9502244591183219E-3</c:v>
                </c:pt>
                <c:pt idx="123">
                  <c:v>1.9502244591183219E-3</c:v>
                </c:pt>
                <c:pt idx="124">
                  <c:v>1.9502244591183219E-3</c:v>
                </c:pt>
                <c:pt idx="125">
                  <c:v>1.9502244591183219E-3</c:v>
                </c:pt>
                <c:pt idx="126">
                  <c:v>1.9502244591183219E-3</c:v>
                </c:pt>
                <c:pt idx="127">
                  <c:v>1.9502244591183219E-3</c:v>
                </c:pt>
                <c:pt idx="128">
                  <c:v>1.9502244591183219E-3</c:v>
                </c:pt>
                <c:pt idx="129">
                  <c:v>1.9502244591183219E-3</c:v>
                </c:pt>
                <c:pt idx="130">
                  <c:v>1.9502244591183219E-3</c:v>
                </c:pt>
                <c:pt idx="131">
                  <c:v>1.9502244591183219E-3</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numCache>
            </c:numRef>
          </c:xVal>
          <c:yVal>
            <c:numRef>
              <c:f>Q1C!$O$3:$O$203</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yVal>
          <c:smooth val="1"/>
          <c:extLst xmlns:c16r2="http://schemas.microsoft.com/office/drawing/2015/06/chart">
            <c:ext xmlns:c16="http://schemas.microsoft.com/office/drawing/2014/chart" uri="{C3380CC4-5D6E-409C-BE32-E72D297353CC}">
              <c16:uniqueId val="{00000000-B94F-4A52-901D-81D8A42204A7}"/>
            </c:ext>
          </c:extLst>
        </c:ser>
        <c:axId val="80919552"/>
        <c:axId val="80921728"/>
      </c:scatterChart>
      <c:valAx>
        <c:axId val="80919552"/>
        <c:scaling>
          <c:orientation val="minMax"/>
          <c:min val="0"/>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Productivity (mgC/m^3h)</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21728"/>
        <c:crosses val="autoZero"/>
        <c:crossBetween val="midCat"/>
      </c:valAx>
      <c:valAx>
        <c:axId val="809217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1955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scatterChart>
        <c:scatterStyle val="lineMarker"/>
        <c:ser>
          <c:idx val="0"/>
          <c:order val="0"/>
          <c:tx>
            <c:strRef>
              <c:f>Q2A!$F$1</c:f>
              <c:strCache>
                <c:ptCount val="1"/>
                <c:pt idx="0">
                  <c:v>Growth Rate (*r)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0.2"/>
            <c:backward val="0.1"/>
            <c:dispEq val="1"/>
            <c:trendlineLbl>
              <c:layout>
                <c:manualLayout>
                  <c:x val="8.697951455758425E-2"/>
                  <c:y val="-0.5689540682414697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t>y = -0.5633x + 0.8457</a:t>
                    </a:r>
                    <a:endParaRPr lang="en-US" sz="1200" b="1"/>
                  </a:p>
                </c:rich>
              </c:tx>
              <c:numFmt formatCode="General" sourceLinked="0"/>
              <c:spPr>
                <a:noFill/>
                <a:ln>
                  <a:noFill/>
                </a:ln>
                <a:effectLst/>
              </c:spPr>
            </c:trendlineLbl>
          </c:trendline>
          <c:xVal>
            <c:numRef>
              <c:f>Q2A!$A$2:$A$16</c:f>
              <c:numCache>
                <c:formatCode>General</c:formatCode>
                <c:ptCount val="15"/>
                <c:pt idx="0">
                  <c:v>0.1</c:v>
                </c:pt>
                <c:pt idx="1">
                  <c:v>0.1</c:v>
                </c:pt>
                <c:pt idx="2">
                  <c:v>0.1</c:v>
                </c:pt>
                <c:pt idx="3">
                  <c:v>0.25</c:v>
                </c:pt>
                <c:pt idx="4">
                  <c:v>0.25</c:v>
                </c:pt>
                <c:pt idx="5">
                  <c:v>0.25</c:v>
                </c:pt>
                <c:pt idx="6">
                  <c:v>0.5</c:v>
                </c:pt>
                <c:pt idx="7">
                  <c:v>0.5</c:v>
                </c:pt>
                <c:pt idx="8">
                  <c:v>0.5</c:v>
                </c:pt>
                <c:pt idx="9">
                  <c:v>0.75000000000000044</c:v>
                </c:pt>
                <c:pt idx="10">
                  <c:v>0.75000000000000044</c:v>
                </c:pt>
                <c:pt idx="11">
                  <c:v>0.75000000000000044</c:v>
                </c:pt>
                <c:pt idx="12">
                  <c:v>1</c:v>
                </c:pt>
                <c:pt idx="13">
                  <c:v>1</c:v>
                </c:pt>
                <c:pt idx="14">
                  <c:v>1</c:v>
                </c:pt>
              </c:numCache>
            </c:numRef>
          </c:xVal>
          <c:yVal>
            <c:numRef>
              <c:f>Q2A!$F$2:$F$16</c:f>
              <c:numCache>
                <c:formatCode>0.00%</c:formatCode>
                <c:ptCount val="15"/>
                <c:pt idx="0">
                  <c:v>0.92198875298879301</c:v>
                </c:pt>
                <c:pt idx="1">
                  <c:v>0.83910109318302584</c:v>
                </c:pt>
                <c:pt idx="2">
                  <c:v>0.80136076520017818</c:v>
                </c:pt>
                <c:pt idx="3">
                  <c:v>0.67015766233524721</c:v>
                </c:pt>
                <c:pt idx="4">
                  <c:v>0.59783700075562007</c:v>
                </c:pt>
                <c:pt idx="5">
                  <c:v>0.78535337442667941</c:v>
                </c:pt>
                <c:pt idx="6">
                  <c:v>0.60665514920650221</c:v>
                </c:pt>
                <c:pt idx="7">
                  <c:v>0.37647757123491282</c:v>
                </c:pt>
                <c:pt idx="8">
                  <c:v>0.53230751258189091</c:v>
                </c:pt>
                <c:pt idx="9">
                  <c:v>0.38108930211001996</c:v>
                </c:pt>
                <c:pt idx="10">
                  <c:v>0.31949017964800686</c:v>
                </c:pt>
                <c:pt idx="11">
                  <c:v>0.40673173272335716</c:v>
                </c:pt>
                <c:pt idx="12">
                  <c:v>0.28768207245178112</c:v>
                </c:pt>
                <c:pt idx="13">
                  <c:v>0.36000273403140731</c:v>
                </c:pt>
                <c:pt idx="14">
                  <c:v>0.4054651081081645</c:v>
                </c:pt>
              </c:numCache>
            </c:numRef>
          </c:yVal>
          <c:extLst xmlns:c16r2="http://schemas.microsoft.com/office/drawing/2015/06/chart">
            <c:ext xmlns:c16="http://schemas.microsoft.com/office/drawing/2014/chart" uri="{C3380CC4-5D6E-409C-BE32-E72D297353CC}">
              <c16:uniqueId val="{00000000-B23E-49ED-9EB1-EC064BC6E001}"/>
            </c:ext>
          </c:extLst>
        </c:ser>
        <c:axId val="80979456"/>
        <c:axId val="80981376"/>
      </c:scatterChart>
      <c:valAx>
        <c:axId val="8097945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Whole Seawater</a:t>
                </a:r>
                <a:r>
                  <a:rPr lang="en-US" baseline="0"/>
                  <a:t> Fraction</a:t>
                </a:r>
                <a:endParaRPr lang="en-US"/>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81376"/>
        <c:crosses val="autoZero"/>
        <c:crossBetween val="midCat"/>
      </c:valAx>
      <c:valAx>
        <c:axId val="809813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a:t>
                </a:r>
                <a:r>
                  <a:rPr lang="en-US" baseline="0"/>
                  <a:t> Rate</a:t>
                </a:r>
                <a:endParaRPr lang="en-US"/>
              </a:p>
            </c:rich>
          </c:tx>
          <c:spPr>
            <a:noFill/>
            <a:ln>
              <a:noFill/>
            </a:ln>
            <a:effectLst/>
          </c:spPr>
        </c:title>
        <c:numFmt formatCode="0.00%"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79456"/>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7017</Words>
  <Characters>39997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cp:lastModifiedBy>
  <cp:revision>21</cp:revision>
  <dcterms:created xsi:type="dcterms:W3CDTF">2020-02-14T00:08:00Z</dcterms:created>
  <dcterms:modified xsi:type="dcterms:W3CDTF">2020-02-17T03:21:00Z</dcterms:modified>
</cp:coreProperties>
</file>