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4C5B" w:rsidRPr="00C74C5B" w:rsidRDefault="00C00F2F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C5B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C5B">
        <w:rPr>
          <w:rFonts w:ascii="Times New Roman" w:hAnsi="Times New Roman" w:cs="Times New Roman"/>
          <w:sz w:val="24"/>
          <w:szCs w:val="24"/>
        </w:rPr>
        <w:t xml:space="preserve">Water sample taken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subsamples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piked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radioactive bicarbonate and incubated at different light levels uptake was looked at. </w:t>
      </w: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C5B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C5B">
        <w:rPr>
          <w:rFonts w:ascii="Times New Roman" w:hAnsi="Times New Roman" w:cs="Times New Roman"/>
          <w:sz w:val="24"/>
          <w:szCs w:val="24"/>
        </w:rPr>
        <w:t xml:space="preserve">Plot productivity as a function of </w:t>
      </w:r>
      <w:r>
        <w:rPr>
          <w:rFonts w:ascii="Times New Roman" w:hAnsi="Times New Roman" w:cs="Times New Roman"/>
          <w:sz w:val="24"/>
          <w:szCs w:val="24"/>
        </w:rPr>
        <w:t xml:space="preserve">light </w:t>
      </w:r>
    </w:p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C5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1B</w:t>
      </w:r>
    </w:p>
    <w:p w:rsidR="00C74C5B" w:rsidRDefault="006F4744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747752" cy="4037162"/>
            <wp:effectExtent l="0" t="0" r="0" b="1905"/>
            <wp:docPr id="2" name="Picture 2" descr="C:\Users\d_vasquez.HSRCSTU7-OP7040\AppData\Local\Microsoft\Windows\INetCache\Content.MSO\ED76CD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_vasquez.HSRCSTU7-OP7040\AppData\Local\Microsoft\Windows\INetCache\Content.MSO\ED76CDB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27" cy="40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C5B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13"/>
        <w:gridCol w:w="2027"/>
        <w:gridCol w:w="96"/>
        <w:gridCol w:w="313"/>
        <w:gridCol w:w="1592"/>
      </w:tblGrid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Depth 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 Irradiance (e-</w:t>
            </w:r>
            <w:proofErr w:type="spellStart"/>
            <w:r w:rsidRPr="00465E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kz</w:t>
            </w:r>
            <w:proofErr w:type="spellEnd"/>
            <w:r w:rsidRPr="00465E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Productivity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730.000000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0.9512294245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694.397480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0.001953877583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0.904837418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660.531315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0.003884447518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0.8607079764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628.316823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0.005791920197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0.8187307531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597.673450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0.007676504307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0.7788007831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568.524572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0.009538406847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0.7408182207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540.797301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0.01137783314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0.7046880897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514.422305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0.01319498684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0.670320046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489.333634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0.01499006996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0.6376281516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465.468551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0.01676328286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0.6065306597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442.767382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0.01851482428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0.5769498104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421.173362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0.02024489136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0.5488116361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400.632494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0.02195367961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0.5220457768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381.093417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0.02364138299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0.4965853038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362.507272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0.02530819384</w:t>
            </w:r>
          </w:p>
        </w:tc>
      </w:tr>
      <w:tr w:rsidR="00465E68" w:rsidRPr="00465E68" w:rsidTr="00465E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0.4723665527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344.827584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5E68" w:rsidRPr="00465E68" w:rsidRDefault="00465E68" w:rsidP="00465E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65E68">
              <w:rPr>
                <w:rFonts w:ascii="Arial" w:eastAsia="Times New Roman" w:hAnsi="Arial" w:cs="Arial"/>
                <w:sz w:val="20"/>
                <w:szCs w:val="20"/>
              </w:rPr>
              <w:t>0.02695430297</w:t>
            </w:r>
          </w:p>
        </w:tc>
      </w:tr>
    </w:tbl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C5B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4C5B" w:rsidRPr="00C74C5B" w:rsidRDefault="00C74C5B" w:rsidP="00C74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C5B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C00F2F" w:rsidRPr="00C74C5B" w:rsidRDefault="00C00F2F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0F2F" w:rsidRPr="00465E68" w:rsidRDefault="00C00F2F" w:rsidP="00C74C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E68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4840B1" w:rsidRDefault="00465E68">
      <w:pPr>
        <w:rPr>
          <w:rFonts w:ascii="Times New Roman" w:hAnsi="Times New Roman" w:cs="Times New Roman"/>
          <w:sz w:val="24"/>
          <w:szCs w:val="24"/>
        </w:rPr>
      </w:pPr>
      <w:r w:rsidRPr="00465E68">
        <w:rPr>
          <w:rFonts w:ascii="Times New Roman" w:hAnsi="Times New Roman" w:cs="Times New Roman"/>
          <w:sz w:val="24"/>
          <w:szCs w:val="24"/>
        </w:rPr>
        <w:t xml:space="preserve">Looking at </w:t>
      </w:r>
      <w:r>
        <w:rPr>
          <w:rFonts w:ascii="Times New Roman" w:hAnsi="Times New Roman" w:cs="Times New Roman"/>
          <w:sz w:val="24"/>
          <w:szCs w:val="24"/>
        </w:rPr>
        <w:t xml:space="preserve">the effects of micro zooplankton grazing impact on phytoplankton.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</w:t>
      </w:r>
      <w:r w:rsidR="00644C33">
        <w:rPr>
          <w:rFonts w:ascii="Times New Roman" w:hAnsi="Times New Roman" w:cs="Times New Roman"/>
          <w:sz w:val="24"/>
          <w:szCs w:val="24"/>
        </w:rPr>
        <w:t>plankton</w:t>
      </w:r>
      <w:proofErr w:type="spellEnd"/>
      <w:r w:rsidR="00644C33">
        <w:rPr>
          <w:rFonts w:ascii="Times New Roman" w:hAnsi="Times New Roman" w:cs="Times New Roman"/>
          <w:sz w:val="24"/>
          <w:szCs w:val="24"/>
        </w:rPr>
        <w:t xml:space="preserve"> was removed and added in at certain percentages (seawater)</w:t>
      </w:r>
    </w:p>
    <w:p w:rsidR="00465E68" w:rsidRPr="00C74C5B" w:rsidRDefault="00644C33" w:rsidP="00644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4C33"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620"/>
      </w:tblGrid>
      <w:tr w:rsidR="00C60E27" w:rsidRPr="004630D0" w:rsidTr="00C60E27">
        <w:trPr>
          <w:trHeight w:val="76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center"/>
            </w:pPr>
            <w:r w:rsidRPr="004630D0">
              <w:t>Fraction of Seawater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center"/>
            </w:pPr>
            <w:r w:rsidRPr="004630D0">
              <w:t xml:space="preserve">Initial </w:t>
            </w:r>
            <w:proofErr w:type="spellStart"/>
            <w:r w:rsidRPr="004630D0">
              <w:t>Chl</w:t>
            </w:r>
            <w:proofErr w:type="spellEnd"/>
            <w:r w:rsidRPr="004630D0">
              <w:t>-a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center"/>
            </w:pPr>
            <w:r w:rsidRPr="004630D0">
              <w:t xml:space="preserve">Final </w:t>
            </w:r>
            <w:proofErr w:type="spellStart"/>
            <w:r w:rsidRPr="004630D0">
              <w:t>Chl</w:t>
            </w:r>
            <w:proofErr w:type="spellEnd"/>
            <w:r w:rsidRPr="004630D0">
              <w:t>-a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center"/>
            </w:pPr>
            <w:r w:rsidRPr="004630D0">
              <w:t>Growth Rate r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0.921988753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0.839101093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0.801360765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0.670157662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0.597837001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0.785353374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0.606655149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0.376477571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0.175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0.532307513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0.381089302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0.31949018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0.406731733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0.287682072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0.360002734</w:t>
            </w:r>
          </w:p>
        </w:tc>
      </w:tr>
      <w:tr w:rsidR="00C60E27" w:rsidRPr="004630D0" w:rsidTr="00C60E2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E27" w:rsidRPr="004630D0" w:rsidRDefault="00C60E27" w:rsidP="00C60E27">
            <w:pPr>
              <w:spacing w:after="0" w:line="240" w:lineRule="auto"/>
              <w:jc w:val="right"/>
            </w:pPr>
            <w:r w:rsidRPr="004630D0">
              <w:t>0.405465108</w:t>
            </w:r>
          </w:p>
        </w:tc>
      </w:tr>
    </w:tbl>
    <w:p w:rsidR="00C15ED0" w:rsidRDefault="00C15ED0"/>
    <w:p w:rsidR="00644C33" w:rsidRDefault="00644C33"/>
    <w:p w:rsidR="00644C33" w:rsidRDefault="00644C33" w:rsidP="00644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4C33" w:rsidRDefault="00644C33" w:rsidP="00644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4C33" w:rsidRPr="00C74C5B" w:rsidRDefault="00644C33" w:rsidP="00644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4C33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644C33" w:rsidRPr="004630D0" w:rsidRDefault="00644C33">
      <w:r>
        <w:t xml:space="preserve">*Q </w:t>
      </w:r>
      <w:proofErr w:type="gramStart"/>
      <w:r>
        <w:t>These</w:t>
      </w:r>
      <w:proofErr w:type="gramEnd"/>
      <w:r>
        <w:t xml:space="preserve"> values are confusing </w:t>
      </w:r>
    </w:p>
    <w:p w:rsidR="00C60E27" w:rsidRPr="004630D0" w:rsidRDefault="00C60E27">
      <w:r w:rsidRPr="004630D0">
        <w:rPr>
          <w:noProof/>
        </w:rPr>
        <w:drawing>
          <wp:inline distT="0" distB="0" distL="0" distR="0" wp14:anchorId="24B26616" wp14:editId="71420E1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0E27" w:rsidRPr="004630D0" w:rsidRDefault="00C60E27"/>
    <w:p w:rsidR="00C60E27" w:rsidRPr="004630D0" w:rsidRDefault="00C60E27">
      <w:r w:rsidRPr="004630D0">
        <w:rPr>
          <w:noProof/>
        </w:rPr>
        <w:drawing>
          <wp:inline distT="0" distB="0" distL="0" distR="0" wp14:anchorId="1C75F240" wp14:editId="3F96064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44C33" w:rsidRPr="00C74C5B" w:rsidRDefault="00644C33" w:rsidP="00644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4C33"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644C33" w:rsidRDefault="00644C33">
      <w:r>
        <w:t xml:space="preserve">Light at 10 meters </w:t>
      </w:r>
      <w:r w:rsidRPr="00644C3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C33" w:rsidTr="00644C33">
        <w:tc>
          <w:tcPr>
            <w:tcW w:w="3116" w:type="dxa"/>
          </w:tcPr>
          <w:p w:rsidR="00644C33" w:rsidRDefault="00644C33"/>
        </w:tc>
        <w:tc>
          <w:tcPr>
            <w:tcW w:w="3117" w:type="dxa"/>
          </w:tcPr>
          <w:p w:rsidR="00644C33" w:rsidRPr="00644C33" w:rsidRDefault="00644C33">
            <w:pPr>
              <w:rPr>
                <w:b/>
              </w:rPr>
            </w:pPr>
            <w:r w:rsidRPr="00644C33">
              <w:rPr>
                <w:b/>
              </w:rPr>
              <w:t>Growth Rate</w:t>
            </w:r>
          </w:p>
        </w:tc>
        <w:tc>
          <w:tcPr>
            <w:tcW w:w="3117" w:type="dxa"/>
          </w:tcPr>
          <w:p w:rsidR="00644C33" w:rsidRPr="00644C33" w:rsidRDefault="00644C33">
            <w:pPr>
              <w:rPr>
                <w:b/>
              </w:rPr>
            </w:pPr>
          </w:p>
        </w:tc>
      </w:tr>
      <w:tr w:rsidR="00644C33" w:rsidTr="00644C33">
        <w:tc>
          <w:tcPr>
            <w:tcW w:w="3116" w:type="dxa"/>
          </w:tcPr>
          <w:p w:rsidR="00644C33" w:rsidRDefault="00644C33">
            <w:r>
              <w:t>My Estimate (Problem 1)</w:t>
            </w:r>
          </w:p>
        </w:tc>
        <w:tc>
          <w:tcPr>
            <w:tcW w:w="3117" w:type="dxa"/>
          </w:tcPr>
          <w:p w:rsidR="00644C33" w:rsidRDefault="00644C33">
            <w:r w:rsidRPr="00644C33">
              <w:t>0.06368602676</w:t>
            </w:r>
          </w:p>
        </w:tc>
        <w:tc>
          <w:tcPr>
            <w:tcW w:w="3117" w:type="dxa"/>
          </w:tcPr>
          <w:p w:rsidR="00644C33" w:rsidRDefault="00644C33"/>
        </w:tc>
      </w:tr>
      <w:tr w:rsidR="00644C33" w:rsidTr="00644C33">
        <w:tc>
          <w:tcPr>
            <w:tcW w:w="3116" w:type="dxa"/>
          </w:tcPr>
          <w:p w:rsidR="00644C33" w:rsidRDefault="00644C33">
            <w:r>
              <w:t>Problem 2</w:t>
            </w:r>
          </w:p>
        </w:tc>
        <w:tc>
          <w:tcPr>
            <w:tcW w:w="3117" w:type="dxa"/>
          </w:tcPr>
          <w:p w:rsidR="00644C33" w:rsidRDefault="00644C33">
            <w:r>
              <w:t>~</w:t>
            </w:r>
            <w:r w:rsidRPr="004630D0">
              <w:t>0.360002734</w:t>
            </w:r>
          </w:p>
        </w:tc>
        <w:tc>
          <w:tcPr>
            <w:tcW w:w="3117" w:type="dxa"/>
          </w:tcPr>
          <w:p w:rsidR="00644C33" w:rsidRDefault="00644C33"/>
        </w:tc>
      </w:tr>
    </w:tbl>
    <w:p w:rsidR="00644C33" w:rsidRDefault="00644C33"/>
    <w:p w:rsidR="00C60E27" w:rsidRPr="004630D0" w:rsidRDefault="00644C33">
      <w:r>
        <w:t xml:space="preserve">Per day growth rate </w:t>
      </w:r>
    </w:p>
    <w:p w:rsidR="00644C33" w:rsidRDefault="00644C33" w:rsidP="00465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E68" w:rsidRPr="00465E68" w:rsidRDefault="00465E68" w:rsidP="00465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E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374">
        <w:rPr>
          <w:rFonts w:ascii="Times New Roman" w:hAnsi="Times New Roman" w:cs="Times New Roman"/>
          <w:sz w:val="24"/>
          <w:szCs w:val="24"/>
        </w:rPr>
        <w:t xml:space="preserve">Looking at a </w:t>
      </w:r>
      <w:r>
        <w:rPr>
          <w:rFonts w:ascii="Times New Roman" w:hAnsi="Times New Roman" w:cs="Times New Roman"/>
          <w:sz w:val="24"/>
          <w:szCs w:val="24"/>
        </w:rPr>
        <w:t>phytoplankton bloom, iron rich has more phytoplankton biomass</w:t>
      </w:r>
    </w:p>
    <w:p w:rsidR="007B2374" w:rsidRP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482"/>
        <w:gridCol w:w="1258"/>
        <w:gridCol w:w="2202"/>
      </w:tblGrid>
      <w:tr w:rsidR="007B2374" w:rsidRPr="007B2374" w:rsidTr="007B2374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Abundance of cells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B23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B23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gC</w:t>
            </w:r>
            <w:proofErr w:type="spellEnd"/>
            <w:r w:rsidRPr="007B23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growth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micrograms of carbon</w:t>
            </w:r>
          </w:p>
        </w:tc>
      </w:tr>
      <w:tr w:rsidR="007B2374" w:rsidRPr="007B2374" w:rsidTr="007B2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sz w:val="20"/>
                <w:szCs w:val="20"/>
              </w:rPr>
              <w:t>0.00000000000000100000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sz w:val="20"/>
                <w:szCs w:val="20"/>
              </w:rPr>
              <w:t>0.000000002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2374" w:rsidRPr="007B2374" w:rsidRDefault="007B2374" w:rsidP="007B2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2374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</w:tr>
    </w:tbl>
    <w:p w:rsidR="007B2374" w:rsidRP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374">
        <w:rPr>
          <w:rFonts w:ascii="Times New Roman" w:hAnsi="Times New Roman" w:cs="Times New Roman"/>
          <w:sz w:val="24"/>
          <w:szCs w:val="24"/>
        </w:rPr>
        <w:t xml:space="preserve">Growth is </w:t>
      </w:r>
      <w:r>
        <w:rPr>
          <w:rFonts w:ascii="Times New Roman" w:hAnsi="Times New Roman" w:cs="Times New Roman"/>
          <w:sz w:val="24"/>
          <w:szCs w:val="24"/>
        </w:rPr>
        <w:t>controlled by</w:t>
      </w: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Nutrient supply</w:t>
      </w: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level</w:t>
      </w:r>
    </w:p>
    <w:p w:rsid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proofErr w:type="gramEnd"/>
    </w:p>
    <w:p w:rsidR="007B2374" w:rsidRPr="007B2374" w:rsidRDefault="007B2374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2374" w:rsidRPr="00465E68" w:rsidRDefault="007B2374" w:rsidP="00465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E68" w:rsidRPr="00465E68" w:rsidRDefault="00465E68" w:rsidP="00465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E68">
        <w:rPr>
          <w:rFonts w:ascii="Times New Roman" w:hAnsi="Times New Roman" w:cs="Times New Roman"/>
          <w:b/>
          <w:sz w:val="24"/>
          <w:szCs w:val="24"/>
          <w:u w:val="single"/>
        </w:rPr>
        <w:t>Question 4</w:t>
      </w:r>
    </w:p>
    <w:p w:rsidR="00465E68" w:rsidRPr="00C74C5B" w:rsidRDefault="00465E68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E68" w:rsidRPr="00C74C5B" w:rsidRDefault="00465E68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E68" w:rsidRPr="00C74C5B" w:rsidRDefault="00465E68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E68" w:rsidRPr="00C74C5B" w:rsidRDefault="00465E68" w:rsidP="0046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E27" w:rsidRPr="004630D0" w:rsidRDefault="00C60E27"/>
    <w:sectPr w:rsidR="00C60E27" w:rsidRPr="0046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A"/>
    <w:rsid w:val="00221BCE"/>
    <w:rsid w:val="004630D0"/>
    <w:rsid w:val="00465E68"/>
    <w:rsid w:val="004840B1"/>
    <w:rsid w:val="00644C33"/>
    <w:rsid w:val="006F4744"/>
    <w:rsid w:val="007B2374"/>
    <w:rsid w:val="0097626A"/>
    <w:rsid w:val="00C00F2F"/>
    <w:rsid w:val="00C132B1"/>
    <w:rsid w:val="00C15ED0"/>
    <w:rsid w:val="00C60E27"/>
    <w:rsid w:val="00C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8D97"/>
  <w15:chartTrackingRefBased/>
  <w15:docId w15:val="{FD904626-4CBD-42BB-9C1B-2635385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amp\www\david\graduate%20school\Winter%2020\OC%20523\Midterm\OC%20523-%20Midter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amp\www\david\graduate%20school\Winter%2020\OC%20523\Midterm\OC%20523-%20Midter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'Q2-A'!$E$1</c:f>
              <c:strCache>
                <c:ptCount val="1"/>
                <c:pt idx="0">
                  <c:v>Fraction of Seawater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1"/>
            <c:backward val="0.2"/>
            <c:dispRSqr val="0"/>
            <c:dispEq val="1"/>
            <c:trendlineLbl>
              <c:layout>
                <c:manualLayout>
                  <c:x val="7.5402887139107616E-2"/>
                  <c:y val="-0.570671114027413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'Q2-A'!$D$2:$D$16</c:f>
              <c:numCache>
                <c:formatCode>General</c:formatCode>
                <c:ptCount val="15"/>
                <c:pt idx="0">
                  <c:v>0.92198875298879246</c:v>
                </c:pt>
                <c:pt idx="1">
                  <c:v>0.83910109318302517</c:v>
                </c:pt>
                <c:pt idx="2">
                  <c:v>0.80136076520017818</c:v>
                </c:pt>
                <c:pt idx="3">
                  <c:v>0.67015766233524676</c:v>
                </c:pt>
                <c:pt idx="4">
                  <c:v>0.59783700075562063</c:v>
                </c:pt>
                <c:pt idx="5">
                  <c:v>0.78535337442667941</c:v>
                </c:pt>
                <c:pt idx="6">
                  <c:v>0.60665514920650176</c:v>
                </c:pt>
                <c:pt idx="7">
                  <c:v>0.37647757123491221</c:v>
                </c:pt>
                <c:pt idx="8">
                  <c:v>0.53230751258189035</c:v>
                </c:pt>
                <c:pt idx="9">
                  <c:v>0.38108930211001968</c:v>
                </c:pt>
                <c:pt idx="10">
                  <c:v>0.31949017964800652</c:v>
                </c:pt>
                <c:pt idx="11">
                  <c:v>0.40673173272335739</c:v>
                </c:pt>
                <c:pt idx="12">
                  <c:v>0.28768207245178112</c:v>
                </c:pt>
                <c:pt idx="13">
                  <c:v>0.36000273403140715</c:v>
                </c:pt>
                <c:pt idx="14">
                  <c:v>0.4054651081081645</c:v>
                </c:pt>
              </c:numCache>
            </c:numRef>
          </c:xVal>
          <c:yVal>
            <c:numRef>
              <c:f>'Q2-A'!$E$2:$E$16</c:f>
              <c:numCache>
                <c:formatCode>General</c:formatCode>
                <c:ptCount val="1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28-4E0F-A830-55BC674BD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780112"/>
        <c:axId val="658782080"/>
      </c:scatterChart>
      <c:valAx>
        <c:axId val="65878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Seawater</a:t>
                </a:r>
                <a:r>
                  <a:rPr lang="en-US" baseline="0"/>
                  <a:t> Fraction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82080"/>
        <c:crosses val="autoZero"/>
        <c:crossBetween val="midCat"/>
      </c:valAx>
      <c:valAx>
        <c:axId val="65878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Growth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8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'Q2-A'!$D$1</c:f>
              <c:strCache>
                <c:ptCount val="1"/>
                <c:pt idx="0">
                  <c:v>Growth Rate 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"/>
            <c:dispRSqr val="0"/>
            <c:dispEq val="1"/>
            <c:trendlineLbl>
              <c:layout>
                <c:manualLayout>
                  <c:x val="6.1905949256342956E-2"/>
                  <c:y val="-0.600996646252551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'Q2-A'!$A$2:$A$16</c:f>
              <c:numCache>
                <c:formatCode>General</c:formatCode>
                <c:ptCount val="1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xVal>
          <c:yVal>
            <c:numRef>
              <c:f>'Q2-A'!$D$2:$D$16</c:f>
              <c:numCache>
                <c:formatCode>General</c:formatCode>
                <c:ptCount val="15"/>
                <c:pt idx="0">
                  <c:v>0.92198875298879246</c:v>
                </c:pt>
                <c:pt idx="1">
                  <c:v>0.83910109318302517</c:v>
                </c:pt>
                <c:pt idx="2">
                  <c:v>0.80136076520017818</c:v>
                </c:pt>
                <c:pt idx="3">
                  <c:v>0.67015766233524676</c:v>
                </c:pt>
                <c:pt idx="4">
                  <c:v>0.59783700075562063</c:v>
                </c:pt>
                <c:pt idx="5">
                  <c:v>0.78535337442667941</c:v>
                </c:pt>
                <c:pt idx="6">
                  <c:v>0.60665514920650176</c:v>
                </c:pt>
                <c:pt idx="7">
                  <c:v>0.37647757123491221</c:v>
                </c:pt>
                <c:pt idx="8">
                  <c:v>0.53230751258189035</c:v>
                </c:pt>
                <c:pt idx="9">
                  <c:v>0.38108930211001968</c:v>
                </c:pt>
                <c:pt idx="10">
                  <c:v>0.31949017964800652</c:v>
                </c:pt>
                <c:pt idx="11">
                  <c:v>0.40673173272335739</c:v>
                </c:pt>
                <c:pt idx="12">
                  <c:v>0.28768207245178112</c:v>
                </c:pt>
                <c:pt idx="13">
                  <c:v>0.36000273403140715</c:v>
                </c:pt>
                <c:pt idx="14">
                  <c:v>0.4054651081081645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B7-4BB1-95BC-59BB245E7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969408"/>
        <c:axId val="550970392"/>
      </c:scatterChart>
      <c:valAx>
        <c:axId val="55096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Growth</a:t>
                </a:r>
                <a:r>
                  <a:rPr lang="en-US" baseline="0"/>
                  <a:t>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970392"/>
        <c:crosses val="autoZero"/>
        <c:crossBetween val="midCat"/>
      </c:valAx>
      <c:valAx>
        <c:axId val="55097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</a:t>
                </a:r>
                <a:r>
                  <a:rPr lang="en-US" baseline="0"/>
                  <a:t>ion of Seawater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96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11</cp:revision>
  <dcterms:created xsi:type="dcterms:W3CDTF">2020-02-13T22:41:00Z</dcterms:created>
  <dcterms:modified xsi:type="dcterms:W3CDTF">2020-02-14T00:01:00Z</dcterms:modified>
</cp:coreProperties>
</file>