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127 NW 13</w:t>
      </w:r>
      <w:r w:rsidRPr="000A48C9">
        <w:rPr>
          <w:rFonts w:ascii="Times New Roman" w:eastAsia="Arial Unicode MS" w:hAnsi="Times New Roman" w:cs="Times New Roman"/>
          <w:vertAlign w:val="superscript"/>
        </w:rPr>
        <w:t>th</w:t>
      </w:r>
      <w:r w:rsidRPr="000A48C9">
        <w:rPr>
          <w:rFonts w:ascii="Times New Roman" w:eastAsia="Arial Unicode MS" w:hAnsi="Times New Roman" w:cs="Times New Roman"/>
        </w:rPr>
        <w:t xml:space="preserve"> Street,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kern w:val="28"/>
        </w:rPr>
        <w:t>June 2007</w:t>
      </w:r>
    </w:p>
    <w:p w:rsidR="000C63FA" w:rsidRPr="000A48C9" w:rsidRDefault="000C63FA" w:rsidP="000C63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C63FA" w:rsidRPr="000A48C9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Default="00EF500D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 POSITIONS</w:t>
      </w:r>
    </w:p>
    <w:p w:rsidR="0094437F" w:rsidRDefault="0094437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437F" w:rsidRPr="000A48C9" w:rsidRDefault="0094437F" w:rsidP="0094437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94437F" w:rsidRPr="000A48C9" w:rsidRDefault="0094437F" w:rsidP="0094437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="00EF2417"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 w:rsidR="00EF2417">
        <w:rPr>
          <w:rFonts w:ascii="Times New Roman" w:eastAsia="Arial Unicode MS" w:hAnsi="Times New Roman" w:cs="Times New Roman"/>
        </w:rPr>
        <w:t>6/13</w:t>
      </w:r>
    </w:p>
    <w:p w:rsidR="0094437F" w:rsidRDefault="0094437F" w:rsidP="0094437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 with employers, manage OSU student and employer database, plan and organize for Career Fairs and co-supervise undergraduate staff</w:t>
      </w: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 w:rsidR="000C63FA" w:rsidRPr="000A48C9">
        <w:rPr>
          <w:rFonts w:ascii="Times New Roman" w:eastAsia="Arial Unicode MS" w:hAnsi="Times New Roman" w:cs="Times New Roman"/>
          <w:b/>
        </w:rPr>
        <w:t xml:space="preserve">,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6B6F0B" w:rsidRPr="000A48C9" w:rsidRDefault="006B6F0B" w:rsidP="006B6F0B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A48C9">
        <w:rPr>
          <w:rFonts w:ascii="Times New Roman" w:hAnsi="Times New Roman" w:cs="Times New Roman"/>
          <w:bCs/>
          <w:iCs/>
          <w:kern w:val="28"/>
        </w:rPr>
        <w:t>Research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="00755576">
        <w:rPr>
          <w:rFonts w:ascii="Times New Roman" w:hAnsi="Times New Roman" w:cs="Times New Roman"/>
          <w:bCs/>
          <w:i/>
          <w:iCs/>
          <w:kern w:val="28"/>
        </w:rPr>
        <w:tab/>
      </w:r>
      <w:r w:rsidR="00755576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F2417" w:rsidRPr="004D1727" w:rsidRDefault="00EF2417" w:rsidP="004D172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Researched and d</w:t>
      </w:r>
      <w:r w:rsidR="0094437F">
        <w:rPr>
          <w:rFonts w:ascii="Times New Roman" w:eastAsia="Arial Unicode MS" w:hAnsi="Times New Roman" w:cs="Times New Roman"/>
          <w:bCs/>
        </w:rPr>
        <w:t xml:space="preserve">esigned software for digital radiation detection and measurement. </w:t>
      </w:r>
    </w:p>
    <w:p w:rsidR="00755576" w:rsidRDefault="00755576" w:rsidP="0075557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5576" w:rsidRPr="000A48C9" w:rsidRDefault="00755576" w:rsidP="007555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University, Department of Nuclear Engineering and Radiation Health Physics</w:t>
      </w:r>
    </w:p>
    <w:p w:rsidR="00755576" w:rsidRPr="000A48C9" w:rsidRDefault="00755576" w:rsidP="0075557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A48C9">
        <w:rPr>
          <w:rFonts w:ascii="Times New Roman" w:hAnsi="Times New Roman" w:cs="Times New Roman"/>
          <w:bCs/>
          <w:iCs/>
          <w:kern w:val="28"/>
        </w:rPr>
        <w:t>Teaching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5576" w:rsidRPr="00632749" w:rsidRDefault="00632749" w:rsidP="0063274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</w:rPr>
        <w:t>Responsible for teaching and leading undergraduate and graduate courses in Nuclear Engineering and Radiation Health Physics, including supervising safety procedures around lab equipment</w:t>
      </w:r>
    </w:p>
    <w:p w:rsidR="00755576" w:rsidRPr="000A48C9" w:rsidRDefault="0075557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Linn Benton Community College, Diagnostic Imaging Department</w:t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94437F" w:rsidRPr="0094437F" w:rsidRDefault="006B6F0B" w:rsidP="009443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Instructor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632749" w:rsidRDefault="00632749" w:rsidP="0063274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 in Diagnostic Imaging Department responsible for creating all new course</w:t>
      </w:r>
      <w:r w:rsidRPr="00616B9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curriculum to fit ASRT standards. This included designing lectures, slides and homework for both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816C0A" w:rsidRPr="000A48C9" w:rsidRDefault="00816C0A" w:rsidP="00816C0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     2008-2009   </w:t>
      </w:r>
      <w:r w:rsidRPr="000A48C9">
        <w:rPr>
          <w:rFonts w:ascii="Times New Roman" w:eastAsia="Arial Unicode MS" w:hAnsi="Times New Roman" w:cs="Times New Roman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2007 and 2008</w:t>
      </w:r>
    </w:p>
    <w:p w:rsidR="00816C0A" w:rsidRPr="00816C0A" w:rsidRDefault="00FA1598" w:rsidP="00816C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Pr="000A48C9" w:rsidRDefault="006C326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a year 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scholarship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bookmarkStart w:id="0" w:name="_GoBack"/>
      <w:bookmarkEnd w:id="0"/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6C326B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/>
          <w:bCs/>
          <w:color w:val="000000"/>
        </w:rPr>
        <w:t>Legacy Health System Scholarship</w:t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selected for an undergraduate Scholarship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P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48C9" w:rsidRP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Pr="000A48C9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>Venture Analyst Intern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>Supply Chain Business Intern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 xml:space="preserve">Analyzed Legacy Health System’s supplier contracts to create a marketing plan to attract and retain minority owned vendors and presented plan to key Company Executives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20648" w:rsidRP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  <w:bCs/>
          <w:color w:val="000000"/>
        </w:rPr>
        <w:t>KBVR Television</w:t>
      </w:r>
    </w:p>
    <w:p w:rsidR="00B20648" w:rsidRPr="000A48C9" w:rsidRDefault="00816C0A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816C0A">
        <w:rPr>
          <w:rFonts w:ascii="Times New Roman" w:eastAsia="Arial Unicode MS" w:hAnsi="Times New Roman" w:cs="Times New Roman"/>
          <w:color w:val="000000"/>
        </w:rPr>
        <w:t>Promotions Director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Corvallis, Oregon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="00B20648" w:rsidRPr="000A48C9">
        <w:rPr>
          <w:rFonts w:ascii="Times New Roman" w:eastAsia="Arial Unicode MS" w:hAnsi="Times New Roman" w:cs="Times New Roman"/>
          <w:color w:val="000000"/>
        </w:rPr>
        <w:t xml:space="preserve">10/05-07/06 </w:t>
      </w:r>
    </w:p>
    <w:p w:rsidR="00B20648" w:rsidRPr="000A48C9" w:rsidRDefault="00B20648" w:rsidP="00B206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Responsible for activities to promote station and TV camera-man for Battle of the Bands</w:t>
      </w:r>
      <w:r w:rsidRPr="000A48C9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</w:t>
      </w:r>
      <w:r>
        <w:rPr>
          <w:rFonts w:ascii="Times New Roman" w:eastAsia="Arial Unicode MS" w:hAnsi="Times New Roman" w:cs="Times New Roman"/>
          <w:bCs/>
          <w:color w:val="000000"/>
        </w:rPr>
        <w:t>.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EF6410" w:rsidRDefault="007C5D80" w:rsidP="007C5D80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As the president of ACHE was selected to be a member of faculty comprised Health Management and Policy Board for guiding and shaping the HMP curriculum.  </w:t>
      </w:r>
    </w:p>
    <w:p w:rsidR="007C5D80" w:rsidRPr="00DC68B7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lastRenderedPageBreak/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.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51"/>
    <w:rsid w:val="00006229"/>
    <w:rsid w:val="00024D5C"/>
    <w:rsid w:val="0003328B"/>
    <w:rsid w:val="000401BE"/>
    <w:rsid w:val="00073587"/>
    <w:rsid w:val="00091A38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C430D"/>
    <w:rsid w:val="002E3ACC"/>
    <w:rsid w:val="002E6DF4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D1727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21339"/>
    <w:rsid w:val="007219C7"/>
    <w:rsid w:val="00725906"/>
    <w:rsid w:val="00735605"/>
    <w:rsid w:val="00746564"/>
    <w:rsid w:val="00752142"/>
    <w:rsid w:val="00755576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4437F"/>
    <w:rsid w:val="0099132C"/>
    <w:rsid w:val="009A2211"/>
    <w:rsid w:val="009A6BE2"/>
    <w:rsid w:val="009D2B27"/>
    <w:rsid w:val="009D46B6"/>
    <w:rsid w:val="009E6EBA"/>
    <w:rsid w:val="009F36E4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D2610"/>
    <w:rsid w:val="00AD4310"/>
    <w:rsid w:val="00AE74D5"/>
    <w:rsid w:val="00AF0B71"/>
    <w:rsid w:val="00B1448B"/>
    <w:rsid w:val="00B146DD"/>
    <w:rsid w:val="00B20648"/>
    <w:rsid w:val="00B37975"/>
    <w:rsid w:val="00B51B2D"/>
    <w:rsid w:val="00B56AD4"/>
    <w:rsid w:val="00B769EA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43D49"/>
    <w:rsid w:val="00D76B2B"/>
    <w:rsid w:val="00D93031"/>
    <w:rsid w:val="00DA7DAE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64030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40EC"/>
    <w:rsid w:val="00FC647A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66BB-1F81-4268-BD1B-BE4DEDE7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Support</cp:lastModifiedBy>
  <cp:revision>8</cp:revision>
  <cp:lastPrinted>2013-02-21T20:06:00Z</cp:lastPrinted>
  <dcterms:created xsi:type="dcterms:W3CDTF">2013-12-02T20:27:00Z</dcterms:created>
  <dcterms:modified xsi:type="dcterms:W3CDTF">2014-12-13T21:41:00Z</dcterms:modified>
</cp:coreProperties>
</file>