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60D" w:rsidRPr="00BB060D" w:rsidRDefault="00BB060D" w:rsidP="00BB060D">
      <w:pPr>
        <w:rPr>
          <w:b/>
        </w:rPr>
      </w:pPr>
      <w:r w:rsidRPr="00BB060D">
        <w:rPr>
          <w:b/>
        </w:rPr>
        <w:t>Evently Ownership: Option 1</w:t>
      </w:r>
    </w:p>
    <w:p w:rsidR="00BB060D" w:rsidRDefault="00BB060D" w:rsidP="00BB060D">
      <w:pPr>
        <w:pStyle w:val="ListParagraph"/>
        <w:numPr>
          <w:ilvl w:val="0"/>
          <w:numId w:val="2"/>
        </w:numPr>
      </w:pPr>
      <w:r>
        <w:t xml:space="preserve">The equity will be earned over 10 years </w:t>
      </w:r>
    </w:p>
    <w:p w:rsidR="00BB060D" w:rsidRDefault="00BB060D" w:rsidP="00BB060D">
      <w:pPr>
        <w:pStyle w:val="ListParagraph"/>
        <w:numPr>
          <w:ilvl w:val="1"/>
          <w:numId w:val="2"/>
        </w:numPr>
      </w:pPr>
      <w:r>
        <w:t>For each year of service you will earn 2.5% for a total of 25% equity.</w:t>
      </w:r>
    </w:p>
    <w:p w:rsidR="00BB060D" w:rsidRDefault="00BB060D" w:rsidP="00BB060D">
      <w:pPr>
        <w:pStyle w:val="ListParagraph"/>
        <w:numPr>
          <w:ilvl w:val="1"/>
          <w:numId w:val="2"/>
        </w:numPr>
      </w:pPr>
      <w:r>
        <w:t>If we float the company, bring in an investor or another partner your equity will be diluted. For example if you own 25% and an investor takes 40% you would now own 15%</w:t>
      </w:r>
    </w:p>
    <w:p w:rsidR="00BB060D" w:rsidRDefault="00BB060D" w:rsidP="00BB060D">
      <w:pPr>
        <w:pStyle w:val="ListParagraph"/>
        <w:numPr>
          <w:ilvl w:val="1"/>
          <w:numId w:val="2"/>
        </w:numPr>
      </w:pPr>
      <w:r>
        <w:t xml:space="preserve">If all firm owners agree we can fully vest our equity </w:t>
      </w:r>
    </w:p>
    <w:p w:rsidR="00BB060D" w:rsidRDefault="00BB060D" w:rsidP="00BB060D">
      <w:pPr>
        <w:pStyle w:val="ListParagraph"/>
        <w:numPr>
          <w:ilvl w:val="1"/>
          <w:numId w:val="2"/>
        </w:numPr>
      </w:pPr>
      <w:r>
        <w:t xml:space="preserve">If the firm is acquired all equity will full vest </w:t>
      </w:r>
    </w:p>
    <w:p w:rsidR="00BB060D" w:rsidRPr="00BB060D" w:rsidRDefault="00BB060D" w:rsidP="00BB060D">
      <w:pPr>
        <w:pStyle w:val="ListParagraph"/>
        <w:numPr>
          <w:ilvl w:val="1"/>
          <w:numId w:val="2"/>
        </w:numPr>
      </w:pPr>
      <w:r>
        <w:t xml:space="preserve">The year will be a calendar year and the full year must be worked </w:t>
      </w:r>
    </w:p>
    <w:p w:rsidR="00BB060D" w:rsidRDefault="00CF3DB7" w:rsidP="00BB060D">
      <w:pPr>
        <w:rPr>
          <w:b/>
        </w:rPr>
      </w:pPr>
      <w:proofErr w:type="spellStart"/>
      <w:r>
        <w:rPr>
          <w:b/>
        </w:rPr>
        <w:t>BeaverConnect</w:t>
      </w:r>
      <w:proofErr w:type="spellEnd"/>
      <w:r w:rsidR="00BB060D">
        <w:rPr>
          <w:b/>
        </w:rPr>
        <w:t xml:space="preserve"> Ownership: Option 2</w:t>
      </w:r>
    </w:p>
    <w:p w:rsidR="00CF3DB7" w:rsidRDefault="00CF3DB7" w:rsidP="00CF3DB7">
      <w:pPr>
        <w:pStyle w:val="ListParagraph"/>
        <w:numPr>
          <w:ilvl w:val="0"/>
          <w:numId w:val="2"/>
        </w:numPr>
      </w:pPr>
      <w:r w:rsidRPr="00CF3DB7">
        <w:t xml:space="preserve">You own all rights to the code </w:t>
      </w:r>
      <w:r>
        <w:t xml:space="preserve">and we change the name to </w:t>
      </w:r>
      <w:proofErr w:type="spellStart"/>
      <w:r>
        <w:t>BeaverConnect</w:t>
      </w:r>
      <w:proofErr w:type="spellEnd"/>
    </w:p>
    <w:p w:rsidR="00CF3DB7" w:rsidRPr="00CF3DB7" w:rsidRDefault="00CF3DB7" w:rsidP="00CF3DB7">
      <w:pPr>
        <w:pStyle w:val="ListParagraph"/>
        <w:numPr>
          <w:ilvl w:val="0"/>
          <w:numId w:val="2"/>
        </w:numPr>
      </w:pPr>
      <w:r>
        <w:t xml:space="preserve">I will continue to develop Evently separately but retain 100% ownership </w:t>
      </w:r>
    </w:p>
    <w:p w:rsidR="00DD04B7" w:rsidRDefault="00BB060D" w:rsidP="00BB060D">
      <w:r>
        <w:t xml:space="preserve"> </w:t>
      </w:r>
      <w:bookmarkStart w:id="0" w:name="_GoBack"/>
      <w:bookmarkEnd w:id="0"/>
    </w:p>
    <w:sectPr w:rsidR="00DD0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942966"/>
    <w:multiLevelType w:val="hybridMultilevel"/>
    <w:tmpl w:val="C232A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87272"/>
    <w:multiLevelType w:val="hybridMultilevel"/>
    <w:tmpl w:val="DC9004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4B7"/>
    <w:rsid w:val="00053991"/>
    <w:rsid w:val="00896308"/>
    <w:rsid w:val="00BB060D"/>
    <w:rsid w:val="00CF0D81"/>
    <w:rsid w:val="00CF3DB7"/>
    <w:rsid w:val="00DD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C5167"/>
  <w15:chartTrackingRefBased/>
  <w15:docId w15:val="{F02468AB-5940-49B6-8A36-C580B401E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Charles</dc:creator>
  <cp:keywords/>
  <dc:description/>
  <cp:lastModifiedBy>Vasquez, David Charles</cp:lastModifiedBy>
  <cp:revision>2</cp:revision>
  <dcterms:created xsi:type="dcterms:W3CDTF">2018-04-09T20:12:00Z</dcterms:created>
  <dcterms:modified xsi:type="dcterms:W3CDTF">2018-04-09T20:12:00Z</dcterms:modified>
</cp:coreProperties>
</file>