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89C60" w14:textId="2A8ED79E" w:rsidR="00911F9E" w:rsidRPr="00911F9E" w:rsidRDefault="00911F9E">
      <w:pPr>
        <w:rPr>
          <w:b/>
          <w:bCs/>
          <w:u w:val="single"/>
        </w:rPr>
      </w:pPr>
      <w:r w:rsidRPr="00911F9E">
        <w:rPr>
          <w:b/>
          <w:bCs/>
          <w:u w:val="single"/>
        </w:rPr>
        <w:t>LANGUAGES</w:t>
      </w:r>
    </w:p>
    <w:p w14:paraId="27198E54" w14:textId="77777777" w:rsidR="00911F9E" w:rsidRPr="00911F9E" w:rsidRDefault="00911F9E">
      <w:pPr>
        <w:rPr>
          <w:b/>
          <w:bCs/>
          <w:u w:val="single"/>
        </w:rPr>
      </w:pPr>
    </w:p>
    <w:p w14:paraId="72B1884F" w14:textId="69FDC765" w:rsidR="00911F9E" w:rsidRPr="00EF2934" w:rsidRDefault="00911F9E" w:rsidP="00911F9E">
      <w:pPr>
        <w:rPr>
          <w:b/>
          <w:bCs/>
          <w:u w:val="single"/>
        </w:rPr>
      </w:pPr>
      <w:r w:rsidRPr="00911F9E">
        <w:rPr>
          <w:b/>
          <w:bCs/>
          <w:u w:val="single"/>
        </w:rPr>
        <w:t>DATABASE</w:t>
      </w:r>
      <w:r w:rsidRPr="00911F9E">
        <w:rPr>
          <w:b/>
          <w:bCs/>
          <w:u w:val="single"/>
        </w:rPr>
        <w:br/>
      </w:r>
      <w:r w:rsidRPr="00911F9E">
        <w:rPr>
          <w:b/>
          <w:bCs/>
          <w:u w:val="single"/>
        </w:rPr>
        <w:br/>
        <w:t>DESIGN</w:t>
      </w:r>
    </w:p>
    <w:p w14:paraId="1FC730BE" w14:textId="3C634841" w:rsidR="00911F9E" w:rsidRDefault="00911F9E" w:rsidP="00911F9E">
      <w:pPr>
        <w:rPr>
          <w:b/>
          <w:bCs/>
        </w:rPr>
      </w:pPr>
      <w:r>
        <w:rPr>
          <w:b/>
          <w:bCs/>
        </w:rPr>
        <w:t>REST API</w:t>
      </w:r>
    </w:p>
    <w:tbl>
      <w:tblPr>
        <w:tblW w:w="8960" w:type="dxa"/>
        <w:tblLook w:val="04A0" w:firstRow="1" w:lastRow="0" w:firstColumn="1" w:lastColumn="0" w:noHBand="0" w:noVBand="1"/>
      </w:tblPr>
      <w:tblGrid>
        <w:gridCol w:w="1780"/>
        <w:gridCol w:w="7180"/>
      </w:tblGrid>
      <w:tr w:rsidR="00911F9E" w14:paraId="6A180DA6" w14:textId="77777777" w:rsidTr="007D3852">
        <w:trPr>
          <w:trHeight w:val="320"/>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5AE2F" w14:textId="77777777" w:rsidR="00911F9E" w:rsidRDefault="00911F9E" w:rsidP="007D3852">
            <w:pPr>
              <w:jc w:val="center"/>
              <w:rPr>
                <w:rFonts w:ascii="Calibri" w:hAnsi="Calibri" w:cs="Calibri"/>
                <w:b/>
                <w:bCs/>
                <w:color w:val="000000"/>
              </w:rPr>
            </w:pPr>
            <w:r>
              <w:rPr>
                <w:rFonts w:ascii="Calibri" w:hAnsi="Calibri" w:cs="Calibri"/>
                <w:b/>
                <w:bCs/>
                <w:color w:val="000000"/>
              </w:rPr>
              <w:t>REST API</w:t>
            </w:r>
          </w:p>
        </w:tc>
      </w:tr>
      <w:tr w:rsidR="00911F9E" w14:paraId="1CC71E49" w14:textId="77777777" w:rsidTr="007D3852">
        <w:trPr>
          <w:trHeight w:val="34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7D08B92" w14:textId="77777777" w:rsidR="00911F9E" w:rsidRDefault="00911F9E" w:rsidP="007D3852">
            <w:pPr>
              <w:rPr>
                <w:rFonts w:ascii="Calibri" w:hAnsi="Calibri" w:cs="Calibri"/>
                <w:color w:val="000000"/>
              </w:rPr>
            </w:pPr>
            <w:r>
              <w:rPr>
                <w:rFonts w:ascii="Calibri" w:hAnsi="Calibri" w:cs="Calibri"/>
                <w:color w:val="000000"/>
              </w:rPr>
              <w:t>REST API</w:t>
            </w:r>
          </w:p>
        </w:tc>
        <w:tc>
          <w:tcPr>
            <w:tcW w:w="7180" w:type="dxa"/>
            <w:tcBorders>
              <w:top w:val="nil"/>
              <w:left w:val="nil"/>
              <w:bottom w:val="single" w:sz="4" w:space="0" w:color="auto"/>
              <w:right w:val="single" w:sz="4" w:space="0" w:color="auto"/>
            </w:tcBorders>
            <w:shd w:val="clear" w:color="auto" w:fill="auto"/>
            <w:vAlign w:val="bottom"/>
            <w:hideMark/>
          </w:tcPr>
          <w:p w14:paraId="568739F4" w14:textId="77777777" w:rsidR="00911F9E" w:rsidRDefault="00911F9E" w:rsidP="007D3852">
            <w:pPr>
              <w:rPr>
                <w:rFonts w:ascii="Calibri" w:hAnsi="Calibri" w:cs="Calibri"/>
                <w:color w:val="000000"/>
              </w:rPr>
            </w:pPr>
            <w:r>
              <w:rPr>
                <w:rFonts w:ascii="Calibri" w:hAnsi="Calibri" w:cs="Calibri"/>
                <w:color w:val="000000"/>
              </w:rPr>
              <w:t>Interface for two computer systems</w:t>
            </w:r>
          </w:p>
        </w:tc>
      </w:tr>
      <w:tr w:rsidR="00911F9E" w14:paraId="7844EDC1" w14:textId="77777777" w:rsidTr="007D3852">
        <w:trPr>
          <w:trHeight w:val="10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DE1856D" w14:textId="77777777" w:rsidR="00911F9E" w:rsidRDefault="00911F9E" w:rsidP="007D3852">
            <w:pPr>
              <w:rPr>
                <w:rFonts w:ascii="Calibri" w:hAnsi="Calibri" w:cs="Calibri"/>
                <w:b/>
                <w:bCs/>
                <w:color w:val="000000"/>
              </w:rPr>
            </w:pPr>
            <w:r>
              <w:rPr>
                <w:rFonts w:ascii="Calibri" w:hAnsi="Calibri" w:cs="Calibri"/>
                <w:b/>
                <w:bCs/>
                <w:color w:val="000000"/>
              </w:rPr>
              <w:t> </w:t>
            </w:r>
          </w:p>
        </w:tc>
        <w:tc>
          <w:tcPr>
            <w:tcW w:w="7180" w:type="dxa"/>
            <w:tcBorders>
              <w:top w:val="nil"/>
              <w:left w:val="nil"/>
              <w:bottom w:val="single" w:sz="4" w:space="0" w:color="auto"/>
              <w:right w:val="single" w:sz="4" w:space="0" w:color="auto"/>
            </w:tcBorders>
            <w:shd w:val="clear" w:color="auto" w:fill="auto"/>
            <w:vAlign w:val="bottom"/>
            <w:hideMark/>
          </w:tcPr>
          <w:p w14:paraId="6FC87532" w14:textId="77777777" w:rsidR="00911F9E" w:rsidRDefault="00911F9E" w:rsidP="007D3852">
            <w:pPr>
              <w:rPr>
                <w:rFonts w:ascii="Calibri" w:hAnsi="Calibri" w:cs="Calibri"/>
                <w:color w:val="000000"/>
              </w:rPr>
            </w:pPr>
            <w:r>
              <w:rPr>
                <w:rFonts w:ascii="Calibri" w:hAnsi="Calibri" w:cs="Calibri"/>
                <w:color w:val="000000"/>
              </w:rPr>
              <w:t xml:space="preserve">REST APIs communicate via HTTP requests to perform standard database functions like creating, reading, updating, and deleting records </w:t>
            </w:r>
          </w:p>
        </w:tc>
      </w:tr>
      <w:tr w:rsidR="00911F9E" w14:paraId="7276E8A7" w14:textId="77777777" w:rsidTr="007D3852">
        <w:trPr>
          <w:trHeight w:val="78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7620937" w14:textId="77777777" w:rsidR="00911F9E" w:rsidRDefault="00911F9E" w:rsidP="007D3852">
            <w:pPr>
              <w:rPr>
                <w:rFonts w:ascii="Calibri" w:hAnsi="Calibri" w:cs="Calibri"/>
                <w:b/>
                <w:bCs/>
                <w:color w:val="000000"/>
              </w:rPr>
            </w:pPr>
            <w:r>
              <w:rPr>
                <w:rFonts w:ascii="Calibri" w:hAnsi="Calibri" w:cs="Calibri"/>
                <w:b/>
                <w:bCs/>
                <w:color w:val="000000"/>
              </w:rPr>
              <w:t> </w:t>
            </w:r>
          </w:p>
        </w:tc>
        <w:tc>
          <w:tcPr>
            <w:tcW w:w="7180" w:type="dxa"/>
            <w:tcBorders>
              <w:top w:val="nil"/>
              <w:left w:val="nil"/>
              <w:bottom w:val="single" w:sz="4" w:space="0" w:color="auto"/>
              <w:right w:val="single" w:sz="4" w:space="0" w:color="auto"/>
            </w:tcBorders>
            <w:shd w:val="clear" w:color="auto" w:fill="auto"/>
            <w:vAlign w:val="bottom"/>
            <w:hideMark/>
          </w:tcPr>
          <w:p w14:paraId="57083F72" w14:textId="77777777" w:rsidR="00911F9E" w:rsidRDefault="00911F9E" w:rsidP="007D3852">
            <w:pPr>
              <w:rPr>
                <w:rFonts w:ascii="Calibri" w:hAnsi="Calibri" w:cs="Calibri"/>
                <w:color w:val="000000"/>
              </w:rPr>
            </w:pPr>
            <w:r>
              <w:rPr>
                <w:rFonts w:ascii="Calibri" w:hAnsi="Calibri" w:cs="Calibri"/>
                <w:color w:val="000000"/>
              </w:rPr>
              <w:t>Formats via HTTP: JSON (</w:t>
            </w:r>
            <w:proofErr w:type="spellStart"/>
            <w:r>
              <w:rPr>
                <w:rFonts w:ascii="Calibri" w:hAnsi="Calibri" w:cs="Calibri"/>
                <w:color w:val="000000"/>
              </w:rPr>
              <w:t>Javascript</w:t>
            </w:r>
            <w:proofErr w:type="spellEnd"/>
            <w:r>
              <w:rPr>
                <w:rFonts w:ascii="Calibri" w:hAnsi="Calibri" w:cs="Calibri"/>
                <w:color w:val="000000"/>
              </w:rPr>
              <w:t xml:space="preserve"> Object Notation), HTML, XLT, Python, PHP, or plain text</w:t>
            </w:r>
          </w:p>
        </w:tc>
      </w:tr>
      <w:tr w:rsidR="00911F9E" w14:paraId="1879AB5F" w14:textId="77777777" w:rsidTr="007D3852">
        <w:trPr>
          <w:trHeight w:val="68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6C8529E" w14:textId="77777777" w:rsidR="00911F9E" w:rsidRDefault="00911F9E" w:rsidP="007D3852">
            <w:pPr>
              <w:rPr>
                <w:rFonts w:ascii="Calibri" w:hAnsi="Calibri" w:cs="Calibri"/>
                <w:color w:val="000000"/>
              </w:rPr>
            </w:pPr>
            <w:r>
              <w:rPr>
                <w:rFonts w:ascii="Calibri" w:hAnsi="Calibri" w:cs="Calibri"/>
                <w:color w:val="000000"/>
              </w:rPr>
              <w:t>API</w:t>
            </w:r>
          </w:p>
        </w:tc>
        <w:tc>
          <w:tcPr>
            <w:tcW w:w="7180" w:type="dxa"/>
            <w:tcBorders>
              <w:top w:val="nil"/>
              <w:left w:val="nil"/>
              <w:bottom w:val="single" w:sz="4" w:space="0" w:color="auto"/>
              <w:right w:val="single" w:sz="4" w:space="0" w:color="auto"/>
            </w:tcBorders>
            <w:shd w:val="clear" w:color="auto" w:fill="auto"/>
            <w:vAlign w:val="bottom"/>
            <w:hideMark/>
          </w:tcPr>
          <w:p w14:paraId="5E164C4A" w14:textId="77777777" w:rsidR="00911F9E" w:rsidRDefault="00911F9E" w:rsidP="007D3852">
            <w:pPr>
              <w:rPr>
                <w:rFonts w:ascii="Calibri" w:hAnsi="Calibri" w:cs="Calibri"/>
                <w:color w:val="000000"/>
              </w:rPr>
            </w:pPr>
            <w:r>
              <w:rPr>
                <w:rFonts w:ascii="Calibri" w:hAnsi="Calibri" w:cs="Calibri"/>
                <w:color w:val="000000"/>
              </w:rPr>
              <w:t>Allows for an application to access a resource in another application or service</w:t>
            </w:r>
          </w:p>
        </w:tc>
      </w:tr>
      <w:tr w:rsidR="00911F9E" w14:paraId="33E4A625" w14:textId="77777777" w:rsidTr="007D3852">
        <w:trPr>
          <w:trHeight w:val="102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EB011FD" w14:textId="77777777" w:rsidR="00911F9E" w:rsidRDefault="00911F9E" w:rsidP="007D3852">
            <w:pPr>
              <w:rPr>
                <w:rFonts w:ascii="Calibri" w:hAnsi="Calibri" w:cs="Calibri"/>
                <w:color w:val="000000"/>
              </w:rPr>
            </w:pPr>
            <w:r>
              <w:rPr>
                <w:rFonts w:ascii="Calibri" w:hAnsi="Calibri" w:cs="Calibri"/>
                <w:color w:val="000000"/>
              </w:rPr>
              <w:t>REST</w:t>
            </w:r>
          </w:p>
        </w:tc>
        <w:tc>
          <w:tcPr>
            <w:tcW w:w="7180" w:type="dxa"/>
            <w:tcBorders>
              <w:top w:val="nil"/>
              <w:left w:val="nil"/>
              <w:bottom w:val="single" w:sz="4" w:space="0" w:color="auto"/>
              <w:right w:val="single" w:sz="4" w:space="0" w:color="auto"/>
            </w:tcBorders>
            <w:shd w:val="clear" w:color="auto" w:fill="auto"/>
            <w:vAlign w:val="bottom"/>
            <w:hideMark/>
          </w:tcPr>
          <w:p w14:paraId="13AECC69" w14:textId="77777777" w:rsidR="00911F9E" w:rsidRDefault="00911F9E" w:rsidP="007D3852">
            <w:pPr>
              <w:rPr>
                <w:rFonts w:ascii="Calibri" w:hAnsi="Calibri" w:cs="Calibri"/>
                <w:color w:val="000000"/>
              </w:rPr>
            </w:pPr>
            <w:r>
              <w:rPr>
                <w:rFonts w:ascii="Calibri" w:hAnsi="Calibri" w:cs="Calibri"/>
                <w:color w:val="000000"/>
              </w:rPr>
              <w:t>REST is a set of architectural constraints, not a protocol or a standard. API developers can implement REST in a variety of ways.</w:t>
            </w:r>
          </w:p>
        </w:tc>
      </w:tr>
    </w:tbl>
    <w:p w14:paraId="65C6B6A6" w14:textId="77777777" w:rsidR="00911F9E" w:rsidRDefault="00911F9E" w:rsidP="00911F9E">
      <w:pPr>
        <w:rPr>
          <w:b/>
          <w:bCs/>
        </w:rPr>
      </w:pPr>
    </w:p>
    <w:p w14:paraId="1D6195C0" w14:textId="77777777" w:rsidR="003E1894" w:rsidRDefault="003E1894" w:rsidP="00911F9E"/>
    <w:tbl>
      <w:tblPr>
        <w:tblW w:w="9360" w:type="dxa"/>
        <w:tblInd w:w="-5" w:type="dxa"/>
        <w:tblLook w:val="04A0" w:firstRow="1" w:lastRow="0" w:firstColumn="1" w:lastColumn="0" w:noHBand="0" w:noVBand="1"/>
      </w:tblPr>
      <w:tblGrid>
        <w:gridCol w:w="1300"/>
        <w:gridCol w:w="8060"/>
      </w:tblGrid>
      <w:tr w:rsidR="003E1894" w14:paraId="29660906" w14:textId="77777777" w:rsidTr="003E1894">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9F31A" w14:textId="77777777" w:rsidR="003E1894" w:rsidRDefault="003E1894">
            <w:pPr>
              <w:rPr>
                <w:rFonts w:ascii="Aptos Narrow" w:hAnsi="Aptos Narrow"/>
                <w:b/>
                <w:bCs/>
                <w:color w:val="000000"/>
              </w:rPr>
            </w:pPr>
            <w:r>
              <w:rPr>
                <w:rFonts w:ascii="Aptos Narrow" w:hAnsi="Aptos Narrow"/>
                <w:b/>
                <w:bCs/>
                <w:color w:val="000000"/>
              </w:rPr>
              <w:t>GET</w:t>
            </w:r>
          </w:p>
        </w:tc>
        <w:tc>
          <w:tcPr>
            <w:tcW w:w="8060" w:type="dxa"/>
            <w:tcBorders>
              <w:top w:val="single" w:sz="4" w:space="0" w:color="auto"/>
              <w:left w:val="nil"/>
              <w:bottom w:val="single" w:sz="4" w:space="0" w:color="auto"/>
              <w:right w:val="single" w:sz="4" w:space="0" w:color="auto"/>
            </w:tcBorders>
            <w:shd w:val="clear" w:color="auto" w:fill="auto"/>
            <w:vAlign w:val="bottom"/>
            <w:hideMark/>
          </w:tcPr>
          <w:p w14:paraId="34CFF7E6" w14:textId="77777777" w:rsidR="003E1894" w:rsidRDefault="003E1894">
            <w:pPr>
              <w:rPr>
                <w:rFonts w:ascii="Aptos Narrow" w:hAnsi="Aptos Narrow"/>
                <w:color w:val="000000"/>
              </w:rPr>
            </w:pPr>
            <w:r>
              <w:rPr>
                <w:rFonts w:ascii="Aptos Narrow" w:hAnsi="Aptos Narrow"/>
                <w:color w:val="000000"/>
              </w:rPr>
              <w:t>Retrieve Data</w:t>
            </w:r>
          </w:p>
        </w:tc>
      </w:tr>
      <w:tr w:rsidR="003E1894" w14:paraId="3DAF4873"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74F62F" w14:textId="77777777" w:rsidR="003E1894" w:rsidRDefault="003E1894">
            <w:pPr>
              <w:rPr>
                <w:rFonts w:ascii="Aptos Narrow" w:hAnsi="Aptos Narrow"/>
                <w:b/>
                <w:bCs/>
                <w:color w:val="000000"/>
              </w:rPr>
            </w:pPr>
            <w:r>
              <w:rPr>
                <w:rFonts w:ascii="Aptos Narrow" w:hAnsi="Aptos Narrow"/>
                <w:b/>
                <w:bCs/>
                <w:color w:val="000000"/>
              </w:rPr>
              <w:t> </w:t>
            </w:r>
          </w:p>
        </w:tc>
        <w:tc>
          <w:tcPr>
            <w:tcW w:w="8060" w:type="dxa"/>
            <w:tcBorders>
              <w:top w:val="nil"/>
              <w:left w:val="nil"/>
              <w:bottom w:val="single" w:sz="4" w:space="0" w:color="auto"/>
              <w:right w:val="single" w:sz="4" w:space="0" w:color="auto"/>
            </w:tcBorders>
            <w:shd w:val="clear" w:color="auto" w:fill="auto"/>
            <w:vAlign w:val="bottom"/>
            <w:hideMark/>
          </w:tcPr>
          <w:p w14:paraId="04153C19" w14:textId="77777777" w:rsidR="003E1894" w:rsidRDefault="003E1894">
            <w:pPr>
              <w:rPr>
                <w:rFonts w:ascii="Aptos Narrow" w:hAnsi="Aptos Narrow"/>
                <w:color w:val="000000"/>
              </w:rPr>
            </w:pPr>
            <w:r>
              <w:rPr>
                <w:rFonts w:ascii="Aptos Narrow" w:hAnsi="Aptos Narrow"/>
                <w:color w:val="000000"/>
              </w:rPr>
              <w:t>Cacheable, stay in history, bookmarked, length restrictions</w:t>
            </w:r>
          </w:p>
        </w:tc>
      </w:tr>
      <w:tr w:rsidR="003E1894" w14:paraId="6AAF8728"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7B348E" w14:textId="77777777" w:rsidR="003E1894" w:rsidRDefault="003E1894">
            <w:pPr>
              <w:rPr>
                <w:rFonts w:ascii="Aptos Narrow" w:hAnsi="Aptos Narrow"/>
                <w:b/>
                <w:bCs/>
                <w:color w:val="000000"/>
              </w:rPr>
            </w:pPr>
            <w:r>
              <w:rPr>
                <w:rFonts w:ascii="Aptos Narrow" w:hAnsi="Aptos Narrow"/>
                <w:b/>
                <w:bCs/>
                <w:color w:val="000000"/>
              </w:rPr>
              <w:t>POST</w:t>
            </w:r>
          </w:p>
        </w:tc>
        <w:tc>
          <w:tcPr>
            <w:tcW w:w="8060" w:type="dxa"/>
            <w:tcBorders>
              <w:top w:val="nil"/>
              <w:left w:val="nil"/>
              <w:bottom w:val="single" w:sz="4" w:space="0" w:color="auto"/>
              <w:right w:val="single" w:sz="4" w:space="0" w:color="auto"/>
            </w:tcBorders>
            <w:shd w:val="clear" w:color="auto" w:fill="auto"/>
            <w:vAlign w:val="bottom"/>
            <w:hideMark/>
          </w:tcPr>
          <w:p w14:paraId="799BD7B7" w14:textId="77777777" w:rsidR="003E1894" w:rsidRDefault="003E1894">
            <w:pPr>
              <w:rPr>
                <w:rFonts w:ascii="Aptos Narrow" w:hAnsi="Aptos Narrow"/>
                <w:color w:val="000000"/>
              </w:rPr>
            </w:pPr>
            <w:r>
              <w:rPr>
                <w:rFonts w:ascii="Aptos Narrow" w:hAnsi="Aptos Narrow"/>
                <w:color w:val="000000"/>
              </w:rPr>
              <w:t>Submit something often causing a change of state or side effect on server</w:t>
            </w:r>
          </w:p>
        </w:tc>
      </w:tr>
      <w:tr w:rsidR="003E1894" w14:paraId="7FC268BF"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E0F726" w14:textId="77777777" w:rsidR="003E1894" w:rsidRDefault="003E1894">
            <w:pPr>
              <w:rPr>
                <w:rFonts w:ascii="Aptos Narrow" w:hAnsi="Aptos Narrow"/>
                <w:b/>
                <w:bCs/>
                <w:color w:val="000000"/>
              </w:rPr>
            </w:pPr>
            <w:r>
              <w:rPr>
                <w:rFonts w:ascii="Aptos Narrow" w:hAnsi="Aptos Narrow"/>
                <w:b/>
                <w:bCs/>
                <w:color w:val="000000"/>
              </w:rPr>
              <w:t> </w:t>
            </w:r>
          </w:p>
        </w:tc>
        <w:tc>
          <w:tcPr>
            <w:tcW w:w="8060" w:type="dxa"/>
            <w:tcBorders>
              <w:top w:val="nil"/>
              <w:left w:val="nil"/>
              <w:bottom w:val="single" w:sz="4" w:space="0" w:color="auto"/>
              <w:right w:val="single" w:sz="4" w:space="0" w:color="auto"/>
            </w:tcBorders>
            <w:shd w:val="clear" w:color="auto" w:fill="auto"/>
            <w:vAlign w:val="bottom"/>
            <w:hideMark/>
          </w:tcPr>
          <w:p w14:paraId="5376630A" w14:textId="77777777" w:rsidR="003E1894" w:rsidRDefault="003E1894">
            <w:pPr>
              <w:rPr>
                <w:rFonts w:ascii="Aptos Narrow" w:hAnsi="Aptos Narrow"/>
                <w:color w:val="000000"/>
              </w:rPr>
            </w:pPr>
            <w:r>
              <w:rPr>
                <w:rFonts w:ascii="Aptos Narrow" w:hAnsi="Aptos Narrow"/>
                <w:color w:val="000000"/>
              </w:rPr>
              <w:t>Not cached, not in history can't be bookmarked</w:t>
            </w:r>
          </w:p>
        </w:tc>
      </w:tr>
      <w:tr w:rsidR="003E1894" w14:paraId="502D9767"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3959BA" w14:textId="77777777" w:rsidR="003E1894" w:rsidRDefault="003E1894">
            <w:pPr>
              <w:rPr>
                <w:rFonts w:ascii="Aptos Narrow" w:hAnsi="Aptos Narrow"/>
                <w:b/>
                <w:bCs/>
                <w:color w:val="000000"/>
              </w:rPr>
            </w:pPr>
            <w:r>
              <w:rPr>
                <w:rFonts w:ascii="Aptos Narrow" w:hAnsi="Aptos Narrow"/>
                <w:b/>
                <w:bCs/>
                <w:color w:val="000000"/>
              </w:rPr>
              <w:t>PUT</w:t>
            </w:r>
          </w:p>
        </w:tc>
        <w:tc>
          <w:tcPr>
            <w:tcW w:w="8060" w:type="dxa"/>
            <w:tcBorders>
              <w:top w:val="nil"/>
              <w:left w:val="nil"/>
              <w:bottom w:val="single" w:sz="4" w:space="0" w:color="auto"/>
              <w:right w:val="single" w:sz="4" w:space="0" w:color="auto"/>
            </w:tcBorders>
            <w:shd w:val="clear" w:color="auto" w:fill="auto"/>
            <w:vAlign w:val="bottom"/>
            <w:hideMark/>
          </w:tcPr>
          <w:p w14:paraId="1334159B" w14:textId="77777777" w:rsidR="003E1894" w:rsidRDefault="003E1894">
            <w:pPr>
              <w:rPr>
                <w:rFonts w:ascii="Aptos Narrow" w:hAnsi="Aptos Narrow"/>
                <w:color w:val="000000"/>
              </w:rPr>
            </w:pPr>
            <w:r>
              <w:rPr>
                <w:rFonts w:ascii="Aptos Narrow" w:hAnsi="Aptos Narrow"/>
                <w:color w:val="000000"/>
              </w:rPr>
              <w:t>Update something</w:t>
            </w:r>
          </w:p>
        </w:tc>
      </w:tr>
      <w:tr w:rsidR="003E1894" w14:paraId="159114D9"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1617D3" w14:textId="77777777" w:rsidR="003E1894" w:rsidRDefault="003E1894">
            <w:pPr>
              <w:rPr>
                <w:rFonts w:ascii="Aptos Narrow" w:hAnsi="Aptos Narrow"/>
                <w:b/>
                <w:bCs/>
                <w:color w:val="000000"/>
              </w:rPr>
            </w:pPr>
            <w:r>
              <w:rPr>
                <w:rFonts w:ascii="Aptos Narrow" w:hAnsi="Aptos Narrow"/>
                <w:b/>
                <w:bCs/>
                <w:color w:val="000000"/>
              </w:rPr>
              <w:t>DELETE</w:t>
            </w:r>
          </w:p>
        </w:tc>
        <w:tc>
          <w:tcPr>
            <w:tcW w:w="8060" w:type="dxa"/>
            <w:tcBorders>
              <w:top w:val="nil"/>
              <w:left w:val="nil"/>
              <w:bottom w:val="single" w:sz="4" w:space="0" w:color="auto"/>
              <w:right w:val="single" w:sz="4" w:space="0" w:color="auto"/>
            </w:tcBorders>
            <w:shd w:val="clear" w:color="auto" w:fill="auto"/>
            <w:vAlign w:val="bottom"/>
            <w:hideMark/>
          </w:tcPr>
          <w:p w14:paraId="6A9C9F1D" w14:textId="77777777" w:rsidR="003E1894" w:rsidRDefault="003E1894">
            <w:pPr>
              <w:rPr>
                <w:rFonts w:ascii="Aptos Narrow" w:hAnsi="Aptos Narrow"/>
                <w:color w:val="000000"/>
              </w:rPr>
            </w:pPr>
            <w:r>
              <w:rPr>
                <w:rFonts w:ascii="Aptos Narrow" w:hAnsi="Aptos Narrow"/>
                <w:color w:val="000000"/>
              </w:rPr>
              <w:t>Delete something</w:t>
            </w:r>
          </w:p>
        </w:tc>
      </w:tr>
      <w:tr w:rsidR="003E1894" w14:paraId="0F17E3D1"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D98CDD" w14:textId="77777777" w:rsidR="003E1894" w:rsidRDefault="003E1894">
            <w:pPr>
              <w:rPr>
                <w:rFonts w:ascii="Aptos Narrow" w:hAnsi="Aptos Narrow"/>
                <w:b/>
                <w:bCs/>
                <w:color w:val="000000"/>
              </w:rPr>
            </w:pPr>
            <w:r>
              <w:rPr>
                <w:rFonts w:ascii="Aptos Narrow" w:hAnsi="Aptos Narrow"/>
                <w:b/>
                <w:bCs/>
                <w:color w:val="000000"/>
              </w:rPr>
              <w:t>CONNECT</w:t>
            </w:r>
          </w:p>
        </w:tc>
        <w:tc>
          <w:tcPr>
            <w:tcW w:w="8060" w:type="dxa"/>
            <w:tcBorders>
              <w:top w:val="nil"/>
              <w:left w:val="nil"/>
              <w:bottom w:val="single" w:sz="4" w:space="0" w:color="auto"/>
              <w:right w:val="single" w:sz="4" w:space="0" w:color="auto"/>
            </w:tcBorders>
            <w:shd w:val="clear" w:color="auto" w:fill="auto"/>
            <w:vAlign w:val="bottom"/>
            <w:hideMark/>
          </w:tcPr>
          <w:p w14:paraId="29FDF7CB" w14:textId="77777777" w:rsidR="003E1894" w:rsidRDefault="003E1894">
            <w:pPr>
              <w:rPr>
                <w:rFonts w:ascii="Aptos Narrow" w:hAnsi="Aptos Narrow"/>
                <w:color w:val="000000"/>
              </w:rPr>
            </w:pPr>
            <w:r>
              <w:rPr>
                <w:rFonts w:ascii="Aptos Narrow" w:hAnsi="Aptos Narrow"/>
                <w:color w:val="000000"/>
              </w:rPr>
              <w:t>Create tunnel to server</w:t>
            </w:r>
          </w:p>
        </w:tc>
      </w:tr>
      <w:tr w:rsidR="003E1894" w14:paraId="734420AA"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8B7DD4" w14:textId="77777777" w:rsidR="003E1894" w:rsidRDefault="003E1894">
            <w:pPr>
              <w:rPr>
                <w:rFonts w:ascii="Aptos Narrow" w:hAnsi="Aptos Narrow"/>
                <w:b/>
                <w:bCs/>
                <w:color w:val="000000"/>
              </w:rPr>
            </w:pPr>
            <w:r>
              <w:rPr>
                <w:rFonts w:ascii="Aptos Narrow" w:hAnsi="Aptos Narrow"/>
                <w:b/>
                <w:bCs/>
                <w:color w:val="000000"/>
              </w:rPr>
              <w:t>OPTIONS</w:t>
            </w:r>
          </w:p>
        </w:tc>
        <w:tc>
          <w:tcPr>
            <w:tcW w:w="8060" w:type="dxa"/>
            <w:tcBorders>
              <w:top w:val="nil"/>
              <w:left w:val="nil"/>
              <w:bottom w:val="single" w:sz="4" w:space="0" w:color="auto"/>
              <w:right w:val="single" w:sz="4" w:space="0" w:color="auto"/>
            </w:tcBorders>
            <w:shd w:val="clear" w:color="auto" w:fill="auto"/>
            <w:vAlign w:val="bottom"/>
            <w:hideMark/>
          </w:tcPr>
          <w:p w14:paraId="5C66EAA2" w14:textId="77777777" w:rsidR="003E1894" w:rsidRDefault="003E1894">
            <w:pPr>
              <w:rPr>
                <w:rFonts w:ascii="Aptos Narrow" w:hAnsi="Aptos Narrow"/>
                <w:color w:val="000000"/>
              </w:rPr>
            </w:pPr>
            <w:r>
              <w:rPr>
                <w:rFonts w:ascii="Aptos Narrow" w:hAnsi="Aptos Narrow"/>
                <w:color w:val="000000"/>
              </w:rPr>
              <w:t>Describe communication options for resource</w:t>
            </w:r>
          </w:p>
        </w:tc>
      </w:tr>
      <w:tr w:rsidR="003E1894" w14:paraId="5C759B74"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A61578" w14:textId="77777777" w:rsidR="003E1894" w:rsidRDefault="003E1894">
            <w:pPr>
              <w:rPr>
                <w:rFonts w:ascii="Aptos Narrow" w:hAnsi="Aptos Narrow"/>
                <w:b/>
                <w:bCs/>
                <w:color w:val="000000"/>
              </w:rPr>
            </w:pPr>
            <w:r>
              <w:rPr>
                <w:rFonts w:ascii="Aptos Narrow" w:hAnsi="Aptos Narrow"/>
                <w:b/>
                <w:bCs/>
                <w:color w:val="000000"/>
              </w:rPr>
              <w:t>TRACE</w:t>
            </w:r>
          </w:p>
        </w:tc>
        <w:tc>
          <w:tcPr>
            <w:tcW w:w="8060" w:type="dxa"/>
            <w:tcBorders>
              <w:top w:val="nil"/>
              <w:left w:val="nil"/>
              <w:bottom w:val="single" w:sz="4" w:space="0" w:color="auto"/>
              <w:right w:val="single" w:sz="4" w:space="0" w:color="auto"/>
            </w:tcBorders>
            <w:shd w:val="clear" w:color="auto" w:fill="auto"/>
            <w:vAlign w:val="bottom"/>
            <w:hideMark/>
          </w:tcPr>
          <w:p w14:paraId="59924BDF" w14:textId="77777777" w:rsidR="003E1894" w:rsidRDefault="003E1894">
            <w:pPr>
              <w:rPr>
                <w:rFonts w:ascii="Aptos Narrow" w:hAnsi="Aptos Narrow"/>
                <w:color w:val="000000"/>
              </w:rPr>
            </w:pPr>
            <w:r>
              <w:rPr>
                <w:rFonts w:ascii="Aptos Narrow" w:hAnsi="Aptos Narrow"/>
                <w:color w:val="000000"/>
              </w:rPr>
              <w:t>Message loop back test along path to target resource</w:t>
            </w:r>
          </w:p>
        </w:tc>
      </w:tr>
      <w:tr w:rsidR="003E1894" w14:paraId="670FCEBA"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D98B22" w14:textId="77777777" w:rsidR="003E1894" w:rsidRDefault="003E1894">
            <w:pPr>
              <w:rPr>
                <w:rFonts w:ascii="Aptos Narrow" w:hAnsi="Aptos Narrow"/>
                <w:b/>
                <w:bCs/>
                <w:color w:val="000000"/>
              </w:rPr>
            </w:pPr>
            <w:r>
              <w:rPr>
                <w:rFonts w:ascii="Aptos Narrow" w:hAnsi="Aptos Narrow"/>
                <w:b/>
                <w:bCs/>
                <w:color w:val="000000"/>
              </w:rPr>
              <w:t>PATCH</w:t>
            </w:r>
          </w:p>
        </w:tc>
        <w:tc>
          <w:tcPr>
            <w:tcW w:w="8060" w:type="dxa"/>
            <w:tcBorders>
              <w:top w:val="nil"/>
              <w:left w:val="nil"/>
              <w:bottom w:val="single" w:sz="4" w:space="0" w:color="auto"/>
              <w:right w:val="single" w:sz="4" w:space="0" w:color="auto"/>
            </w:tcBorders>
            <w:shd w:val="clear" w:color="auto" w:fill="auto"/>
            <w:vAlign w:val="bottom"/>
            <w:hideMark/>
          </w:tcPr>
          <w:p w14:paraId="02BB509A" w14:textId="77777777" w:rsidR="003E1894" w:rsidRDefault="003E1894">
            <w:pPr>
              <w:rPr>
                <w:rFonts w:ascii="Aptos Narrow" w:hAnsi="Aptos Narrow"/>
                <w:color w:val="000000"/>
              </w:rPr>
            </w:pPr>
            <w:r>
              <w:rPr>
                <w:rFonts w:ascii="Aptos Narrow" w:hAnsi="Aptos Narrow"/>
                <w:color w:val="000000"/>
              </w:rPr>
              <w:t>Partial modifications to resource</w:t>
            </w:r>
          </w:p>
        </w:tc>
      </w:tr>
      <w:tr w:rsidR="003E1894" w14:paraId="5CAAF17C"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7AAAE9" w14:textId="77777777" w:rsidR="003E1894" w:rsidRDefault="003E1894">
            <w:pPr>
              <w:rPr>
                <w:rFonts w:ascii="Aptos Narrow" w:hAnsi="Aptos Narrow"/>
                <w:b/>
                <w:bCs/>
                <w:color w:val="000000"/>
              </w:rPr>
            </w:pPr>
            <w:r>
              <w:rPr>
                <w:rFonts w:ascii="Aptos Narrow" w:hAnsi="Aptos Narrow"/>
                <w:b/>
                <w:bCs/>
                <w:color w:val="000000"/>
              </w:rPr>
              <w:t>OPTIONS</w:t>
            </w:r>
          </w:p>
        </w:tc>
        <w:tc>
          <w:tcPr>
            <w:tcW w:w="8060" w:type="dxa"/>
            <w:tcBorders>
              <w:top w:val="nil"/>
              <w:left w:val="nil"/>
              <w:bottom w:val="single" w:sz="4" w:space="0" w:color="auto"/>
              <w:right w:val="single" w:sz="4" w:space="0" w:color="auto"/>
            </w:tcBorders>
            <w:shd w:val="clear" w:color="auto" w:fill="auto"/>
            <w:vAlign w:val="bottom"/>
            <w:hideMark/>
          </w:tcPr>
          <w:p w14:paraId="50FB885B" w14:textId="77777777" w:rsidR="003E1894" w:rsidRDefault="003E1894">
            <w:pPr>
              <w:rPr>
                <w:rFonts w:ascii="Aptos Narrow" w:hAnsi="Aptos Narrow"/>
                <w:color w:val="000000"/>
              </w:rPr>
            </w:pPr>
            <w:r>
              <w:rPr>
                <w:rFonts w:ascii="Aptos Narrow" w:hAnsi="Aptos Narrow"/>
                <w:color w:val="000000"/>
              </w:rPr>
              <w:t>describes the communication options for the target resource</w:t>
            </w:r>
          </w:p>
        </w:tc>
      </w:tr>
      <w:tr w:rsidR="003E1894" w14:paraId="43FE0628"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FF0780" w14:textId="77777777" w:rsidR="003E1894" w:rsidRDefault="003E1894">
            <w:pPr>
              <w:rPr>
                <w:rFonts w:ascii="Aptos Narrow" w:hAnsi="Aptos Narrow"/>
                <w:b/>
                <w:bCs/>
                <w:color w:val="000000"/>
              </w:rPr>
            </w:pPr>
            <w:r>
              <w:rPr>
                <w:rFonts w:ascii="Aptos Narrow" w:hAnsi="Aptos Narrow"/>
                <w:b/>
                <w:bCs/>
                <w:color w:val="000000"/>
              </w:rPr>
              <w:t>HEAD</w:t>
            </w:r>
          </w:p>
        </w:tc>
        <w:tc>
          <w:tcPr>
            <w:tcW w:w="8060" w:type="dxa"/>
            <w:tcBorders>
              <w:top w:val="nil"/>
              <w:left w:val="nil"/>
              <w:bottom w:val="single" w:sz="4" w:space="0" w:color="auto"/>
              <w:right w:val="single" w:sz="4" w:space="0" w:color="auto"/>
            </w:tcBorders>
            <w:shd w:val="clear" w:color="auto" w:fill="auto"/>
            <w:vAlign w:val="bottom"/>
            <w:hideMark/>
          </w:tcPr>
          <w:p w14:paraId="66CF9117" w14:textId="77777777" w:rsidR="003E1894" w:rsidRDefault="003E1894">
            <w:pPr>
              <w:rPr>
                <w:rFonts w:ascii="Aptos Narrow" w:hAnsi="Aptos Narrow"/>
                <w:color w:val="000000"/>
              </w:rPr>
            </w:pPr>
            <w:r>
              <w:rPr>
                <w:rFonts w:ascii="Aptos Narrow" w:hAnsi="Aptos Narrow"/>
                <w:color w:val="000000"/>
              </w:rPr>
              <w:t>Like GET but no request body</w:t>
            </w:r>
          </w:p>
        </w:tc>
      </w:tr>
    </w:tbl>
    <w:p w14:paraId="3BF0BAEF" w14:textId="77777777" w:rsidR="00911F9E" w:rsidRDefault="00911F9E" w:rsidP="00911F9E">
      <w:pPr>
        <w:rPr>
          <w:b/>
          <w:bCs/>
        </w:rPr>
      </w:pPr>
    </w:p>
    <w:p w14:paraId="34052B6A" w14:textId="7323FAD3" w:rsidR="00D41120" w:rsidRDefault="00D41120" w:rsidP="00911F9E">
      <w:pPr>
        <w:rPr>
          <w:b/>
          <w:bCs/>
        </w:rPr>
      </w:pPr>
    </w:p>
    <w:tbl>
      <w:tblPr>
        <w:tblW w:w="10435" w:type="dxa"/>
        <w:tblLook w:val="04A0" w:firstRow="1" w:lastRow="0" w:firstColumn="1" w:lastColumn="0" w:noHBand="0" w:noVBand="1"/>
      </w:tblPr>
      <w:tblGrid>
        <w:gridCol w:w="2900"/>
        <w:gridCol w:w="7535"/>
      </w:tblGrid>
      <w:tr w:rsidR="00D41120" w14:paraId="44134725" w14:textId="77777777" w:rsidTr="00D41120">
        <w:trPr>
          <w:trHeight w:val="1960"/>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3407DF" w14:textId="77777777" w:rsidR="00D41120" w:rsidRDefault="00D41120">
            <w:pPr>
              <w:rPr>
                <w:rFonts w:ascii="Aptos Narrow" w:hAnsi="Aptos Narrow"/>
                <w:b/>
                <w:bCs/>
                <w:color w:val="000000"/>
              </w:rPr>
            </w:pPr>
            <w:r>
              <w:rPr>
                <w:rFonts w:ascii="Aptos Narrow" w:hAnsi="Aptos Narrow"/>
                <w:b/>
                <w:bCs/>
                <w:color w:val="000000"/>
              </w:rPr>
              <w:t>Uniform interface</w:t>
            </w:r>
          </w:p>
        </w:tc>
        <w:tc>
          <w:tcPr>
            <w:tcW w:w="7535" w:type="dxa"/>
            <w:tcBorders>
              <w:top w:val="single" w:sz="4" w:space="0" w:color="auto"/>
              <w:left w:val="nil"/>
              <w:bottom w:val="single" w:sz="4" w:space="0" w:color="auto"/>
              <w:right w:val="single" w:sz="4" w:space="0" w:color="auto"/>
            </w:tcBorders>
            <w:shd w:val="clear" w:color="auto" w:fill="auto"/>
            <w:vAlign w:val="bottom"/>
            <w:hideMark/>
          </w:tcPr>
          <w:p w14:paraId="711EC25C" w14:textId="77777777" w:rsidR="00D41120" w:rsidRDefault="00D41120">
            <w:pPr>
              <w:rPr>
                <w:rFonts w:ascii="Aptos Narrow" w:hAnsi="Aptos Narrow"/>
                <w:color w:val="000000"/>
              </w:rPr>
            </w:pPr>
            <w:r>
              <w:rPr>
                <w:rFonts w:ascii="Aptos Narrow" w:hAnsi="Aptos Narrow"/>
                <w:color w:val="000000"/>
              </w:rPr>
              <w:t>All API requests for the same resource should look the same, no matter where the request comes from. The REST API should ensure that the same piece of data, such as the name or email address of a user, belongs to only one uniform resource identifier (URI). Resources shouldn’t be too large but should contain every piece of information that the client might need.</w:t>
            </w:r>
          </w:p>
        </w:tc>
      </w:tr>
      <w:tr w:rsidR="00D41120" w14:paraId="6BD21B09" w14:textId="77777777" w:rsidTr="00D41120">
        <w:trPr>
          <w:trHeight w:val="224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329D3CDF" w14:textId="77777777" w:rsidR="00D41120" w:rsidRDefault="00D41120">
            <w:pPr>
              <w:rPr>
                <w:rFonts w:ascii="Aptos Narrow" w:hAnsi="Aptos Narrow"/>
                <w:b/>
                <w:bCs/>
                <w:color w:val="000000"/>
              </w:rPr>
            </w:pPr>
            <w:r>
              <w:rPr>
                <w:rFonts w:ascii="Aptos Narrow" w:hAnsi="Aptos Narrow"/>
                <w:b/>
                <w:bCs/>
                <w:color w:val="000000"/>
              </w:rPr>
              <w:lastRenderedPageBreak/>
              <w:t>Client-server decoupling</w:t>
            </w:r>
          </w:p>
        </w:tc>
        <w:tc>
          <w:tcPr>
            <w:tcW w:w="7535" w:type="dxa"/>
            <w:tcBorders>
              <w:top w:val="nil"/>
              <w:left w:val="nil"/>
              <w:bottom w:val="single" w:sz="4" w:space="0" w:color="auto"/>
              <w:right w:val="single" w:sz="4" w:space="0" w:color="auto"/>
            </w:tcBorders>
            <w:shd w:val="clear" w:color="auto" w:fill="auto"/>
            <w:vAlign w:val="bottom"/>
            <w:hideMark/>
          </w:tcPr>
          <w:p w14:paraId="5534F61A" w14:textId="77777777" w:rsidR="00D41120" w:rsidRDefault="00D41120">
            <w:pPr>
              <w:rPr>
                <w:rFonts w:ascii="Aptos Narrow" w:hAnsi="Aptos Narrow"/>
                <w:color w:val="000000"/>
              </w:rPr>
            </w:pPr>
            <w:r>
              <w:rPr>
                <w:rFonts w:ascii="Aptos Narrow" w:hAnsi="Aptos Narrow"/>
                <w:color w:val="000000"/>
              </w:rPr>
              <w:t>In REST API design, client and server applications must be completely independent of each other. The only information that the client application should know is the URI of the requested resource; it can't interact with the server application in any other ways. Similarly, a server application shouldn't modify the client application other than passing it to the requested data via HTTP.</w:t>
            </w:r>
          </w:p>
        </w:tc>
      </w:tr>
      <w:tr w:rsidR="00D41120" w14:paraId="44627005" w14:textId="77777777" w:rsidTr="00D41120">
        <w:trPr>
          <w:trHeight w:val="17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76640F11" w14:textId="77777777" w:rsidR="00D41120" w:rsidRDefault="00D41120">
            <w:pPr>
              <w:rPr>
                <w:rFonts w:ascii="Aptos Narrow" w:hAnsi="Aptos Narrow"/>
                <w:b/>
                <w:bCs/>
                <w:color w:val="000000"/>
              </w:rPr>
            </w:pPr>
            <w:r>
              <w:rPr>
                <w:rFonts w:ascii="Aptos Narrow" w:hAnsi="Aptos Narrow"/>
                <w:b/>
                <w:bCs/>
                <w:color w:val="000000"/>
              </w:rPr>
              <w:t>Statelessness</w:t>
            </w:r>
          </w:p>
        </w:tc>
        <w:tc>
          <w:tcPr>
            <w:tcW w:w="7535" w:type="dxa"/>
            <w:tcBorders>
              <w:top w:val="nil"/>
              <w:left w:val="nil"/>
              <w:bottom w:val="single" w:sz="4" w:space="0" w:color="auto"/>
              <w:right w:val="single" w:sz="4" w:space="0" w:color="auto"/>
            </w:tcBorders>
            <w:shd w:val="clear" w:color="auto" w:fill="auto"/>
            <w:vAlign w:val="bottom"/>
            <w:hideMark/>
          </w:tcPr>
          <w:p w14:paraId="77A30778" w14:textId="77777777" w:rsidR="00D41120" w:rsidRDefault="00D41120">
            <w:pPr>
              <w:rPr>
                <w:rFonts w:ascii="Aptos Narrow" w:hAnsi="Aptos Narrow"/>
                <w:color w:val="000000"/>
              </w:rPr>
            </w:pPr>
            <w:r>
              <w:rPr>
                <w:rFonts w:ascii="Aptos Narrow" w:hAnsi="Aptos Narrow"/>
                <w:color w:val="000000"/>
              </w:rPr>
              <w:t>REST APIs are stateless, meaning that each request needs to include all the information necessary for processing it. In other words, REST APIs do not require any server-side sessions. Server applications aren’t allowed to store any data related to a client request.</w:t>
            </w:r>
          </w:p>
        </w:tc>
      </w:tr>
      <w:tr w:rsidR="00D41120" w14:paraId="533469D5" w14:textId="77777777" w:rsidTr="00D41120">
        <w:trPr>
          <w:trHeight w:val="17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0F70392D" w14:textId="77777777" w:rsidR="00D41120" w:rsidRDefault="00D41120">
            <w:pPr>
              <w:rPr>
                <w:rFonts w:ascii="Aptos Narrow" w:hAnsi="Aptos Narrow"/>
                <w:b/>
                <w:bCs/>
                <w:color w:val="000000"/>
              </w:rPr>
            </w:pPr>
            <w:proofErr w:type="spellStart"/>
            <w:r>
              <w:rPr>
                <w:rFonts w:ascii="Aptos Narrow" w:hAnsi="Aptos Narrow"/>
                <w:b/>
                <w:bCs/>
                <w:color w:val="000000"/>
              </w:rPr>
              <w:t>Cacheability</w:t>
            </w:r>
            <w:proofErr w:type="spellEnd"/>
          </w:p>
        </w:tc>
        <w:tc>
          <w:tcPr>
            <w:tcW w:w="7535" w:type="dxa"/>
            <w:tcBorders>
              <w:top w:val="nil"/>
              <w:left w:val="nil"/>
              <w:bottom w:val="single" w:sz="4" w:space="0" w:color="auto"/>
              <w:right w:val="single" w:sz="4" w:space="0" w:color="auto"/>
            </w:tcBorders>
            <w:shd w:val="clear" w:color="auto" w:fill="auto"/>
            <w:vAlign w:val="bottom"/>
            <w:hideMark/>
          </w:tcPr>
          <w:p w14:paraId="5F4E2027" w14:textId="77777777" w:rsidR="00D41120" w:rsidRDefault="00D41120">
            <w:pPr>
              <w:rPr>
                <w:rFonts w:ascii="Aptos Narrow" w:hAnsi="Aptos Narrow"/>
                <w:color w:val="000000"/>
              </w:rPr>
            </w:pPr>
            <w:r>
              <w:rPr>
                <w:rFonts w:ascii="Aptos Narrow" w:hAnsi="Aptos Narrow"/>
                <w:color w:val="000000"/>
              </w:rPr>
              <w:t>When possible, resources should be cacheable on the client or server side. Server responses also need to contain information about whether caching is allowed for the delivered resource. The goal is to improve performance on the client side, while increasing scalability on the server side.</w:t>
            </w:r>
          </w:p>
        </w:tc>
      </w:tr>
      <w:tr w:rsidR="00D41120" w14:paraId="1EB6061F" w14:textId="77777777" w:rsidTr="00D41120">
        <w:trPr>
          <w:trHeight w:val="196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CCCFF46" w14:textId="77777777" w:rsidR="00D41120" w:rsidRDefault="00D41120">
            <w:pPr>
              <w:rPr>
                <w:rFonts w:ascii="Aptos Narrow" w:hAnsi="Aptos Narrow"/>
                <w:b/>
                <w:bCs/>
                <w:color w:val="000000"/>
              </w:rPr>
            </w:pPr>
            <w:r>
              <w:rPr>
                <w:rFonts w:ascii="Aptos Narrow" w:hAnsi="Aptos Narrow"/>
                <w:b/>
                <w:bCs/>
                <w:color w:val="000000"/>
              </w:rPr>
              <w:br/>
              <w:t>Layered system architecture</w:t>
            </w:r>
          </w:p>
        </w:tc>
        <w:tc>
          <w:tcPr>
            <w:tcW w:w="7535" w:type="dxa"/>
            <w:tcBorders>
              <w:top w:val="nil"/>
              <w:left w:val="nil"/>
              <w:bottom w:val="single" w:sz="4" w:space="0" w:color="auto"/>
              <w:right w:val="single" w:sz="4" w:space="0" w:color="auto"/>
            </w:tcBorders>
            <w:shd w:val="clear" w:color="auto" w:fill="auto"/>
            <w:vAlign w:val="bottom"/>
            <w:hideMark/>
          </w:tcPr>
          <w:p w14:paraId="7F69F3AC" w14:textId="77777777" w:rsidR="00D41120" w:rsidRDefault="00D41120">
            <w:pPr>
              <w:rPr>
                <w:rFonts w:ascii="Aptos Narrow" w:hAnsi="Aptos Narrow"/>
                <w:color w:val="000000"/>
              </w:rPr>
            </w:pPr>
            <w:r>
              <w:rPr>
                <w:rFonts w:ascii="Aptos Narrow" w:hAnsi="Aptos Narrow"/>
                <w:color w:val="000000"/>
              </w:rPr>
              <w:t xml:space="preserve">In REST APIs, the calls and responses go through different layers. As a rule of thumb, don’t assume that the client, and server applications connect directly to each other. There may be </w:t>
            </w:r>
            <w:proofErr w:type="gramStart"/>
            <w:r>
              <w:rPr>
                <w:rFonts w:ascii="Aptos Narrow" w:hAnsi="Aptos Narrow"/>
                <w:color w:val="000000"/>
              </w:rPr>
              <w:t>a number of</w:t>
            </w:r>
            <w:proofErr w:type="gramEnd"/>
            <w:r>
              <w:rPr>
                <w:rFonts w:ascii="Aptos Narrow" w:hAnsi="Aptos Narrow"/>
                <w:color w:val="000000"/>
              </w:rPr>
              <w:t xml:space="preserve"> different intermediaries in the communication loop. REST APIs need to be designed so that neither the client nor the server can tell whether it communicates with the end application or an intermediary.</w:t>
            </w:r>
          </w:p>
        </w:tc>
      </w:tr>
    </w:tbl>
    <w:p w14:paraId="152FC42D" w14:textId="77777777" w:rsidR="00D41120" w:rsidRDefault="00D41120" w:rsidP="00911F9E">
      <w:pPr>
        <w:rPr>
          <w:b/>
          <w:bCs/>
        </w:rPr>
      </w:pPr>
    </w:p>
    <w:p w14:paraId="29F6D189" w14:textId="77777777" w:rsidR="00EF2934" w:rsidRDefault="00EF2934" w:rsidP="00911F9E">
      <w:pPr>
        <w:rPr>
          <w:b/>
          <w:bCs/>
        </w:rPr>
      </w:pPr>
    </w:p>
    <w:p w14:paraId="024644EE" w14:textId="77777777" w:rsidR="00EF2934" w:rsidRDefault="00EF2934" w:rsidP="00911F9E">
      <w:pPr>
        <w:rPr>
          <w:b/>
          <w:bCs/>
        </w:rPr>
      </w:pPr>
    </w:p>
    <w:p w14:paraId="75025AE6" w14:textId="3FBC1CC3" w:rsidR="00EF2934" w:rsidRDefault="00EF2934" w:rsidP="00EF2934">
      <w:pPr>
        <w:rPr>
          <w:b/>
          <w:bCs/>
        </w:rPr>
      </w:pPr>
      <w:r>
        <w:rPr>
          <w:b/>
          <w:bCs/>
        </w:rPr>
        <w:t>DESIGN PATTERNS</w:t>
      </w:r>
    </w:p>
    <w:p w14:paraId="04B36AD5" w14:textId="52D58AFA" w:rsidR="00EF2934" w:rsidRDefault="00EF2934" w:rsidP="00EF2934">
      <w:pPr>
        <w:rPr>
          <w:b/>
          <w:bCs/>
        </w:rPr>
      </w:pPr>
      <w:r>
        <w:rPr>
          <w:b/>
          <w:bCs/>
        </w:rPr>
        <w:t>Solid</w:t>
      </w:r>
    </w:p>
    <w:tbl>
      <w:tblPr>
        <w:tblW w:w="9560" w:type="dxa"/>
        <w:tblLook w:val="04A0" w:firstRow="1" w:lastRow="0" w:firstColumn="1" w:lastColumn="0" w:noHBand="0" w:noVBand="1"/>
      </w:tblPr>
      <w:tblGrid>
        <w:gridCol w:w="3080"/>
        <w:gridCol w:w="6480"/>
      </w:tblGrid>
      <w:tr w:rsidR="00EF2934" w:rsidRPr="00EF6FA8" w14:paraId="4BEE7E15" w14:textId="77777777" w:rsidTr="007D3852">
        <w:trPr>
          <w:trHeight w:val="68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630A6" w14:textId="77777777" w:rsidR="00EF2934" w:rsidRPr="00EF6FA8" w:rsidRDefault="00EF2934" w:rsidP="007D3852">
            <w:pPr>
              <w:rPr>
                <w:rFonts w:ascii="Calibri" w:hAnsi="Calibri" w:cs="Calibri"/>
                <w:color w:val="000000"/>
              </w:rPr>
            </w:pPr>
            <w:r w:rsidRPr="00EF6FA8">
              <w:rPr>
                <w:rFonts w:ascii="Calibri" w:hAnsi="Calibri" w:cs="Calibri"/>
                <w:color w:val="000000"/>
              </w:rPr>
              <w:t>Single Responsibility Principle</w:t>
            </w:r>
          </w:p>
        </w:tc>
        <w:tc>
          <w:tcPr>
            <w:tcW w:w="6480" w:type="dxa"/>
            <w:tcBorders>
              <w:top w:val="single" w:sz="4" w:space="0" w:color="auto"/>
              <w:left w:val="nil"/>
              <w:bottom w:val="single" w:sz="4" w:space="0" w:color="auto"/>
              <w:right w:val="single" w:sz="4" w:space="0" w:color="auto"/>
            </w:tcBorders>
            <w:shd w:val="clear" w:color="auto" w:fill="auto"/>
            <w:vAlign w:val="bottom"/>
            <w:hideMark/>
          </w:tcPr>
          <w:p w14:paraId="49653D53" w14:textId="77777777" w:rsidR="00EF2934" w:rsidRPr="00EF6FA8" w:rsidRDefault="00EF2934" w:rsidP="007D3852">
            <w:pPr>
              <w:rPr>
                <w:rFonts w:ascii="Calibri" w:hAnsi="Calibri" w:cs="Calibri"/>
                <w:color w:val="000000"/>
              </w:rPr>
            </w:pPr>
            <w:r w:rsidRPr="00EF6FA8">
              <w:rPr>
                <w:rFonts w:ascii="Calibri" w:hAnsi="Calibri" w:cs="Calibri"/>
                <w:color w:val="000000"/>
              </w:rPr>
              <w:t>A class should have one and only one reason to change, meaning that a class should have only one job.</w:t>
            </w:r>
          </w:p>
        </w:tc>
      </w:tr>
      <w:tr w:rsidR="00EF2934" w:rsidRPr="00EF6FA8" w14:paraId="33244892" w14:textId="77777777" w:rsidTr="007D3852">
        <w:trPr>
          <w:trHeight w:val="6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7B8CF" w14:textId="77777777" w:rsidR="00EF2934" w:rsidRPr="00EF6FA8" w:rsidRDefault="00EF2934" w:rsidP="007D3852">
            <w:pPr>
              <w:rPr>
                <w:rFonts w:ascii="Calibri" w:hAnsi="Calibri" w:cs="Calibri"/>
                <w:color w:val="000000"/>
              </w:rPr>
            </w:pPr>
            <w:hyperlink r:id="rId5" w:history="1">
              <w:r w:rsidRPr="00EF6FA8">
                <w:rPr>
                  <w:rFonts w:ascii="Calibri" w:hAnsi="Calibri" w:cs="Calibri"/>
                  <w:color w:val="000000"/>
                </w:rPr>
                <w:t>Open/Closed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01299420" w14:textId="77777777" w:rsidR="00EF2934" w:rsidRPr="00EF6FA8" w:rsidRDefault="00EF2934" w:rsidP="007D3852">
            <w:pPr>
              <w:rPr>
                <w:rFonts w:ascii="Calibri" w:hAnsi="Calibri" w:cs="Calibri"/>
                <w:color w:val="000000"/>
              </w:rPr>
            </w:pPr>
            <w:r w:rsidRPr="00EF6FA8">
              <w:rPr>
                <w:rFonts w:ascii="Calibri" w:hAnsi="Calibri" w:cs="Calibri"/>
                <w:color w:val="000000"/>
              </w:rPr>
              <w:t>Objects or entities should be open for extension but closed for modification.</w:t>
            </w:r>
          </w:p>
        </w:tc>
      </w:tr>
      <w:tr w:rsidR="00EF2934" w:rsidRPr="00EF6FA8" w14:paraId="2338F60F" w14:textId="77777777" w:rsidTr="007D3852">
        <w:trPr>
          <w:trHeight w:val="6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200E4AE" w14:textId="77777777" w:rsidR="00EF2934" w:rsidRPr="00EF6FA8" w:rsidRDefault="00EF2934" w:rsidP="007D3852">
            <w:pPr>
              <w:rPr>
                <w:rFonts w:ascii="Calibri" w:hAnsi="Calibri" w:cs="Calibri"/>
                <w:color w:val="000000"/>
              </w:rPr>
            </w:pPr>
            <w:hyperlink r:id="rId6" w:history="1">
              <w:proofErr w:type="spellStart"/>
              <w:r w:rsidRPr="00EF6FA8">
                <w:rPr>
                  <w:rFonts w:ascii="Calibri" w:hAnsi="Calibri" w:cs="Calibri"/>
                  <w:color w:val="000000"/>
                </w:rPr>
                <w:t>Liskov</w:t>
              </w:r>
              <w:proofErr w:type="spellEnd"/>
              <w:r w:rsidRPr="00EF6FA8">
                <w:rPr>
                  <w:rFonts w:ascii="Calibri" w:hAnsi="Calibri" w:cs="Calibri"/>
                  <w:color w:val="000000"/>
                </w:rPr>
                <w:t xml:space="preserve"> Substitution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4751ABCF" w14:textId="77777777" w:rsidR="00EF2934" w:rsidRPr="00EF6FA8" w:rsidRDefault="00EF2934" w:rsidP="007D3852">
            <w:pPr>
              <w:rPr>
                <w:rFonts w:ascii="Calibri" w:hAnsi="Calibri" w:cs="Calibri"/>
                <w:color w:val="000000"/>
              </w:rPr>
            </w:pPr>
            <w:r w:rsidRPr="00EF6FA8">
              <w:rPr>
                <w:rFonts w:ascii="Calibri" w:hAnsi="Calibri" w:cs="Calibri"/>
                <w:color w:val="000000"/>
              </w:rPr>
              <w:t>Every subclass or derived class should be substitutable for their base or parent class.</w:t>
            </w:r>
          </w:p>
        </w:tc>
      </w:tr>
      <w:tr w:rsidR="00EF2934" w:rsidRPr="00EF6FA8" w14:paraId="7EE3D925" w14:textId="77777777" w:rsidTr="007D3852">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B44751D" w14:textId="77777777" w:rsidR="00EF2934" w:rsidRPr="00EF6FA8" w:rsidRDefault="00EF2934" w:rsidP="007D3852">
            <w:pPr>
              <w:rPr>
                <w:rFonts w:ascii="Calibri" w:hAnsi="Calibri" w:cs="Calibri"/>
                <w:color w:val="000000"/>
              </w:rPr>
            </w:pPr>
            <w:hyperlink r:id="rId7" w:history="1">
              <w:r w:rsidRPr="00EF6FA8">
                <w:rPr>
                  <w:rFonts w:ascii="Calibri" w:hAnsi="Calibri" w:cs="Calibri"/>
                  <w:color w:val="000000"/>
                </w:rPr>
                <w:t>Interface Segregation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6C4DC74D" w14:textId="77777777" w:rsidR="00EF2934" w:rsidRPr="00EF6FA8" w:rsidRDefault="00EF2934" w:rsidP="007D3852">
            <w:pPr>
              <w:rPr>
                <w:rFonts w:ascii="Calibri" w:hAnsi="Calibri" w:cs="Calibri"/>
                <w:color w:val="000000"/>
              </w:rPr>
            </w:pPr>
            <w:r w:rsidRPr="00EF6FA8">
              <w:rPr>
                <w:rFonts w:ascii="Calibri" w:hAnsi="Calibri" w:cs="Calibri"/>
                <w:color w:val="000000"/>
              </w:rPr>
              <w:t>A client should never be forced to implement an interface that it doesn’t use, or clients shouldn’t be forced to depend on methods they do not use.</w:t>
            </w:r>
          </w:p>
        </w:tc>
      </w:tr>
      <w:tr w:rsidR="00EF2934" w:rsidRPr="00EF6FA8" w14:paraId="4E120819" w14:textId="77777777" w:rsidTr="007D3852">
        <w:trPr>
          <w:trHeight w:val="10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060E4A2B" w14:textId="77777777" w:rsidR="00EF2934" w:rsidRPr="00EF6FA8" w:rsidRDefault="00EF2934" w:rsidP="007D3852">
            <w:pPr>
              <w:rPr>
                <w:rFonts w:ascii="Calibri" w:hAnsi="Calibri" w:cs="Calibri"/>
                <w:color w:val="000000"/>
              </w:rPr>
            </w:pPr>
            <w:hyperlink r:id="rId8" w:history="1">
              <w:r w:rsidRPr="00EF6FA8">
                <w:rPr>
                  <w:rFonts w:ascii="Calibri" w:hAnsi="Calibri" w:cs="Calibri"/>
                  <w:color w:val="000000"/>
                </w:rPr>
                <w:t>Dependency Inversion</w:t>
              </w:r>
            </w:hyperlink>
          </w:p>
        </w:tc>
        <w:tc>
          <w:tcPr>
            <w:tcW w:w="6480" w:type="dxa"/>
            <w:tcBorders>
              <w:top w:val="nil"/>
              <w:left w:val="nil"/>
              <w:bottom w:val="single" w:sz="4" w:space="0" w:color="auto"/>
              <w:right w:val="single" w:sz="4" w:space="0" w:color="auto"/>
            </w:tcBorders>
            <w:shd w:val="clear" w:color="auto" w:fill="auto"/>
            <w:vAlign w:val="bottom"/>
            <w:hideMark/>
          </w:tcPr>
          <w:p w14:paraId="6D40127C" w14:textId="77777777" w:rsidR="00EF2934" w:rsidRPr="00EF6FA8" w:rsidRDefault="00EF2934" w:rsidP="007D3852">
            <w:pPr>
              <w:rPr>
                <w:rFonts w:ascii="Calibri" w:hAnsi="Calibri" w:cs="Calibri"/>
                <w:color w:val="000000"/>
              </w:rPr>
            </w:pPr>
            <w:r w:rsidRPr="00EF6FA8">
              <w:rPr>
                <w:rFonts w:ascii="Calibri" w:hAnsi="Calibri" w:cs="Calibri"/>
                <w:color w:val="000000"/>
              </w:rPr>
              <w:t>Entities must depend on abstractions, not on concretions. It states that the high-level module must not depend on the low-level module, but they should depend on abstractions.</w:t>
            </w:r>
          </w:p>
        </w:tc>
      </w:tr>
    </w:tbl>
    <w:p w14:paraId="24CD7409" w14:textId="77777777" w:rsidR="00EF2934" w:rsidRDefault="00EF2934" w:rsidP="00EF2934">
      <w:pPr>
        <w:rPr>
          <w:b/>
          <w:bCs/>
        </w:rPr>
      </w:pPr>
    </w:p>
    <w:p w14:paraId="41B817EA" w14:textId="41A72FCC" w:rsidR="00EF2934" w:rsidRDefault="00EF2934" w:rsidP="00EF2934">
      <w:pPr>
        <w:rPr>
          <w:b/>
          <w:bCs/>
        </w:rPr>
      </w:pPr>
      <w:r>
        <w:rPr>
          <w:b/>
          <w:bCs/>
        </w:rPr>
        <w:t>Design</w:t>
      </w:r>
    </w:p>
    <w:p w14:paraId="78E945A6" w14:textId="77777777" w:rsidR="00EF2934" w:rsidRDefault="00EF2934" w:rsidP="00EF2934">
      <w:pPr>
        <w:rPr>
          <w:b/>
          <w:bCs/>
        </w:rPr>
      </w:pPr>
      <w:r>
        <w:rPr>
          <w:b/>
          <w:bCs/>
          <w:noProof/>
          <w14:ligatures w14:val="standardContextual"/>
        </w:rPr>
        <w:lastRenderedPageBreak/>
        <w:drawing>
          <wp:inline distT="0" distB="0" distL="0" distR="0" wp14:anchorId="23D0265E" wp14:editId="035CBCF1">
            <wp:extent cx="6283569" cy="2708335"/>
            <wp:effectExtent l="0" t="0" r="3175" b="0"/>
            <wp:docPr id="188917660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76601" name="Picture 1" descr="A picture containing text, screenshot, font,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88126" cy="2710299"/>
                    </a:xfrm>
                    <a:prstGeom prst="rect">
                      <a:avLst/>
                    </a:prstGeom>
                  </pic:spPr>
                </pic:pic>
              </a:graphicData>
            </a:graphic>
          </wp:inline>
        </w:drawing>
      </w:r>
    </w:p>
    <w:tbl>
      <w:tblPr>
        <w:tblW w:w="10180" w:type="dxa"/>
        <w:tblLook w:val="04A0" w:firstRow="1" w:lastRow="0" w:firstColumn="1" w:lastColumn="0" w:noHBand="0" w:noVBand="1"/>
      </w:tblPr>
      <w:tblGrid>
        <w:gridCol w:w="2520"/>
        <w:gridCol w:w="7660"/>
      </w:tblGrid>
      <w:tr w:rsidR="000B2A5C" w14:paraId="7E570BA8" w14:textId="77777777" w:rsidTr="000B2A5C">
        <w:trPr>
          <w:trHeight w:val="500"/>
        </w:trPr>
        <w:tc>
          <w:tcPr>
            <w:tcW w:w="101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69DF8" w14:textId="77777777" w:rsidR="000B2A5C" w:rsidRDefault="000B2A5C">
            <w:pPr>
              <w:jc w:val="center"/>
              <w:rPr>
                <w:rFonts w:ascii="Aptos Narrow" w:hAnsi="Aptos Narrow"/>
                <w:b/>
                <w:bCs/>
                <w:color w:val="000000"/>
              </w:rPr>
            </w:pPr>
            <w:r>
              <w:rPr>
                <w:rFonts w:ascii="Aptos Narrow" w:hAnsi="Aptos Narrow"/>
                <w:b/>
                <w:bCs/>
                <w:color w:val="000000"/>
              </w:rPr>
              <w:t>Creational Design Patterns</w:t>
            </w:r>
          </w:p>
        </w:tc>
      </w:tr>
      <w:tr w:rsidR="000B2A5C" w14:paraId="74E9C0C4" w14:textId="77777777" w:rsidTr="000B2A5C">
        <w:trPr>
          <w:trHeight w:val="32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720B1" w14:textId="77777777" w:rsidR="000B2A5C" w:rsidRDefault="000B2A5C">
            <w:pPr>
              <w:rPr>
                <w:rFonts w:ascii="Aptos Narrow" w:hAnsi="Aptos Narrow"/>
                <w:b/>
                <w:bCs/>
                <w:color w:val="000000"/>
              </w:rPr>
            </w:pPr>
            <w:r>
              <w:rPr>
                <w:rFonts w:ascii="Aptos Narrow" w:hAnsi="Aptos Narrow"/>
                <w:b/>
                <w:bCs/>
                <w:color w:val="000000"/>
              </w:rPr>
              <w:t xml:space="preserve">Pattern Name </w:t>
            </w:r>
          </w:p>
        </w:tc>
        <w:tc>
          <w:tcPr>
            <w:tcW w:w="7660" w:type="dxa"/>
            <w:tcBorders>
              <w:top w:val="nil"/>
              <w:left w:val="nil"/>
              <w:bottom w:val="single" w:sz="4" w:space="0" w:color="auto"/>
              <w:right w:val="single" w:sz="4" w:space="0" w:color="auto"/>
            </w:tcBorders>
            <w:shd w:val="clear" w:color="auto" w:fill="auto"/>
            <w:noWrap/>
            <w:vAlign w:val="bottom"/>
            <w:hideMark/>
          </w:tcPr>
          <w:p w14:paraId="4B5E1F76" w14:textId="77777777" w:rsidR="000B2A5C" w:rsidRDefault="000B2A5C">
            <w:pPr>
              <w:rPr>
                <w:rFonts w:ascii="Aptos Narrow" w:hAnsi="Aptos Narrow"/>
                <w:b/>
                <w:bCs/>
                <w:color w:val="000000"/>
              </w:rPr>
            </w:pPr>
            <w:r>
              <w:rPr>
                <w:rFonts w:ascii="Aptos Narrow" w:hAnsi="Aptos Narrow"/>
                <w:b/>
                <w:bCs/>
                <w:color w:val="000000"/>
              </w:rPr>
              <w:t>Description</w:t>
            </w:r>
          </w:p>
        </w:tc>
      </w:tr>
      <w:tr w:rsidR="000B2A5C" w14:paraId="468CE088" w14:textId="77777777" w:rsidTr="000B2A5C">
        <w:trPr>
          <w:trHeight w:val="68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4695034F" w14:textId="77777777" w:rsidR="000B2A5C" w:rsidRDefault="000B2A5C">
            <w:pPr>
              <w:rPr>
                <w:rFonts w:ascii="Aptos Narrow" w:hAnsi="Aptos Narrow"/>
                <w:color w:val="000000"/>
              </w:rPr>
            </w:pPr>
            <w:r>
              <w:rPr>
                <w:rFonts w:ascii="Aptos Narrow" w:hAnsi="Aptos Narrow"/>
                <w:color w:val="000000"/>
              </w:rPr>
              <w:t xml:space="preserve">Singleton </w:t>
            </w:r>
          </w:p>
        </w:tc>
        <w:tc>
          <w:tcPr>
            <w:tcW w:w="7660" w:type="dxa"/>
            <w:tcBorders>
              <w:top w:val="nil"/>
              <w:left w:val="nil"/>
              <w:bottom w:val="single" w:sz="4" w:space="0" w:color="auto"/>
              <w:right w:val="single" w:sz="4" w:space="0" w:color="auto"/>
            </w:tcBorders>
            <w:shd w:val="clear" w:color="auto" w:fill="auto"/>
            <w:vAlign w:val="bottom"/>
            <w:hideMark/>
          </w:tcPr>
          <w:p w14:paraId="5DACBAF3" w14:textId="77777777" w:rsidR="000B2A5C" w:rsidRDefault="000B2A5C">
            <w:pPr>
              <w:rPr>
                <w:rFonts w:ascii="Aptos Narrow" w:hAnsi="Aptos Narrow"/>
                <w:color w:val="000000"/>
              </w:rPr>
            </w:pPr>
            <w:r>
              <w:rPr>
                <w:rFonts w:ascii="Aptos Narrow" w:hAnsi="Aptos Narrow"/>
                <w:color w:val="000000"/>
              </w:rPr>
              <w:t>The singleton pattern restricts the initialization of a class to ensure that only one instance of the class can be created.</w:t>
            </w:r>
          </w:p>
        </w:tc>
      </w:tr>
      <w:tr w:rsidR="000B2A5C" w14:paraId="6B5E665E" w14:textId="77777777" w:rsidTr="000B2A5C">
        <w:trPr>
          <w:trHeight w:val="68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258E9C99" w14:textId="77777777" w:rsidR="000B2A5C" w:rsidRDefault="000B2A5C">
            <w:pPr>
              <w:rPr>
                <w:rFonts w:ascii="Aptos Narrow" w:hAnsi="Aptos Narrow"/>
                <w:color w:val="000000"/>
              </w:rPr>
            </w:pPr>
            <w:r>
              <w:rPr>
                <w:rFonts w:ascii="Aptos Narrow" w:hAnsi="Aptos Narrow"/>
                <w:color w:val="000000"/>
              </w:rPr>
              <w:t xml:space="preserve">Factory </w:t>
            </w:r>
          </w:p>
        </w:tc>
        <w:tc>
          <w:tcPr>
            <w:tcW w:w="7660" w:type="dxa"/>
            <w:tcBorders>
              <w:top w:val="nil"/>
              <w:left w:val="nil"/>
              <w:bottom w:val="single" w:sz="4" w:space="0" w:color="auto"/>
              <w:right w:val="single" w:sz="4" w:space="0" w:color="auto"/>
            </w:tcBorders>
            <w:shd w:val="clear" w:color="auto" w:fill="auto"/>
            <w:vAlign w:val="bottom"/>
            <w:hideMark/>
          </w:tcPr>
          <w:p w14:paraId="6B1A4F3A" w14:textId="77777777" w:rsidR="000B2A5C" w:rsidRDefault="000B2A5C">
            <w:pPr>
              <w:rPr>
                <w:rFonts w:ascii="Aptos Narrow" w:hAnsi="Aptos Narrow"/>
                <w:color w:val="000000"/>
              </w:rPr>
            </w:pPr>
            <w:r>
              <w:rPr>
                <w:rFonts w:ascii="Aptos Narrow" w:hAnsi="Aptos Narrow"/>
                <w:color w:val="000000"/>
              </w:rPr>
              <w:t xml:space="preserve">The factory pattern takes out the responsibility of instantiating </w:t>
            </w:r>
            <w:proofErr w:type="spellStart"/>
            <w:proofErr w:type="gramStart"/>
            <w:r>
              <w:rPr>
                <w:rFonts w:ascii="Aptos Narrow" w:hAnsi="Aptos Narrow"/>
                <w:color w:val="000000"/>
              </w:rPr>
              <w:t>a</w:t>
            </w:r>
            <w:proofErr w:type="spellEnd"/>
            <w:proofErr w:type="gramEnd"/>
            <w:r>
              <w:rPr>
                <w:rFonts w:ascii="Aptos Narrow" w:hAnsi="Aptos Narrow"/>
                <w:color w:val="000000"/>
              </w:rPr>
              <w:t xml:space="preserve"> object from the class to a Factory class.</w:t>
            </w:r>
          </w:p>
        </w:tc>
      </w:tr>
      <w:tr w:rsidR="000B2A5C" w14:paraId="65AFF067" w14:textId="77777777" w:rsidTr="000B2A5C">
        <w:trPr>
          <w:trHeight w:val="3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1F8A1F8F" w14:textId="77777777" w:rsidR="000B2A5C" w:rsidRDefault="000B2A5C">
            <w:pPr>
              <w:rPr>
                <w:rFonts w:ascii="Aptos Narrow" w:hAnsi="Aptos Narrow"/>
                <w:color w:val="000000"/>
              </w:rPr>
            </w:pPr>
            <w:r>
              <w:rPr>
                <w:rFonts w:ascii="Aptos Narrow" w:hAnsi="Aptos Narrow"/>
                <w:color w:val="000000"/>
              </w:rPr>
              <w:t xml:space="preserve">Abstract Factory </w:t>
            </w:r>
          </w:p>
        </w:tc>
        <w:tc>
          <w:tcPr>
            <w:tcW w:w="7660" w:type="dxa"/>
            <w:tcBorders>
              <w:top w:val="nil"/>
              <w:left w:val="nil"/>
              <w:bottom w:val="single" w:sz="4" w:space="0" w:color="auto"/>
              <w:right w:val="single" w:sz="4" w:space="0" w:color="auto"/>
            </w:tcBorders>
            <w:shd w:val="clear" w:color="auto" w:fill="auto"/>
            <w:vAlign w:val="bottom"/>
            <w:hideMark/>
          </w:tcPr>
          <w:p w14:paraId="10E96AB9" w14:textId="77777777" w:rsidR="000B2A5C" w:rsidRDefault="000B2A5C">
            <w:pPr>
              <w:rPr>
                <w:rFonts w:ascii="Aptos Narrow" w:hAnsi="Aptos Narrow"/>
                <w:color w:val="000000"/>
              </w:rPr>
            </w:pPr>
            <w:r>
              <w:rPr>
                <w:rFonts w:ascii="Aptos Narrow" w:hAnsi="Aptos Narrow"/>
                <w:color w:val="000000"/>
              </w:rPr>
              <w:t>Allows us to create a Factory for factory classes.</w:t>
            </w:r>
          </w:p>
        </w:tc>
      </w:tr>
      <w:tr w:rsidR="000B2A5C" w14:paraId="7F2DD1AE" w14:textId="77777777" w:rsidTr="000B2A5C">
        <w:trPr>
          <w:trHeight w:val="68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29A69E46" w14:textId="77777777" w:rsidR="000B2A5C" w:rsidRDefault="000B2A5C">
            <w:pPr>
              <w:rPr>
                <w:rFonts w:ascii="Aptos Narrow" w:hAnsi="Aptos Narrow"/>
                <w:color w:val="000000"/>
              </w:rPr>
            </w:pPr>
            <w:r>
              <w:rPr>
                <w:rFonts w:ascii="Aptos Narrow" w:hAnsi="Aptos Narrow"/>
                <w:color w:val="000000"/>
              </w:rPr>
              <w:t xml:space="preserve">Builder </w:t>
            </w:r>
          </w:p>
        </w:tc>
        <w:tc>
          <w:tcPr>
            <w:tcW w:w="7660" w:type="dxa"/>
            <w:tcBorders>
              <w:top w:val="nil"/>
              <w:left w:val="nil"/>
              <w:bottom w:val="single" w:sz="4" w:space="0" w:color="auto"/>
              <w:right w:val="single" w:sz="4" w:space="0" w:color="auto"/>
            </w:tcBorders>
            <w:shd w:val="clear" w:color="auto" w:fill="auto"/>
            <w:vAlign w:val="bottom"/>
            <w:hideMark/>
          </w:tcPr>
          <w:p w14:paraId="7812AAC2" w14:textId="77777777" w:rsidR="000B2A5C" w:rsidRDefault="000B2A5C">
            <w:pPr>
              <w:rPr>
                <w:rFonts w:ascii="Aptos Narrow" w:hAnsi="Aptos Narrow"/>
                <w:color w:val="000000"/>
              </w:rPr>
            </w:pPr>
            <w:r>
              <w:rPr>
                <w:rFonts w:ascii="Aptos Narrow" w:hAnsi="Aptos Narrow"/>
                <w:color w:val="000000"/>
              </w:rPr>
              <w:t>Creating an object step by step and a method to finally get the object instance.</w:t>
            </w:r>
          </w:p>
        </w:tc>
      </w:tr>
      <w:tr w:rsidR="000B2A5C" w14:paraId="7E0114A5" w14:textId="77777777" w:rsidTr="000B2A5C">
        <w:trPr>
          <w:trHeight w:val="68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1BD1EE22" w14:textId="77777777" w:rsidR="000B2A5C" w:rsidRDefault="000B2A5C">
            <w:pPr>
              <w:rPr>
                <w:rFonts w:ascii="Aptos Narrow" w:hAnsi="Aptos Narrow"/>
                <w:color w:val="000000"/>
              </w:rPr>
            </w:pPr>
            <w:r>
              <w:rPr>
                <w:rFonts w:ascii="Aptos Narrow" w:hAnsi="Aptos Narrow"/>
                <w:color w:val="000000"/>
              </w:rPr>
              <w:t xml:space="preserve">Prototype </w:t>
            </w:r>
          </w:p>
        </w:tc>
        <w:tc>
          <w:tcPr>
            <w:tcW w:w="7660" w:type="dxa"/>
            <w:tcBorders>
              <w:top w:val="nil"/>
              <w:left w:val="nil"/>
              <w:bottom w:val="single" w:sz="4" w:space="0" w:color="auto"/>
              <w:right w:val="single" w:sz="4" w:space="0" w:color="auto"/>
            </w:tcBorders>
            <w:shd w:val="clear" w:color="auto" w:fill="auto"/>
            <w:vAlign w:val="bottom"/>
            <w:hideMark/>
          </w:tcPr>
          <w:p w14:paraId="5FA953CF" w14:textId="77777777" w:rsidR="000B2A5C" w:rsidRDefault="000B2A5C">
            <w:pPr>
              <w:rPr>
                <w:rFonts w:ascii="Aptos Narrow" w:hAnsi="Aptos Narrow"/>
                <w:color w:val="000000"/>
              </w:rPr>
            </w:pPr>
            <w:r>
              <w:rPr>
                <w:rFonts w:ascii="Aptos Narrow" w:hAnsi="Aptos Narrow"/>
                <w:color w:val="000000"/>
              </w:rPr>
              <w:t>Creating a new object instance from another similar instance and then modify according to our requirements.</w:t>
            </w:r>
          </w:p>
        </w:tc>
      </w:tr>
    </w:tbl>
    <w:p w14:paraId="2821DCFA" w14:textId="77777777" w:rsidR="00EF2934" w:rsidRDefault="00EF2934" w:rsidP="00EF2934">
      <w:pPr>
        <w:rPr>
          <w:b/>
          <w:bCs/>
        </w:rPr>
      </w:pPr>
    </w:p>
    <w:tbl>
      <w:tblPr>
        <w:tblW w:w="10180" w:type="dxa"/>
        <w:tblLook w:val="04A0" w:firstRow="1" w:lastRow="0" w:firstColumn="1" w:lastColumn="0" w:noHBand="0" w:noVBand="1"/>
      </w:tblPr>
      <w:tblGrid>
        <w:gridCol w:w="1939"/>
        <w:gridCol w:w="8241"/>
      </w:tblGrid>
      <w:tr w:rsidR="000B2A5C" w14:paraId="33129D6D" w14:textId="77777777" w:rsidTr="000B2A5C">
        <w:trPr>
          <w:trHeight w:val="500"/>
        </w:trPr>
        <w:tc>
          <w:tcPr>
            <w:tcW w:w="10180" w:type="dxa"/>
            <w:gridSpan w:val="2"/>
            <w:tcBorders>
              <w:top w:val="nil"/>
              <w:left w:val="nil"/>
              <w:bottom w:val="nil"/>
              <w:right w:val="nil"/>
            </w:tcBorders>
            <w:shd w:val="clear" w:color="auto" w:fill="auto"/>
            <w:noWrap/>
            <w:vAlign w:val="bottom"/>
            <w:hideMark/>
          </w:tcPr>
          <w:p w14:paraId="6902FF8C" w14:textId="77777777" w:rsidR="000B2A5C" w:rsidRDefault="000B2A5C">
            <w:pPr>
              <w:jc w:val="center"/>
              <w:rPr>
                <w:rFonts w:ascii="Aptos Narrow" w:hAnsi="Aptos Narrow"/>
                <w:b/>
                <w:bCs/>
                <w:color w:val="000000"/>
              </w:rPr>
            </w:pPr>
            <w:r>
              <w:rPr>
                <w:rFonts w:ascii="Aptos Narrow" w:hAnsi="Aptos Narrow"/>
                <w:b/>
                <w:bCs/>
                <w:color w:val="000000"/>
              </w:rPr>
              <w:t>Structural Design Patterns</w:t>
            </w:r>
          </w:p>
        </w:tc>
      </w:tr>
      <w:tr w:rsidR="000B2A5C" w14:paraId="43515D36" w14:textId="77777777" w:rsidTr="000B2A5C">
        <w:trPr>
          <w:trHeight w:val="680"/>
        </w:trPr>
        <w:tc>
          <w:tcPr>
            <w:tcW w:w="1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E2E9E" w14:textId="77777777" w:rsidR="000B2A5C" w:rsidRDefault="000B2A5C">
            <w:pPr>
              <w:rPr>
                <w:rFonts w:ascii="Aptos Narrow" w:hAnsi="Aptos Narrow"/>
                <w:color w:val="000000"/>
              </w:rPr>
            </w:pPr>
            <w:r>
              <w:rPr>
                <w:rFonts w:ascii="Aptos Narrow" w:hAnsi="Aptos Narrow"/>
                <w:color w:val="000000"/>
              </w:rPr>
              <w:t xml:space="preserve">Adapter </w:t>
            </w:r>
          </w:p>
        </w:tc>
        <w:tc>
          <w:tcPr>
            <w:tcW w:w="8241" w:type="dxa"/>
            <w:tcBorders>
              <w:top w:val="single" w:sz="4" w:space="0" w:color="auto"/>
              <w:left w:val="nil"/>
              <w:bottom w:val="single" w:sz="4" w:space="0" w:color="auto"/>
              <w:right w:val="single" w:sz="4" w:space="0" w:color="auto"/>
            </w:tcBorders>
            <w:shd w:val="clear" w:color="auto" w:fill="auto"/>
            <w:vAlign w:val="bottom"/>
            <w:hideMark/>
          </w:tcPr>
          <w:p w14:paraId="42BF634D" w14:textId="77777777" w:rsidR="000B2A5C" w:rsidRDefault="000B2A5C">
            <w:pPr>
              <w:rPr>
                <w:rFonts w:ascii="Aptos Narrow" w:hAnsi="Aptos Narrow"/>
                <w:color w:val="000000"/>
              </w:rPr>
            </w:pPr>
            <w:r>
              <w:rPr>
                <w:rFonts w:ascii="Aptos Narrow" w:hAnsi="Aptos Narrow"/>
                <w:color w:val="000000"/>
              </w:rPr>
              <w:t>Provides an interface between two unrelated entities so that they can work together.</w:t>
            </w:r>
          </w:p>
        </w:tc>
      </w:tr>
      <w:tr w:rsidR="000B2A5C" w14:paraId="38B08827" w14:textId="77777777" w:rsidTr="000B2A5C">
        <w:trPr>
          <w:trHeight w:val="68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2371AB19" w14:textId="77777777" w:rsidR="000B2A5C" w:rsidRDefault="000B2A5C">
            <w:pPr>
              <w:rPr>
                <w:rFonts w:ascii="Aptos Narrow" w:hAnsi="Aptos Narrow"/>
                <w:color w:val="000000"/>
              </w:rPr>
            </w:pPr>
            <w:r>
              <w:rPr>
                <w:rFonts w:ascii="Aptos Narrow" w:hAnsi="Aptos Narrow"/>
                <w:color w:val="000000"/>
              </w:rPr>
              <w:t xml:space="preserve">Composite </w:t>
            </w:r>
          </w:p>
        </w:tc>
        <w:tc>
          <w:tcPr>
            <w:tcW w:w="8241" w:type="dxa"/>
            <w:tcBorders>
              <w:top w:val="nil"/>
              <w:left w:val="nil"/>
              <w:bottom w:val="single" w:sz="4" w:space="0" w:color="auto"/>
              <w:right w:val="single" w:sz="4" w:space="0" w:color="auto"/>
            </w:tcBorders>
            <w:shd w:val="clear" w:color="auto" w:fill="auto"/>
            <w:vAlign w:val="bottom"/>
            <w:hideMark/>
          </w:tcPr>
          <w:p w14:paraId="5ABDA6B0" w14:textId="77777777" w:rsidR="000B2A5C" w:rsidRDefault="000B2A5C">
            <w:pPr>
              <w:rPr>
                <w:rFonts w:ascii="Aptos Narrow" w:hAnsi="Aptos Narrow"/>
                <w:color w:val="000000"/>
              </w:rPr>
            </w:pPr>
            <w:r>
              <w:rPr>
                <w:rFonts w:ascii="Aptos Narrow" w:hAnsi="Aptos Narrow"/>
                <w:color w:val="000000"/>
              </w:rPr>
              <w:t xml:space="preserve">Used when we </w:t>
            </w:r>
            <w:proofErr w:type="gramStart"/>
            <w:r>
              <w:rPr>
                <w:rFonts w:ascii="Aptos Narrow" w:hAnsi="Aptos Narrow"/>
                <w:color w:val="000000"/>
              </w:rPr>
              <w:t>have to</w:t>
            </w:r>
            <w:proofErr w:type="gramEnd"/>
            <w:r>
              <w:rPr>
                <w:rFonts w:ascii="Aptos Narrow" w:hAnsi="Aptos Narrow"/>
                <w:color w:val="000000"/>
              </w:rPr>
              <w:t xml:space="preserve"> implement a part-whole hierarchy. For example, a diagram made of other pieces such as circle, square, triangle, etc.</w:t>
            </w:r>
          </w:p>
        </w:tc>
      </w:tr>
      <w:tr w:rsidR="000B2A5C" w14:paraId="2935EB81" w14:textId="77777777" w:rsidTr="000B2A5C">
        <w:trPr>
          <w:trHeight w:val="52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67640E51" w14:textId="77777777" w:rsidR="000B2A5C" w:rsidRDefault="000B2A5C">
            <w:pPr>
              <w:rPr>
                <w:rFonts w:ascii="Aptos Narrow" w:hAnsi="Aptos Narrow"/>
                <w:color w:val="000000"/>
              </w:rPr>
            </w:pPr>
            <w:r>
              <w:rPr>
                <w:rFonts w:ascii="Aptos Narrow" w:hAnsi="Aptos Narrow"/>
                <w:color w:val="000000"/>
              </w:rPr>
              <w:t xml:space="preserve">Proxy </w:t>
            </w:r>
          </w:p>
        </w:tc>
        <w:tc>
          <w:tcPr>
            <w:tcW w:w="8241" w:type="dxa"/>
            <w:tcBorders>
              <w:top w:val="nil"/>
              <w:left w:val="nil"/>
              <w:bottom w:val="single" w:sz="4" w:space="0" w:color="auto"/>
              <w:right w:val="single" w:sz="4" w:space="0" w:color="auto"/>
            </w:tcBorders>
            <w:shd w:val="clear" w:color="auto" w:fill="auto"/>
            <w:vAlign w:val="bottom"/>
            <w:hideMark/>
          </w:tcPr>
          <w:p w14:paraId="04862494" w14:textId="77777777" w:rsidR="000B2A5C" w:rsidRDefault="000B2A5C">
            <w:pPr>
              <w:rPr>
                <w:rFonts w:ascii="Aptos Narrow" w:hAnsi="Aptos Narrow"/>
                <w:color w:val="000000"/>
              </w:rPr>
            </w:pPr>
            <w:r>
              <w:rPr>
                <w:rFonts w:ascii="Aptos Narrow" w:hAnsi="Aptos Narrow"/>
                <w:color w:val="000000"/>
              </w:rPr>
              <w:t>Provide a surrogate or placeholder for another object to control access to it.</w:t>
            </w:r>
          </w:p>
        </w:tc>
      </w:tr>
      <w:tr w:rsidR="000B2A5C" w14:paraId="292CBB74" w14:textId="77777777" w:rsidTr="000B2A5C">
        <w:trPr>
          <w:trHeight w:val="68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14986E03" w14:textId="77777777" w:rsidR="000B2A5C" w:rsidRDefault="000B2A5C">
            <w:pPr>
              <w:rPr>
                <w:rFonts w:ascii="Aptos Narrow" w:hAnsi="Aptos Narrow"/>
                <w:color w:val="000000"/>
              </w:rPr>
            </w:pPr>
            <w:r>
              <w:rPr>
                <w:rFonts w:ascii="Aptos Narrow" w:hAnsi="Aptos Narrow"/>
                <w:color w:val="000000"/>
              </w:rPr>
              <w:t xml:space="preserve">Flyweight </w:t>
            </w:r>
          </w:p>
        </w:tc>
        <w:tc>
          <w:tcPr>
            <w:tcW w:w="8241" w:type="dxa"/>
            <w:tcBorders>
              <w:top w:val="nil"/>
              <w:left w:val="nil"/>
              <w:bottom w:val="single" w:sz="4" w:space="0" w:color="auto"/>
              <w:right w:val="single" w:sz="4" w:space="0" w:color="auto"/>
            </w:tcBorders>
            <w:shd w:val="clear" w:color="auto" w:fill="auto"/>
            <w:vAlign w:val="bottom"/>
            <w:hideMark/>
          </w:tcPr>
          <w:p w14:paraId="36C11AC5" w14:textId="77777777" w:rsidR="000B2A5C" w:rsidRDefault="000B2A5C">
            <w:pPr>
              <w:rPr>
                <w:rFonts w:ascii="Aptos Narrow" w:hAnsi="Aptos Narrow"/>
                <w:color w:val="000000"/>
              </w:rPr>
            </w:pPr>
            <w:r>
              <w:rPr>
                <w:rFonts w:ascii="Aptos Narrow" w:hAnsi="Aptos Narrow"/>
                <w:color w:val="000000"/>
              </w:rPr>
              <w:t>Caching and reusing object instances, used with immutable objects. For example, string pool.</w:t>
            </w:r>
          </w:p>
        </w:tc>
      </w:tr>
      <w:tr w:rsidR="000B2A5C" w14:paraId="5A06C738" w14:textId="77777777" w:rsidTr="000B2A5C">
        <w:trPr>
          <w:trHeight w:val="68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34201A59" w14:textId="77777777" w:rsidR="000B2A5C" w:rsidRDefault="000B2A5C">
            <w:pPr>
              <w:rPr>
                <w:rFonts w:ascii="Aptos Narrow" w:hAnsi="Aptos Narrow"/>
                <w:color w:val="000000"/>
              </w:rPr>
            </w:pPr>
            <w:r>
              <w:rPr>
                <w:rFonts w:ascii="Aptos Narrow" w:hAnsi="Aptos Narrow"/>
                <w:color w:val="000000"/>
              </w:rPr>
              <w:t xml:space="preserve">Facade </w:t>
            </w:r>
          </w:p>
        </w:tc>
        <w:tc>
          <w:tcPr>
            <w:tcW w:w="8241" w:type="dxa"/>
            <w:tcBorders>
              <w:top w:val="nil"/>
              <w:left w:val="nil"/>
              <w:bottom w:val="single" w:sz="4" w:space="0" w:color="auto"/>
              <w:right w:val="single" w:sz="4" w:space="0" w:color="auto"/>
            </w:tcBorders>
            <w:shd w:val="clear" w:color="auto" w:fill="auto"/>
            <w:vAlign w:val="bottom"/>
            <w:hideMark/>
          </w:tcPr>
          <w:p w14:paraId="4E9F8D91" w14:textId="77777777" w:rsidR="000B2A5C" w:rsidRDefault="000B2A5C">
            <w:pPr>
              <w:rPr>
                <w:rFonts w:ascii="Aptos Narrow" w:hAnsi="Aptos Narrow"/>
                <w:color w:val="000000"/>
              </w:rPr>
            </w:pPr>
            <w:r>
              <w:rPr>
                <w:rFonts w:ascii="Aptos Narrow" w:hAnsi="Aptos Narrow"/>
                <w:color w:val="000000"/>
              </w:rPr>
              <w:t xml:space="preserve">Creating a </w:t>
            </w:r>
            <w:proofErr w:type="gramStart"/>
            <w:r>
              <w:rPr>
                <w:rFonts w:ascii="Aptos Narrow" w:hAnsi="Aptos Narrow"/>
                <w:color w:val="000000"/>
              </w:rPr>
              <w:t>wrapper interfaces</w:t>
            </w:r>
            <w:proofErr w:type="gramEnd"/>
            <w:r>
              <w:rPr>
                <w:rFonts w:ascii="Aptos Narrow" w:hAnsi="Aptos Narrow"/>
                <w:color w:val="000000"/>
              </w:rPr>
              <w:t xml:space="preserve"> on top of existing interfaces to help client applications.</w:t>
            </w:r>
          </w:p>
        </w:tc>
      </w:tr>
      <w:tr w:rsidR="000B2A5C" w14:paraId="67A00E25" w14:textId="77777777" w:rsidTr="000B2A5C">
        <w:trPr>
          <w:trHeight w:val="76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51159D7D" w14:textId="77777777" w:rsidR="000B2A5C" w:rsidRDefault="000B2A5C">
            <w:pPr>
              <w:rPr>
                <w:rFonts w:ascii="Aptos Narrow" w:hAnsi="Aptos Narrow"/>
                <w:color w:val="000000"/>
              </w:rPr>
            </w:pPr>
            <w:r>
              <w:rPr>
                <w:rFonts w:ascii="Aptos Narrow" w:hAnsi="Aptos Narrow"/>
                <w:color w:val="000000"/>
              </w:rPr>
              <w:t xml:space="preserve">Bridge </w:t>
            </w:r>
          </w:p>
        </w:tc>
        <w:tc>
          <w:tcPr>
            <w:tcW w:w="8241" w:type="dxa"/>
            <w:tcBorders>
              <w:top w:val="nil"/>
              <w:left w:val="nil"/>
              <w:bottom w:val="single" w:sz="4" w:space="0" w:color="auto"/>
              <w:right w:val="single" w:sz="4" w:space="0" w:color="auto"/>
            </w:tcBorders>
            <w:shd w:val="clear" w:color="auto" w:fill="auto"/>
            <w:vAlign w:val="bottom"/>
            <w:hideMark/>
          </w:tcPr>
          <w:p w14:paraId="45479EB3" w14:textId="77777777" w:rsidR="000B2A5C" w:rsidRDefault="000B2A5C">
            <w:pPr>
              <w:rPr>
                <w:rFonts w:ascii="Aptos Narrow" w:hAnsi="Aptos Narrow"/>
                <w:color w:val="000000"/>
              </w:rPr>
            </w:pPr>
            <w:r>
              <w:rPr>
                <w:rFonts w:ascii="Aptos Narrow" w:hAnsi="Aptos Narrow"/>
                <w:color w:val="000000"/>
              </w:rPr>
              <w:t>The bridge design pattern is used to decouple the interfaces from implementation and hiding the implementation details from the client program.</w:t>
            </w:r>
          </w:p>
        </w:tc>
      </w:tr>
      <w:tr w:rsidR="000B2A5C" w14:paraId="103D4D2B" w14:textId="77777777" w:rsidTr="000B2A5C">
        <w:trPr>
          <w:trHeight w:val="68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024B8879" w14:textId="77777777" w:rsidR="000B2A5C" w:rsidRDefault="000B2A5C">
            <w:pPr>
              <w:rPr>
                <w:rFonts w:ascii="Aptos Narrow" w:hAnsi="Aptos Narrow"/>
                <w:color w:val="000000"/>
              </w:rPr>
            </w:pPr>
            <w:r>
              <w:rPr>
                <w:rFonts w:ascii="Aptos Narrow" w:hAnsi="Aptos Narrow"/>
                <w:color w:val="000000"/>
              </w:rPr>
              <w:t xml:space="preserve">Decorator </w:t>
            </w:r>
          </w:p>
        </w:tc>
        <w:tc>
          <w:tcPr>
            <w:tcW w:w="8241" w:type="dxa"/>
            <w:tcBorders>
              <w:top w:val="nil"/>
              <w:left w:val="nil"/>
              <w:bottom w:val="single" w:sz="4" w:space="0" w:color="auto"/>
              <w:right w:val="single" w:sz="4" w:space="0" w:color="auto"/>
            </w:tcBorders>
            <w:shd w:val="clear" w:color="auto" w:fill="auto"/>
            <w:vAlign w:val="bottom"/>
            <w:hideMark/>
          </w:tcPr>
          <w:p w14:paraId="26BF3412" w14:textId="77777777" w:rsidR="000B2A5C" w:rsidRDefault="000B2A5C">
            <w:pPr>
              <w:rPr>
                <w:rFonts w:ascii="Aptos Narrow" w:hAnsi="Aptos Narrow"/>
                <w:color w:val="000000"/>
              </w:rPr>
            </w:pPr>
            <w:r>
              <w:rPr>
                <w:rFonts w:ascii="Aptos Narrow" w:hAnsi="Aptos Narrow"/>
                <w:color w:val="000000"/>
              </w:rPr>
              <w:t>The decorator design pattern is used to modify the functionality of an object at runtime.</w:t>
            </w:r>
          </w:p>
        </w:tc>
      </w:tr>
    </w:tbl>
    <w:p w14:paraId="73C3073A" w14:textId="77777777" w:rsidR="000B2A5C" w:rsidRDefault="000B2A5C" w:rsidP="00EF2934">
      <w:pPr>
        <w:rPr>
          <w:b/>
          <w:bCs/>
        </w:rPr>
      </w:pPr>
    </w:p>
    <w:tbl>
      <w:tblPr>
        <w:tblW w:w="10180" w:type="dxa"/>
        <w:tblLook w:val="04A0" w:firstRow="1" w:lastRow="0" w:firstColumn="1" w:lastColumn="0" w:noHBand="0" w:noVBand="1"/>
      </w:tblPr>
      <w:tblGrid>
        <w:gridCol w:w="3307"/>
        <w:gridCol w:w="6873"/>
      </w:tblGrid>
      <w:tr w:rsidR="000B2A5C" w14:paraId="402B19B4" w14:textId="77777777" w:rsidTr="000B2A5C">
        <w:trPr>
          <w:trHeight w:val="520"/>
        </w:trPr>
        <w:tc>
          <w:tcPr>
            <w:tcW w:w="10180" w:type="dxa"/>
            <w:gridSpan w:val="2"/>
            <w:tcBorders>
              <w:top w:val="nil"/>
              <w:left w:val="nil"/>
              <w:bottom w:val="nil"/>
              <w:right w:val="nil"/>
            </w:tcBorders>
            <w:shd w:val="clear" w:color="auto" w:fill="auto"/>
            <w:noWrap/>
            <w:vAlign w:val="bottom"/>
            <w:hideMark/>
          </w:tcPr>
          <w:p w14:paraId="50A7606D" w14:textId="77777777" w:rsidR="000B2A5C" w:rsidRDefault="000B2A5C">
            <w:pPr>
              <w:jc w:val="center"/>
              <w:rPr>
                <w:rFonts w:ascii="Aptos Narrow" w:hAnsi="Aptos Narrow"/>
                <w:b/>
                <w:bCs/>
                <w:color w:val="000000"/>
              </w:rPr>
            </w:pPr>
            <w:r>
              <w:rPr>
                <w:rFonts w:ascii="Aptos Narrow" w:hAnsi="Aptos Narrow"/>
                <w:b/>
                <w:bCs/>
                <w:color w:val="000000"/>
              </w:rPr>
              <w:lastRenderedPageBreak/>
              <w:t>Behavioral Design Patterns</w:t>
            </w:r>
          </w:p>
        </w:tc>
      </w:tr>
      <w:tr w:rsidR="000B2A5C" w14:paraId="783AF490" w14:textId="77777777" w:rsidTr="000B2A5C">
        <w:trPr>
          <w:trHeight w:val="680"/>
        </w:trPr>
        <w:tc>
          <w:tcPr>
            <w:tcW w:w="33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5DBA4" w14:textId="77777777" w:rsidR="000B2A5C" w:rsidRDefault="000B2A5C">
            <w:pPr>
              <w:rPr>
                <w:rFonts w:ascii="Aptos Narrow" w:hAnsi="Aptos Narrow"/>
                <w:color w:val="000000"/>
              </w:rPr>
            </w:pPr>
            <w:r>
              <w:rPr>
                <w:rFonts w:ascii="Aptos Narrow" w:hAnsi="Aptos Narrow"/>
                <w:color w:val="000000"/>
              </w:rPr>
              <w:t xml:space="preserve">Template Method </w:t>
            </w:r>
          </w:p>
        </w:tc>
        <w:tc>
          <w:tcPr>
            <w:tcW w:w="6873" w:type="dxa"/>
            <w:tcBorders>
              <w:top w:val="single" w:sz="4" w:space="0" w:color="auto"/>
              <w:left w:val="nil"/>
              <w:bottom w:val="single" w:sz="4" w:space="0" w:color="auto"/>
              <w:right w:val="single" w:sz="4" w:space="0" w:color="auto"/>
            </w:tcBorders>
            <w:shd w:val="clear" w:color="auto" w:fill="auto"/>
            <w:vAlign w:val="bottom"/>
            <w:hideMark/>
          </w:tcPr>
          <w:p w14:paraId="3A4806D5" w14:textId="77777777" w:rsidR="000B2A5C" w:rsidRDefault="000B2A5C">
            <w:pPr>
              <w:rPr>
                <w:rFonts w:ascii="Aptos Narrow" w:hAnsi="Aptos Narrow"/>
                <w:color w:val="000000"/>
              </w:rPr>
            </w:pPr>
            <w:r>
              <w:rPr>
                <w:rFonts w:ascii="Aptos Narrow" w:hAnsi="Aptos Narrow"/>
                <w:color w:val="000000"/>
              </w:rPr>
              <w:t>used to create a template method stub and defer some of the steps of implementation to the subclasses.</w:t>
            </w:r>
          </w:p>
        </w:tc>
      </w:tr>
      <w:tr w:rsidR="000B2A5C" w14:paraId="0FDD5F59"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08C53AB1" w14:textId="77777777" w:rsidR="000B2A5C" w:rsidRDefault="000B2A5C">
            <w:pPr>
              <w:rPr>
                <w:rFonts w:ascii="Aptos Narrow" w:hAnsi="Aptos Narrow"/>
                <w:color w:val="000000"/>
              </w:rPr>
            </w:pPr>
            <w:r>
              <w:rPr>
                <w:rFonts w:ascii="Aptos Narrow" w:hAnsi="Aptos Narrow"/>
                <w:color w:val="000000"/>
              </w:rPr>
              <w:t xml:space="preserve">Mediator </w:t>
            </w:r>
          </w:p>
        </w:tc>
        <w:tc>
          <w:tcPr>
            <w:tcW w:w="6873" w:type="dxa"/>
            <w:tcBorders>
              <w:top w:val="nil"/>
              <w:left w:val="nil"/>
              <w:bottom w:val="single" w:sz="4" w:space="0" w:color="auto"/>
              <w:right w:val="single" w:sz="4" w:space="0" w:color="auto"/>
            </w:tcBorders>
            <w:shd w:val="clear" w:color="auto" w:fill="auto"/>
            <w:vAlign w:val="bottom"/>
            <w:hideMark/>
          </w:tcPr>
          <w:p w14:paraId="11694DE1" w14:textId="77777777" w:rsidR="000B2A5C" w:rsidRDefault="000B2A5C">
            <w:pPr>
              <w:rPr>
                <w:rFonts w:ascii="Aptos Narrow" w:hAnsi="Aptos Narrow"/>
                <w:color w:val="000000"/>
              </w:rPr>
            </w:pPr>
            <w:r>
              <w:rPr>
                <w:rFonts w:ascii="Aptos Narrow" w:hAnsi="Aptos Narrow"/>
                <w:color w:val="000000"/>
              </w:rPr>
              <w:t>used to provide a centralized communication medium between different objects in a system.</w:t>
            </w:r>
          </w:p>
        </w:tc>
      </w:tr>
      <w:tr w:rsidR="000B2A5C" w14:paraId="72BFCB7E"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3A9F8C0F" w14:textId="77777777" w:rsidR="000B2A5C" w:rsidRDefault="000B2A5C">
            <w:pPr>
              <w:rPr>
                <w:rFonts w:ascii="Aptos Narrow" w:hAnsi="Aptos Narrow"/>
                <w:color w:val="000000"/>
              </w:rPr>
            </w:pPr>
            <w:r>
              <w:rPr>
                <w:rFonts w:ascii="Aptos Narrow" w:hAnsi="Aptos Narrow"/>
                <w:color w:val="000000"/>
              </w:rPr>
              <w:t xml:space="preserve">Chain of Responsibility </w:t>
            </w:r>
          </w:p>
        </w:tc>
        <w:tc>
          <w:tcPr>
            <w:tcW w:w="6873" w:type="dxa"/>
            <w:tcBorders>
              <w:top w:val="nil"/>
              <w:left w:val="nil"/>
              <w:bottom w:val="single" w:sz="4" w:space="0" w:color="auto"/>
              <w:right w:val="single" w:sz="4" w:space="0" w:color="auto"/>
            </w:tcBorders>
            <w:shd w:val="clear" w:color="auto" w:fill="auto"/>
            <w:vAlign w:val="bottom"/>
            <w:hideMark/>
          </w:tcPr>
          <w:p w14:paraId="15CCF42B" w14:textId="77777777" w:rsidR="000B2A5C" w:rsidRDefault="000B2A5C">
            <w:pPr>
              <w:rPr>
                <w:rFonts w:ascii="Aptos Narrow" w:hAnsi="Aptos Narrow"/>
                <w:color w:val="000000"/>
              </w:rPr>
            </w:pPr>
            <w:r>
              <w:rPr>
                <w:rFonts w:ascii="Aptos Narrow" w:hAnsi="Aptos Narrow"/>
                <w:color w:val="000000"/>
              </w:rPr>
              <w:t>used to achieve loose coupling in software design where a request from the client is passed to a chain of objects to process them.</w:t>
            </w:r>
          </w:p>
        </w:tc>
      </w:tr>
      <w:tr w:rsidR="000B2A5C" w14:paraId="3E327752"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42EE919E" w14:textId="77777777" w:rsidR="000B2A5C" w:rsidRDefault="000B2A5C">
            <w:pPr>
              <w:rPr>
                <w:rFonts w:ascii="Aptos Narrow" w:hAnsi="Aptos Narrow"/>
                <w:color w:val="000000"/>
              </w:rPr>
            </w:pPr>
            <w:r>
              <w:rPr>
                <w:rFonts w:ascii="Aptos Narrow" w:hAnsi="Aptos Narrow"/>
                <w:color w:val="000000"/>
              </w:rPr>
              <w:t xml:space="preserve">Observer </w:t>
            </w:r>
          </w:p>
        </w:tc>
        <w:tc>
          <w:tcPr>
            <w:tcW w:w="6873" w:type="dxa"/>
            <w:tcBorders>
              <w:top w:val="nil"/>
              <w:left w:val="nil"/>
              <w:bottom w:val="single" w:sz="4" w:space="0" w:color="auto"/>
              <w:right w:val="single" w:sz="4" w:space="0" w:color="auto"/>
            </w:tcBorders>
            <w:shd w:val="clear" w:color="auto" w:fill="auto"/>
            <w:vAlign w:val="bottom"/>
            <w:hideMark/>
          </w:tcPr>
          <w:p w14:paraId="55552327" w14:textId="77777777" w:rsidR="000B2A5C" w:rsidRDefault="000B2A5C">
            <w:pPr>
              <w:rPr>
                <w:rFonts w:ascii="Aptos Narrow" w:hAnsi="Aptos Narrow"/>
                <w:color w:val="000000"/>
              </w:rPr>
            </w:pPr>
            <w:r>
              <w:rPr>
                <w:rFonts w:ascii="Aptos Narrow" w:hAnsi="Aptos Narrow"/>
                <w:color w:val="000000"/>
              </w:rPr>
              <w:t>useful when you are interested in the state of an object and want to get notified whenever there is any change.</w:t>
            </w:r>
          </w:p>
        </w:tc>
      </w:tr>
      <w:tr w:rsidR="000B2A5C" w14:paraId="09C8AF5F" w14:textId="77777777" w:rsidTr="000B2A5C">
        <w:trPr>
          <w:trHeight w:val="102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31184AB3" w14:textId="77777777" w:rsidR="000B2A5C" w:rsidRDefault="000B2A5C">
            <w:pPr>
              <w:rPr>
                <w:rFonts w:ascii="Aptos Narrow" w:hAnsi="Aptos Narrow"/>
                <w:color w:val="000000"/>
              </w:rPr>
            </w:pPr>
            <w:r>
              <w:rPr>
                <w:rFonts w:ascii="Aptos Narrow" w:hAnsi="Aptos Narrow"/>
                <w:color w:val="000000"/>
              </w:rPr>
              <w:t xml:space="preserve">Strategy </w:t>
            </w:r>
          </w:p>
        </w:tc>
        <w:tc>
          <w:tcPr>
            <w:tcW w:w="6873" w:type="dxa"/>
            <w:tcBorders>
              <w:top w:val="nil"/>
              <w:left w:val="nil"/>
              <w:bottom w:val="single" w:sz="4" w:space="0" w:color="auto"/>
              <w:right w:val="single" w:sz="4" w:space="0" w:color="auto"/>
            </w:tcBorders>
            <w:shd w:val="clear" w:color="auto" w:fill="auto"/>
            <w:vAlign w:val="bottom"/>
            <w:hideMark/>
          </w:tcPr>
          <w:p w14:paraId="0BF67A90" w14:textId="77777777" w:rsidR="000B2A5C" w:rsidRDefault="000B2A5C">
            <w:pPr>
              <w:rPr>
                <w:rFonts w:ascii="Aptos Narrow" w:hAnsi="Aptos Narrow"/>
                <w:color w:val="000000"/>
              </w:rPr>
            </w:pPr>
            <w:r>
              <w:rPr>
                <w:rFonts w:ascii="Aptos Narrow" w:hAnsi="Aptos Narrow"/>
                <w:color w:val="000000"/>
              </w:rPr>
              <w:t xml:space="preserve">Strategy pattern is used when we have multiple </w:t>
            </w:r>
            <w:proofErr w:type="gramStart"/>
            <w:r>
              <w:rPr>
                <w:rFonts w:ascii="Aptos Narrow" w:hAnsi="Aptos Narrow"/>
                <w:color w:val="000000"/>
              </w:rPr>
              <w:t>algorithm</w:t>
            </w:r>
            <w:proofErr w:type="gramEnd"/>
            <w:r>
              <w:rPr>
                <w:rFonts w:ascii="Aptos Narrow" w:hAnsi="Aptos Narrow"/>
                <w:color w:val="000000"/>
              </w:rPr>
              <w:t xml:space="preserve"> for a specific task and client decides the actual implementation to be used at runtime.</w:t>
            </w:r>
          </w:p>
        </w:tc>
      </w:tr>
      <w:tr w:rsidR="000B2A5C" w14:paraId="2E964705"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72FC86CE" w14:textId="77777777" w:rsidR="000B2A5C" w:rsidRDefault="000B2A5C">
            <w:pPr>
              <w:rPr>
                <w:rFonts w:ascii="Aptos Narrow" w:hAnsi="Aptos Narrow"/>
                <w:color w:val="000000"/>
              </w:rPr>
            </w:pPr>
            <w:r>
              <w:rPr>
                <w:rFonts w:ascii="Aptos Narrow" w:hAnsi="Aptos Narrow"/>
                <w:color w:val="000000"/>
              </w:rPr>
              <w:t xml:space="preserve">Command </w:t>
            </w:r>
          </w:p>
        </w:tc>
        <w:tc>
          <w:tcPr>
            <w:tcW w:w="6873" w:type="dxa"/>
            <w:tcBorders>
              <w:top w:val="nil"/>
              <w:left w:val="nil"/>
              <w:bottom w:val="single" w:sz="4" w:space="0" w:color="auto"/>
              <w:right w:val="single" w:sz="4" w:space="0" w:color="auto"/>
            </w:tcBorders>
            <w:shd w:val="clear" w:color="auto" w:fill="auto"/>
            <w:vAlign w:val="bottom"/>
            <w:hideMark/>
          </w:tcPr>
          <w:p w14:paraId="5CCC8EFC" w14:textId="77777777" w:rsidR="000B2A5C" w:rsidRDefault="000B2A5C">
            <w:pPr>
              <w:rPr>
                <w:rFonts w:ascii="Aptos Narrow" w:hAnsi="Aptos Narrow"/>
                <w:color w:val="000000"/>
              </w:rPr>
            </w:pPr>
            <w:r>
              <w:rPr>
                <w:rFonts w:ascii="Aptos Narrow" w:hAnsi="Aptos Narrow"/>
                <w:color w:val="000000"/>
              </w:rPr>
              <w:t>Command Pattern is used to implement lose coupling in a request-response model.</w:t>
            </w:r>
          </w:p>
        </w:tc>
      </w:tr>
      <w:tr w:rsidR="000B2A5C" w14:paraId="75F4A9A8"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562F4CC1" w14:textId="77777777" w:rsidR="000B2A5C" w:rsidRPr="000B2A5C" w:rsidRDefault="000B2A5C">
            <w:pPr>
              <w:rPr>
                <w:rFonts w:ascii="Aptos Narrow" w:hAnsi="Aptos Narrow"/>
                <w:b/>
                <w:bCs/>
                <w:color w:val="000000"/>
              </w:rPr>
            </w:pPr>
            <w:r w:rsidRPr="000B2A5C">
              <w:rPr>
                <w:rFonts w:ascii="Aptos Narrow" w:hAnsi="Aptos Narrow"/>
                <w:b/>
                <w:bCs/>
                <w:color w:val="000000"/>
              </w:rPr>
              <w:t xml:space="preserve">State </w:t>
            </w:r>
          </w:p>
        </w:tc>
        <w:tc>
          <w:tcPr>
            <w:tcW w:w="6873" w:type="dxa"/>
            <w:tcBorders>
              <w:top w:val="nil"/>
              <w:left w:val="nil"/>
              <w:bottom w:val="single" w:sz="4" w:space="0" w:color="auto"/>
              <w:right w:val="single" w:sz="4" w:space="0" w:color="auto"/>
            </w:tcBorders>
            <w:shd w:val="clear" w:color="auto" w:fill="auto"/>
            <w:vAlign w:val="bottom"/>
            <w:hideMark/>
          </w:tcPr>
          <w:p w14:paraId="6FA05BF5" w14:textId="77777777" w:rsidR="000B2A5C" w:rsidRDefault="000B2A5C">
            <w:pPr>
              <w:rPr>
                <w:rFonts w:ascii="Aptos Narrow" w:hAnsi="Aptos Narrow"/>
                <w:color w:val="000000"/>
              </w:rPr>
            </w:pPr>
            <w:r>
              <w:rPr>
                <w:rFonts w:ascii="Aptos Narrow" w:hAnsi="Aptos Narrow"/>
                <w:color w:val="000000"/>
              </w:rPr>
              <w:t xml:space="preserve">State design pattern is used when an Object change </w:t>
            </w:r>
            <w:proofErr w:type="spellStart"/>
            <w:proofErr w:type="gramStart"/>
            <w:r>
              <w:rPr>
                <w:rFonts w:ascii="Aptos Narrow" w:hAnsi="Aptos Narrow"/>
                <w:color w:val="000000"/>
              </w:rPr>
              <w:t>it’s</w:t>
            </w:r>
            <w:proofErr w:type="spellEnd"/>
            <w:proofErr w:type="gramEnd"/>
            <w:r>
              <w:rPr>
                <w:rFonts w:ascii="Aptos Narrow" w:hAnsi="Aptos Narrow"/>
                <w:color w:val="000000"/>
              </w:rPr>
              <w:t xml:space="preserve"> behavior based on </w:t>
            </w:r>
            <w:proofErr w:type="spellStart"/>
            <w:r>
              <w:rPr>
                <w:rFonts w:ascii="Aptos Narrow" w:hAnsi="Aptos Narrow"/>
                <w:color w:val="000000"/>
              </w:rPr>
              <w:t>it’s</w:t>
            </w:r>
            <w:proofErr w:type="spellEnd"/>
            <w:r>
              <w:rPr>
                <w:rFonts w:ascii="Aptos Narrow" w:hAnsi="Aptos Narrow"/>
                <w:color w:val="000000"/>
              </w:rPr>
              <w:t xml:space="preserve"> internal state.</w:t>
            </w:r>
          </w:p>
        </w:tc>
      </w:tr>
      <w:tr w:rsidR="000B2A5C" w14:paraId="2C79D909"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461D8259" w14:textId="77777777" w:rsidR="000B2A5C" w:rsidRDefault="000B2A5C">
            <w:pPr>
              <w:rPr>
                <w:rFonts w:ascii="Aptos Narrow" w:hAnsi="Aptos Narrow"/>
                <w:color w:val="000000"/>
              </w:rPr>
            </w:pPr>
            <w:r>
              <w:rPr>
                <w:rFonts w:ascii="Aptos Narrow" w:hAnsi="Aptos Narrow"/>
                <w:color w:val="000000"/>
              </w:rPr>
              <w:t xml:space="preserve">Visitor </w:t>
            </w:r>
          </w:p>
        </w:tc>
        <w:tc>
          <w:tcPr>
            <w:tcW w:w="6873" w:type="dxa"/>
            <w:tcBorders>
              <w:top w:val="nil"/>
              <w:left w:val="nil"/>
              <w:bottom w:val="single" w:sz="4" w:space="0" w:color="auto"/>
              <w:right w:val="single" w:sz="4" w:space="0" w:color="auto"/>
            </w:tcBorders>
            <w:shd w:val="clear" w:color="auto" w:fill="auto"/>
            <w:vAlign w:val="bottom"/>
            <w:hideMark/>
          </w:tcPr>
          <w:p w14:paraId="751E74F5" w14:textId="77777777" w:rsidR="000B2A5C" w:rsidRDefault="000B2A5C">
            <w:pPr>
              <w:rPr>
                <w:rFonts w:ascii="Aptos Narrow" w:hAnsi="Aptos Narrow"/>
                <w:color w:val="000000"/>
              </w:rPr>
            </w:pPr>
            <w:r>
              <w:rPr>
                <w:rFonts w:ascii="Aptos Narrow" w:hAnsi="Aptos Narrow"/>
                <w:color w:val="000000"/>
              </w:rPr>
              <w:t xml:space="preserve">Visitor pattern is used when we </w:t>
            </w:r>
            <w:proofErr w:type="gramStart"/>
            <w:r>
              <w:rPr>
                <w:rFonts w:ascii="Aptos Narrow" w:hAnsi="Aptos Narrow"/>
                <w:color w:val="000000"/>
              </w:rPr>
              <w:t>have to</w:t>
            </w:r>
            <w:proofErr w:type="gramEnd"/>
            <w:r>
              <w:rPr>
                <w:rFonts w:ascii="Aptos Narrow" w:hAnsi="Aptos Narrow"/>
                <w:color w:val="000000"/>
              </w:rPr>
              <w:t xml:space="preserve"> perform an operation on a group of similar kind of Objects.</w:t>
            </w:r>
          </w:p>
        </w:tc>
      </w:tr>
      <w:tr w:rsidR="000B2A5C" w14:paraId="0D66A98A"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5987F5D3" w14:textId="77777777" w:rsidR="000B2A5C" w:rsidRDefault="000B2A5C">
            <w:pPr>
              <w:rPr>
                <w:rFonts w:ascii="Aptos Narrow" w:hAnsi="Aptos Narrow"/>
                <w:color w:val="000000"/>
              </w:rPr>
            </w:pPr>
            <w:r>
              <w:rPr>
                <w:rFonts w:ascii="Aptos Narrow" w:hAnsi="Aptos Narrow"/>
                <w:color w:val="000000"/>
              </w:rPr>
              <w:t xml:space="preserve">Interpreter </w:t>
            </w:r>
          </w:p>
        </w:tc>
        <w:tc>
          <w:tcPr>
            <w:tcW w:w="6873" w:type="dxa"/>
            <w:tcBorders>
              <w:top w:val="nil"/>
              <w:left w:val="nil"/>
              <w:bottom w:val="single" w:sz="4" w:space="0" w:color="auto"/>
              <w:right w:val="single" w:sz="4" w:space="0" w:color="auto"/>
            </w:tcBorders>
            <w:shd w:val="clear" w:color="auto" w:fill="auto"/>
            <w:vAlign w:val="bottom"/>
            <w:hideMark/>
          </w:tcPr>
          <w:p w14:paraId="4FEE8B66" w14:textId="77777777" w:rsidR="000B2A5C" w:rsidRDefault="000B2A5C">
            <w:pPr>
              <w:rPr>
                <w:rFonts w:ascii="Aptos Narrow" w:hAnsi="Aptos Narrow"/>
                <w:color w:val="000000"/>
              </w:rPr>
            </w:pPr>
            <w:r>
              <w:rPr>
                <w:rFonts w:ascii="Aptos Narrow" w:hAnsi="Aptos Narrow"/>
                <w:color w:val="000000"/>
              </w:rPr>
              <w:t>defines a grammatical representation for a language and provides an interpreter to deal with this grammar.</w:t>
            </w:r>
          </w:p>
        </w:tc>
      </w:tr>
      <w:tr w:rsidR="000B2A5C" w14:paraId="43D041C1"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3682D2AC" w14:textId="77777777" w:rsidR="000B2A5C" w:rsidRPr="000B2A5C" w:rsidRDefault="000B2A5C">
            <w:pPr>
              <w:rPr>
                <w:rFonts w:ascii="Aptos Narrow" w:hAnsi="Aptos Narrow"/>
                <w:b/>
                <w:bCs/>
                <w:color w:val="000000"/>
              </w:rPr>
            </w:pPr>
            <w:r w:rsidRPr="000B2A5C">
              <w:rPr>
                <w:rFonts w:ascii="Aptos Narrow" w:hAnsi="Aptos Narrow"/>
                <w:b/>
                <w:bCs/>
                <w:color w:val="000000"/>
              </w:rPr>
              <w:t xml:space="preserve">Iterator </w:t>
            </w:r>
          </w:p>
        </w:tc>
        <w:tc>
          <w:tcPr>
            <w:tcW w:w="6873" w:type="dxa"/>
            <w:tcBorders>
              <w:top w:val="nil"/>
              <w:left w:val="nil"/>
              <w:bottom w:val="single" w:sz="4" w:space="0" w:color="auto"/>
              <w:right w:val="single" w:sz="4" w:space="0" w:color="auto"/>
            </w:tcBorders>
            <w:shd w:val="clear" w:color="auto" w:fill="auto"/>
            <w:vAlign w:val="bottom"/>
            <w:hideMark/>
          </w:tcPr>
          <w:p w14:paraId="53D8EB85" w14:textId="77777777" w:rsidR="000B2A5C" w:rsidRDefault="000B2A5C">
            <w:pPr>
              <w:rPr>
                <w:rFonts w:ascii="Aptos Narrow" w:hAnsi="Aptos Narrow"/>
                <w:color w:val="000000"/>
              </w:rPr>
            </w:pPr>
            <w:r>
              <w:rPr>
                <w:rFonts w:ascii="Aptos Narrow" w:hAnsi="Aptos Narrow"/>
                <w:color w:val="000000"/>
              </w:rPr>
              <w:t>used to provide a standard way to traverse through a group of Objects.</w:t>
            </w:r>
          </w:p>
        </w:tc>
      </w:tr>
      <w:tr w:rsidR="000B2A5C" w14:paraId="00A0775E"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27776D4B" w14:textId="77777777" w:rsidR="000B2A5C" w:rsidRPr="000B2A5C" w:rsidRDefault="000B2A5C">
            <w:pPr>
              <w:rPr>
                <w:rFonts w:ascii="Aptos Narrow" w:hAnsi="Aptos Narrow"/>
                <w:b/>
                <w:bCs/>
                <w:color w:val="000000"/>
              </w:rPr>
            </w:pPr>
            <w:r w:rsidRPr="000B2A5C">
              <w:rPr>
                <w:rFonts w:ascii="Aptos Narrow" w:hAnsi="Aptos Narrow"/>
                <w:b/>
                <w:bCs/>
                <w:color w:val="000000"/>
              </w:rPr>
              <w:t xml:space="preserve">Memento </w:t>
            </w:r>
          </w:p>
        </w:tc>
        <w:tc>
          <w:tcPr>
            <w:tcW w:w="6873" w:type="dxa"/>
            <w:tcBorders>
              <w:top w:val="nil"/>
              <w:left w:val="nil"/>
              <w:bottom w:val="single" w:sz="4" w:space="0" w:color="auto"/>
              <w:right w:val="single" w:sz="4" w:space="0" w:color="auto"/>
            </w:tcBorders>
            <w:shd w:val="clear" w:color="auto" w:fill="auto"/>
            <w:vAlign w:val="bottom"/>
            <w:hideMark/>
          </w:tcPr>
          <w:p w14:paraId="2BA8AA78" w14:textId="77777777" w:rsidR="000B2A5C" w:rsidRDefault="000B2A5C">
            <w:pPr>
              <w:rPr>
                <w:rFonts w:ascii="Aptos Narrow" w:hAnsi="Aptos Narrow"/>
                <w:color w:val="000000"/>
              </w:rPr>
            </w:pPr>
            <w:r>
              <w:rPr>
                <w:rFonts w:ascii="Aptos Narrow" w:hAnsi="Aptos Narrow"/>
                <w:color w:val="000000"/>
              </w:rPr>
              <w:t xml:space="preserve">The memento design pattern is used when we want to save the state of an object so that we can restore </w:t>
            </w:r>
            <w:proofErr w:type="gramStart"/>
            <w:r>
              <w:rPr>
                <w:rFonts w:ascii="Aptos Narrow" w:hAnsi="Aptos Narrow"/>
                <w:color w:val="000000"/>
              </w:rPr>
              <w:t>later on</w:t>
            </w:r>
            <w:proofErr w:type="gramEnd"/>
          </w:p>
        </w:tc>
      </w:tr>
    </w:tbl>
    <w:p w14:paraId="36273D69" w14:textId="77777777" w:rsidR="00EF2934" w:rsidRDefault="00EF2934" w:rsidP="00EF2934">
      <w:pPr>
        <w:rPr>
          <w:b/>
          <w:bCs/>
        </w:rPr>
      </w:pPr>
    </w:p>
    <w:p w14:paraId="1A6BAFC7" w14:textId="77777777" w:rsidR="00EF2934" w:rsidRDefault="00EF2934" w:rsidP="00EF2934">
      <w:pPr>
        <w:rPr>
          <w:b/>
          <w:bCs/>
        </w:rPr>
      </w:pPr>
    </w:p>
    <w:p w14:paraId="30431579" w14:textId="4A0376BC" w:rsidR="00EF2934" w:rsidRDefault="00EF2934" w:rsidP="00EF2934">
      <w:pPr>
        <w:rPr>
          <w:b/>
          <w:bCs/>
        </w:rPr>
      </w:pPr>
      <w:r>
        <w:rPr>
          <w:b/>
          <w:bCs/>
        </w:rPr>
        <w:t>OSI</w:t>
      </w:r>
    </w:p>
    <w:p w14:paraId="466D9078" w14:textId="744C3684" w:rsidR="00EF2934" w:rsidRDefault="00EF2934" w:rsidP="00EF2934">
      <w:pPr>
        <w:rPr>
          <w:b/>
          <w:bCs/>
        </w:rPr>
      </w:pPr>
      <w:r w:rsidRPr="006D4DD8">
        <w:rPr>
          <w:noProof/>
        </w:rPr>
        <w:lastRenderedPageBreak/>
        <w:drawing>
          <wp:inline distT="0" distB="0" distL="0" distR="0" wp14:anchorId="2AD45E84" wp14:editId="303AAB78">
            <wp:extent cx="3216557" cy="4095750"/>
            <wp:effectExtent l="0" t="0" r="3175" b="0"/>
            <wp:docPr id="2" name="Picture 2" descr="OSI Model: The 7 Layers of Network Architecture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I Model: The 7 Layers of Network Architecture – BMC Software | Blo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9588" cy="4112343"/>
                    </a:xfrm>
                    <a:prstGeom prst="rect">
                      <a:avLst/>
                    </a:prstGeom>
                    <a:noFill/>
                    <a:ln>
                      <a:noFill/>
                    </a:ln>
                  </pic:spPr>
                </pic:pic>
              </a:graphicData>
            </a:graphic>
          </wp:inline>
        </w:drawing>
      </w:r>
    </w:p>
    <w:p w14:paraId="189B94EE" w14:textId="77777777" w:rsidR="00EF2934" w:rsidRDefault="00EF2934" w:rsidP="00EF2934">
      <w:pPr>
        <w:rPr>
          <w:b/>
          <w:bCs/>
        </w:rPr>
      </w:pPr>
    </w:p>
    <w:p w14:paraId="23AD3D5D" w14:textId="77777777" w:rsidR="00EF2934" w:rsidRDefault="00EF2934" w:rsidP="00EF2934">
      <w:pPr>
        <w:rPr>
          <w:b/>
          <w:bCs/>
        </w:rPr>
      </w:pPr>
    </w:p>
    <w:p w14:paraId="4817D687" w14:textId="77777777" w:rsidR="00EF2934" w:rsidRDefault="00EF2934" w:rsidP="00EF2934">
      <w:pPr>
        <w:rPr>
          <w:b/>
          <w:bCs/>
        </w:rPr>
      </w:pPr>
    </w:p>
    <w:p w14:paraId="558DC64B" w14:textId="77777777" w:rsidR="00EF2934" w:rsidRDefault="00EF2934" w:rsidP="00EF2934">
      <w:pPr>
        <w:rPr>
          <w:b/>
          <w:bCs/>
        </w:rPr>
      </w:pPr>
    </w:p>
    <w:p w14:paraId="3AFD0F80" w14:textId="77777777" w:rsidR="00EF2934" w:rsidRDefault="00EF2934" w:rsidP="00EF2934">
      <w:pPr>
        <w:rPr>
          <w:b/>
          <w:bCs/>
        </w:rPr>
      </w:pPr>
    </w:p>
    <w:p w14:paraId="19487CB1" w14:textId="77777777" w:rsidR="00EF2934" w:rsidRDefault="00EF2934" w:rsidP="00EF2934">
      <w:pPr>
        <w:rPr>
          <w:b/>
          <w:bCs/>
        </w:rPr>
      </w:pPr>
    </w:p>
    <w:p w14:paraId="0CE447F4" w14:textId="77777777" w:rsidR="00EF2934" w:rsidRDefault="00EF2934" w:rsidP="00EF2934">
      <w:pPr>
        <w:rPr>
          <w:b/>
          <w:bCs/>
        </w:rPr>
      </w:pPr>
    </w:p>
    <w:p w14:paraId="2CA91137" w14:textId="77777777" w:rsidR="00EF2934" w:rsidRDefault="00EF2934" w:rsidP="00EF2934">
      <w:pPr>
        <w:rPr>
          <w:b/>
          <w:bCs/>
        </w:rPr>
      </w:pPr>
    </w:p>
    <w:p w14:paraId="6D063FF2" w14:textId="77777777" w:rsidR="00EF2934" w:rsidRDefault="00EF2934" w:rsidP="00EF2934">
      <w:pPr>
        <w:rPr>
          <w:b/>
          <w:bCs/>
        </w:rPr>
      </w:pPr>
    </w:p>
    <w:p w14:paraId="0D6347B6" w14:textId="77777777" w:rsidR="00EF2934" w:rsidRDefault="00EF2934" w:rsidP="00911F9E">
      <w:pPr>
        <w:rPr>
          <w:b/>
          <w:bCs/>
        </w:rPr>
      </w:pPr>
    </w:p>
    <w:p w14:paraId="315B519B" w14:textId="77777777" w:rsidR="00EF2934" w:rsidRDefault="00EF2934" w:rsidP="00911F9E">
      <w:pPr>
        <w:rPr>
          <w:b/>
          <w:bCs/>
        </w:rPr>
      </w:pPr>
    </w:p>
    <w:p w14:paraId="68BFED5A" w14:textId="77777777" w:rsidR="00EF2934" w:rsidRDefault="00EF2934" w:rsidP="00911F9E">
      <w:pPr>
        <w:rPr>
          <w:b/>
          <w:bCs/>
        </w:rPr>
      </w:pPr>
    </w:p>
    <w:p w14:paraId="21A4BAFC" w14:textId="77777777" w:rsidR="00EF2934" w:rsidRDefault="00EF2934" w:rsidP="00911F9E">
      <w:pPr>
        <w:rPr>
          <w:b/>
          <w:bCs/>
        </w:rPr>
      </w:pPr>
    </w:p>
    <w:p w14:paraId="4A80BCA6" w14:textId="77777777" w:rsidR="00EF2934" w:rsidRDefault="00EF2934" w:rsidP="00911F9E">
      <w:pPr>
        <w:rPr>
          <w:b/>
          <w:bCs/>
        </w:rPr>
      </w:pPr>
    </w:p>
    <w:p w14:paraId="60A41B34" w14:textId="77777777" w:rsidR="00EF2934" w:rsidRDefault="00EF2934" w:rsidP="00911F9E">
      <w:pPr>
        <w:rPr>
          <w:b/>
          <w:bCs/>
        </w:rPr>
      </w:pPr>
    </w:p>
    <w:p w14:paraId="343DCB44" w14:textId="77777777" w:rsidR="00EF2934" w:rsidRDefault="00EF2934" w:rsidP="00911F9E">
      <w:pPr>
        <w:rPr>
          <w:b/>
          <w:bCs/>
        </w:rPr>
      </w:pPr>
    </w:p>
    <w:p w14:paraId="7296F6BF" w14:textId="77777777" w:rsidR="00EF2934" w:rsidRDefault="00EF2934" w:rsidP="00911F9E">
      <w:pPr>
        <w:rPr>
          <w:b/>
          <w:bCs/>
        </w:rPr>
      </w:pPr>
    </w:p>
    <w:p w14:paraId="1E182EFC" w14:textId="77777777" w:rsidR="00EF2934" w:rsidRDefault="00EF2934" w:rsidP="00911F9E">
      <w:pPr>
        <w:rPr>
          <w:b/>
          <w:bCs/>
        </w:rPr>
      </w:pPr>
    </w:p>
    <w:p w14:paraId="4A438B38" w14:textId="77777777" w:rsidR="00EF2934" w:rsidRDefault="00EF2934" w:rsidP="00911F9E">
      <w:pPr>
        <w:rPr>
          <w:b/>
          <w:bCs/>
        </w:rPr>
      </w:pPr>
    </w:p>
    <w:p w14:paraId="7916F7B8" w14:textId="77777777" w:rsidR="00EF2934" w:rsidRDefault="00EF2934" w:rsidP="00911F9E">
      <w:pPr>
        <w:rPr>
          <w:b/>
          <w:bCs/>
        </w:rPr>
      </w:pPr>
    </w:p>
    <w:p w14:paraId="1D40497A" w14:textId="77777777" w:rsidR="00911F9E" w:rsidRDefault="00911F9E" w:rsidP="00911F9E">
      <w:pPr>
        <w:rPr>
          <w:b/>
          <w:bCs/>
        </w:rPr>
      </w:pPr>
    </w:p>
    <w:p w14:paraId="464FA151" w14:textId="77777777" w:rsidR="00911F9E" w:rsidRDefault="00911F9E" w:rsidP="00911F9E">
      <w:pPr>
        <w:rPr>
          <w:b/>
          <w:bCs/>
        </w:rPr>
      </w:pPr>
    </w:p>
    <w:p w14:paraId="2177241F" w14:textId="77777777" w:rsidR="00911F9E" w:rsidRDefault="00911F9E">
      <w:pPr>
        <w:rPr>
          <w:b/>
          <w:bCs/>
        </w:rPr>
      </w:pPr>
    </w:p>
    <w:p w14:paraId="3BDBEE5F" w14:textId="77777777" w:rsidR="00911F9E" w:rsidRDefault="00911F9E">
      <w:pPr>
        <w:rPr>
          <w:b/>
          <w:bCs/>
        </w:rPr>
      </w:pPr>
    </w:p>
    <w:p w14:paraId="679F4120" w14:textId="552A9D33" w:rsidR="00911F9E" w:rsidRDefault="00911F9E">
      <w:pPr>
        <w:rPr>
          <w:b/>
          <w:bCs/>
        </w:rPr>
      </w:pPr>
      <w:r>
        <w:rPr>
          <w:b/>
          <w:bCs/>
        </w:rPr>
        <w:t>SORT</w:t>
      </w:r>
    </w:p>
    <w:p w14:paraId="2E0376A8" w14:textId="4E1C7F9E" w:rsidR="00D10DEC" w:rsidRPr="00F6736B" w:rsidRDefault="00F6736B">
      <w:pPr>
        <w:rPr>
          <w:b/>
          <w:bCs/>
        </w:rPr>
      </w:pPr>
      <w:r>
        <w:rPr>
          <w:noProof/>
        </w:rPr>
        <w:lastRenderedPageBreak/>
        <w:drawing>
          <wp:anchor distT="0" distB="0" distL="114300" distR="114300" simplePos="0" relativeHeight="251658240" behindDoc="1" locked="0" layoutInCell="1" allowOverlap="1" wp14:anchorId="01E1CD8B" wp14:editId="52CFC80E">
            <wp:simplePos x="0" y="0"/>
            <wp:positionH relativeFrom="column">
              <wp:posOffset>3810</wp:posOffset>
            </wp:positionH>
            <wp:positionV relativeFrom="paragraph">
              <wp:posOffset>175260</wp:posOffset>
            </wp:positionV>
            <wp:extent cx="3164205" cy="2063115"/>
            <wp:effectExtent l="0" t="0" r="0" b="0"/>
            <wp:wrapTight wrapText="bothSides">
              <wp:wrapPolygon edited="0">
                <wp:start x="0" y="0"/>
                <wp:lineTo x="0" y="21407"/>
                <wp:lineTo x="21500" y="21407"/>
                <wp:lineTo x="21500" y="0"/>
                <wp:lineTo x="0" y="0"/>
              </wp:wrapPolygon>
            </wp:wrapTight>
            <wp:docPr id="1383943369" name="Picture 1" descr="Java Components: Java Platform, JDK, JRE &amp; Jav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mponents: Java Platform, JDK, JRE &amp; Java Virtual Mach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4205" cy="206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DEC" w:rsidRPr="00D10DEC">
        <w:rPr>
          <w:b/>
          <w:bCs/>
        </w:rPr>
        <w:t xml:space="preserve">Java </w:t>
      </w:r>
      <w:r w:rsidR="00D10DEC">
        <w:fldChar w:fldCharType="begin"/>
      </w:r>
      <w:r w:rsidR="00D10DEC">
        <w:instrText xml:space="preserve"> INCLUDEPICTURE "https://www.softwaretestinghelp.com/wp-content/qa/uploads/2020/02/All-Java-components-Diagram.png" \* MERGEFORMATINET </w:instrText>
      </w:r>
      <w:r w:rsidR="00000000">
        <w:fldChar w:fldCharType="separate"/>
      </w:r>
      <w:r w:rsidR="00D10DEC">
        <w:fldChar w:fldCharType="end"/>
      </w:r>
    </w:p>
    <w:p w14:paraId="51DA65D5" w14:textId="77777777" w:rsidR="00D10DEC" w:rsidRDefault="00D10DEC">
      <w:pPr>
        <w:rPr>
          <w:b/>
          <w:bCs/>
        </w:rPr>
      </w:pPr>
    </w:p>
    <w:p w14:paraId="2F797005" w14:textId="2658F28A" w:rsidR="00722726" w:rsidRDefault="00F6736B">
      <w:pPr>
        <w:rPr>
          <w:b/>
          <w:bCs/>
        </w:rPr>
      </w:pPr>
      <w:r>
        <w:fldChar w:fldCharType="begin"/>
      </w:r>
      <w:r>
        <w:instrText xml:space="preserve"> INCLUDEPICTURE "https://miro.medium.com/v2/resize:fit:636/1*8oNn6HxcWFmrCsgUt27k0w.jpeg" \* MERGEFORMATINET </w:instrText>
      </w:r>
      <w:r>
        <w:fldChar w:fldCharType="separate"/>
      </w:r>
      <w:r>
        <w:rPr>
          <w:noProof/>
        </w:rPr>
        <w:drawing>
          <wp:inline distT="0" distB="0" distL="0" distR="0" wp14:anchorId="3D5D7186" wp14:editId="44D8EFE8">
            <wp:extent cx="3337169" cy="1896410"/>
            <wp:effectExtent l="0" t="0" r="3175" b="0"/>
            <wp:docPr id="1675829109" name="Picture 2" descr="The Secret of Java- JDK, JRE, JVM difference | by Mann Ve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ecret of Java- JDK, JRE, JVM difference | by Mann Verma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280" cy="1898746"/>
                    </a:xfrm>
                    <a:prstGeom prst="rect">
                      <a:avLst/>
                    </a:prstGeom>
                    <a:noFill/>
                    <a:ln>
                      <a:noFill/>
                    </a:ln>
                  </pic:spPr>
                </pic:pic>
              </a:graphicData>
            </a:graphic>
          </wp:inline>
        </w:drawing>
      </w:r>
      <w:r>
        <w:fldChar w:fldCharType="end"/>
      </w:r>
    </w:p>
    <w:tbl>
      <w:tblPr>
        <w:tblW w:w="8739" w:type="dxa"/>
        <w:tblLook w:val="04A0" w:firstRow="1" w:lastRow="0" w:firstColumn="1" w:lastColumn="0" w:noHBand="0" w:noVBand="1"/>
      </w:tblPr>
      <w:tblGrid>
        <w:gridCol w:w="1180"/>
        <w:gridCol w:w="1785"/>
        <w:gridCol w:w="1114"/>
        <w:gridCol w:w="440"/>
        <w:gridCol w:w="1300"/>
        <w:gridCol w:w="2920"/>
      </w:tblGrid>
      <w:tr w:rsidR="00406DA9" w14:paraId="7C0D7E3D" w14:textId="77777777" w:rsidTr="00406DA9">
        <w:trPr>
          <w:trHeight w:val="320"/>
        </w:trPr>
        <w:tc>
          <w:tcPr>
            <w:tcW w:w="29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28D31" w14:textId="77777777" w:rsidR="00406DA9" w:rsidRDefault="00406DA9">
            <w:pPr>
              <w:jc w:val="center"/>
              <w:rPr>
                <w:rFonts w:ascii="Calibri" w:hAnsi="Calibri" w:cs="Calibri"/>
                <w:b/>
                <w:bCs/>
                <w:color w:val="000000"/>
              </w:rPr>
            </w:pPr>
            <w:r>
              <w:rPr>
                <w:rFonts w:ascii="Calibri" w:hAnsi="Calibri" w:cs="Calibri"/>
                <w:b/>
                <w:bCs/>
                <w:color w:val="000000"/>
              </w:rPr>
              <w:t>How it Works</w:t>
            </w:r>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14:paraId="17CF591C" w14:textId="77777777" w:rsidR="00406DA9" w:rsidRDefault="00406DA9">
            <w:pPr>
              <w:rPr>
                <w:rFonts w:ascii="Calibri" w:hAnsi="Calibri" w:cs="Calibri"/>
                <w:color w:val="000000"/>
              </w:rPr>
            </w:pPr>
            <w:r>
              <w:rPr>
                <w:rFonts w:ascii="Calibri" w:hAnsi="Calibri" w:cs="Calibri"/>
                <w:color w:val="000000"/>
              </w:rPr>
              <w:t> </w:t>
            </w:r>
          </w:p>
        </w:tc>
        <w:tc>
          <w:tcPr>
            <w:tcW w:w="440" w:type="dxa"/>
            <w:tcBorders>
              <w:top w:val="nil"/>
              <w:left w:val="nil"/>
              <w:bottom w:val="nil"/>
              <w:right w:val="nil"/>
            </w:tcBorders>
            <w:shd w:val="clear" w:color="auto" w:fill="auto"/>
            <w:noWrap/>
            <w:vAlign w:val="bottom"/>
            <w:hideMark/>
          </w:tcPr>
          <w:p w14:paraId="089A4584" w14:textId="77777777" w:rsidR="00406DA9" w:rsidRDefault="00406DA9">
            <w:pPr>
              <w:rPr>
                <w:rFonts w:ascii="Calibri" w:hAnsi="Calibri" w:cs="Calibri"/>
                <w:color w:val="000000"/>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9913A" w14:textId="77777777" w:rsidR="00406DA9" w:rsidRDefault="00406DA9">
            <w:pPr>
              <w:rPr>
                <w:rFonts w:ascii="Calibri" w:hAnsi="Calibri" w:cs="Calibri"/>
                <w:color w:val="000000"/>
              </w:rPr>
            </w:pPr>
            <w:r>
              <w:rPr>
                <w:rFonts w:ascii="Calibri" w:hAnsi="Calibri" w:cs="Calibri"/>
                <w:color w:val="000000"/>
              </w:rPr>
              <w:t>public</w:t>
            </w:r>
          </w:p>
        </w:tc>
        <w:tc>
          <w:tcPr>
            <w:tcW w:w="2920" w:type="dxa"/>
            <w:tcBorders>
              <w:top w:val="single" w:sz="4" w:space="0" w:color="auto"/>
              <w:left w:val="nil"/>
              <w:bottom w:val="single" w:sz="4" w:space="0" w:color="auto"/>
              <w:right w:val="single" w:sz="4" w:space="0" w:color="auto"/>
            </w:tcBorders>
            <w:shd w:val="clear" w:color="auto" w:fill="auto"/>
            <w:noWrap/>
            <w:vAlign w:val="bottom"/>
            <w:hideMark/>
          </w:tcPr>
          <w:p w14:paraId="69F5215B" w14:textId="77777777" w:rsidR="00406DA9" w:rsidRDefault="00406DA9">
            <w:pPr>
              <w:rPr>
                <w:rFonts w:ascii="Calibri" w:hAnsi="Calibri" w:cs="Calibri"/>
                <w:color w:val="000000"/>
              </w:rPr>
            </w:pPr>
            <w:r>
              <w:rPr>
                <w:rFonts w:ascii="Calibri" w:hAnsi="Calibri" w:cs="Calibri"/>
                <w:color w:val="000000"/>
              </w:rPr>
              <w:t>All classes</w:t>
            </w:r>
          </w:p>
        </w:tc>
      </w:tr>
      <w:tr w:rsidR="00406DA9" w14:paraId="7A3654CF"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CB0F6BA" w14:textId="77777777" w:rsidR="00406DA9" w:rsidRDefault="00406DA9">
            <w:pPr>
              <w:rPr>
                <w:rFonts w:ascii="Calibri" w:hAnsi="Calibri" w:cs="Calibri"/>
                <w:color w:val="000000"/>
              </w:rPr>
            </w:pPr>
            <w:r>
              <w:rPr>
                <w:rFonts w:ascii="Calibri" w:hAnsi="Calibri" w:cs="Calibri"/>
                <w:color w:val="000000"/>
              </w:rPr>
              <w:t>Hardware</w:t>
            </w:r>
          </w:p>
        </w:tc>
        <w:tc>
          <w:tcPr>
            <w:tcW w:w="1785" w:type="dxa"/>
            <w:tcBorders>
              <w:top w:val="nil"/>
              <w:left w:val="nil"/>
              <w:bottom w:val="single" w:sz="4" w:space="0" w:color="auto"/>
              <w:right w:val="single" w:sz="4" w:space="0" w:color="auto"/>
            </w:tcBorders>
            <w:shd w:val="clear" w:color="auto" w:fill="auto"/>
            <w:noWrap/>
            <w:vAlign w:val="bottom"/>
            <w:hideMark/>
          </w:tcPr>
          <w:p w14:paraId="1BF60E1F" w14:textId="77777777" w:rsidR="00406DA9" w:rsidRDefault="00406DA9">
            <w:pPr>
              <w:rPr>
                <w:rFonts w:ascii="Calibri" w:hAnsi="Calibri" w:cs="Calibri"/>
                <w:color w:val="000000"/>
              </w:rPr>
            </w:pPr>
            <w:r>
              <w:rPr>
                <w:rFonts w:ascii="Calibri" w:hAnsi="Calibri" w:cs="Calibri"/>
                <w:color w:val="000000"/>
              </w:rPr>
              <w:t>OS</w:t>
            </w:r>
          </w:p>
        </w:tc>
        <w:tc>
          <w:tcPr>
            <w:tcW w:w="1114" w:type="dxa"/>
            <w:tcBorders>
              <w:top w:val="nil"/>
              <w:left w:val="nil"/>
              <w:bottom w:val="single" w:sz="4" w:space="0" w:color="auto"/>
              <w:right w:val="single" w:sz="4" w:space="0" w:color="auto"/>
            </w:tcBorders>
            <w:shd w:val="clear" w:color="auto" w:fill="auto"/>
            <w:noWrap/>
            <w:vAlign w:val="bottom"/>
            <w:hideMark/>
          </w:tcPr>
          <w:p w14:paraId="498878DA" w14:textId="77777777" w:rsidR="00406DA9" w:rsidRDefault="00406DA9">
            <w:pPr>
              <w:rPr>
                <w:rFonts w:ascii="Calibri" w:hAnsi="Calibri" w:cs="Calibri"/>
                <w:color w:val="000000"/>
              </w:rPr>
            </w:pPr>
            <w:r>
              <w:rPr>
                <w:rFonts w:ascii="Calibri" w:hAnsi="Calibri" w:cs="Calibri"/>
                <w:color w:val="000000"/>
              </w:rPr>
              <w:t>JVM</w:t>
            </w:r>
          </w:p>
        </w:tc>
        <w:tc>
          <w:tcPr>
            <w:tcW w:w="440" w:type="dxa"/>
            <w:tcBorders>
              <w:top w:val="nil"/>
              <w:left w:val="nil"/>
              <w:bottom w:val="nil"/>
              <w:right w:val="nil"/>
            </w:tcBorders>
            <w:shd w:val="clear" w:color="auto" w:fill="auto"/>
            <w:noWrap/>
            <w:vAlign w:val="bottom"/>
            <w:hideMark/>
          </w:tcPr>
          <w:p w14:paraId="139128E0"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D9DF82" w14:textId="77777777" w:rsidR="00406DA9" w:rsidRDefault="00406DA9">
            <w:pPr>
              <w:rPr>
                <w:rFonts w:ascii="Calibri" w:hAnsi="Calibri" w:cs="Calibri"/>
                <w:color w:val="000000"/>
              </w:rPr>
            </w:pPr>
            <w:r>
              <w:rPr>
                <w:rFonts w:ascii="Calibri" w:hAnsi="Calibri" w:cs="Calibri"/>
                <w:color w:val="000000"/>
              </w:rPr>
              <w:t>private</w:t>
            </w:r>
          </w:p>
        </w:tc>
        <w:tc>
          <w:tcPr>
            <w:tcW w:w="2920" w:type="dxa"/>
            <w:tcBorders>
              <w:top w:val="nil"/>
              <w:left w:val="nil"/>
              <w:bottom w:val="single" w:sz="4" w:space="0" w:color="auto"/>
              <w:right w:val="single" w:sz="4" w:space="0" w:color="auto"/>
            </w:tcBorders>
            <w:shd w:val="clear" w:color="auto" w:fill="auto"/>
            <w:noWrap/>
            <w:vAlign w:val="bottom"/>
            <w:hideMark/>
          </w:tcPr>
          <w:p w14:paraId="3B6058AA" w14:textId="77777777" w:rsidR="00406DA9" w:rsidRDefault="00406DA9">
            <w:pPr>
              <w:rPr>
                <w:rFonts w:ascii="Calibri" w:hAnsi="Calibri" w:cs="Calibri"/>
                <w:color w:val="000000"/>
              </w:rPr>
            </w:pPr>
            <w:r>
              <w:rPr>
                <w:rFonts w:ascii="Calibri" w:hAnsi="Calibri" w:cs="Calibri"/>
                <w:color w:val="000000"/>
              </w:rPr>
              <w:t>Declared class</w:t>
            </w:r>
          </w:p>
        </w:tc>
      </w:tr>
      <w:tr w:rsidR="00406DA9" w14:paraId="482CB025"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1608E5A" w14:textId="77777777" w:rsidR="00406DA9" w:rsidRDefault="00406DA9">
            <w:pPr>
              <w:rPr>
                <w:rFonts w:ascii="Calibri" w:hAnsi="Calibri" w:cs="Calibri"/>
                <w:color w:val="000000"/>
              </w:rPr>
            </w:pPr>
            <w:r>
              <w:rPr>
                <w:rFonts w:ascii="Calibri" w:hAnsi="Calibri" w:cs="Calibri"/>
                <w:color w:val="000000"/>
              </w:rPr>
              <w:t>my code</w:t>
            </w:r>
          </w:p>
        </w:tc>
        <w:tc>
          <w:tcPr>
            <w:tcW w:w="1785" w:type="dxa"/>
            <w:tcBorders>
              <w:top w:val="nil"/>
              <w:left w:val="nil"/>
              <w:bottom w:val="single" w:sz="4" w:space="0" w:color="auto"/>
              <w:right w:val="single" w:sz="4" w:space="0" w:color="auto"/>
            </w:tcBorders>
            <w:shd w:val="clear" w:color="auto" w:fill="auto"/>
            <w:noWrap/>
            <w:vAlign w:val="bottom"/>
            <w:hideMark/>
          </w:tcPr>
          <w:p w14:paraId="4041BDA1" w14:textId="77777777" w:rsidR="00406DA9" w:rsidRDefault="00406DA9">
            <w:pPr>
              <w:rPr>
                <w:rFonts w:ascii="Calibri" w:hAnsi="Calibri" w:cs="Calibri"/>
                <w:color w:val="000000"/>
              </w:rPr>
            </w:pPr>
            <w:r>
              <w:rPr>
                <w:rFonts w:ascii="Calibri" w:hAnsi="Calibri" w:cs="Calibri"/>
                <w:color w:val="000000"/>
              </w:rPr>
              <w:t>bytecode</w:t>
            </w:r>
          </w:p>
        </w:tc>
        <w:tc>
          <w:tcPr>
            <w:tcW w:w="1114" w:type="dxa"/>
            <w:tcBorders>
              <w:top w:val="nil"/>
              <w:left w:val="nil"/>
              <w:bottom w:val="single" w:sz="4" w:space="0" w:color="auto"/>
              <w:right w:val="single" w:sz="4" w:space="0" w:color="auto"/>
            </w:tcBorders>
            <w:shd w:val="clear" w:color="auto" w:fill="auto"/>
            <w:noWrap/>
            <w:vAlign w:val="bottom"/>
            <w:hideMark/>
          </w:tcPr>
          <w:p w14:paraId="3514A666" w14:textId="77777777" w:rsidR="00406DA9" w:rsidRDefault="00406DA9">
            <w:pPr>
              <w:rPr>
                <w:rFonts w:ascii="Calibri" w:hAnsi="Calibri" w:cs="Calibri"/>
                <w:color w:val="000000"/>
              </w:rPr>
            </w:pPr>
            <w:proofErr w:type="spellStart"/>
            <w:r>
              <w:rPr>
                <w:rFonts w:ascii="Calibri" w:hAnsi="Calibri" w:cs="Calibri"/>
                <w:color w:val="000000"/>
              </w:rPr>
              <w:t>jvm</w:t>
            </w:r>
            <w:proofErr w:type="spellEnd"/>
          </w:p>
        </w:tc>
        <w:tc>
          <w:tcPr>
            <w:tcW w:w="440" w:type="dxa"/>
            <w:tcBorders>
              <w:top w:val="nil"/>
              <w:left w:val="nil"/>
              <w:bottom w:val="nil"/>
              <w:right w:val="nil"/>
            </w:tcBorders>
            <w:shd w:val="clear" w:color="auto" w:fill="auto"/>
            <w:noWrap/>
            <w:vAlign w:val="bottom"/>
            <w:hideMark/>
          </w:tcPr>
          <w:p w14:paraId="744079E2"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90C358" w14:textId="77777777" w:rsidR="00406DA9" w:rsidRDefault="00406DA9">
            <w:pPr>
              <w:rPr>
                <w:rFonts w:ascii="Calibri" w:hAnsi="Calibri" w:cs="Calibri"/>
                <w:color w:val="000000"/>
              </w:rPr>
            </w:pPr>
            <w:r>
              <w:rPr>
                <w:rFonts w:ascii="Calibri" w:hAnsi="Calibri" w:cs="Calibri"/>
                <w:color w:val="000000"/>
              </w:rPr>
              <w:t>default</w:t>
            </w:r>
          </w:p>
        </w:tc>
        <w:tc>
          <w:tcPr>
            <w:tcW w:w="2920" w:type="dxa"/>
            <w:tcBorders>
              <w:top w:val="nil"/>
              <w:left w:val="nil"/>
              <w:bottom w:val="single" w:sz="4" w:space="0" w:color="auto"/>
              <w:right w:val="single" w:sz="4" w:space="0" w:color="auto"/>
            </w:tcBorders>
            <w:shd w:val="clear" w:color="auto" w:fill="auto"/>
            <w:noWrap/>
            <w:vAlign w:val="bottom"/>
            <w:hideMark/>
          </w:tcPr>
          <w:p w14:paraId="14A2E4B5" w14:textId="77777777" w:rsidR="00406DA9" w:rsidRDefault="00406DA9">
            <w:pPr>
              <w:rPr>
                <w:rFonts w:ascii="Calibri" w:hAnsi="Calibri" w:cs="Calibri"/>
                <w:color w:val="000000"/>
              </w:rPr>
            </w:pPr>
            <w:r>
              <w:rPr>
                <w:rFonts w:ascii="Calibri" w:hAnsi="Calibri" w:cs="Calibri"/>
                <w:color w:val="000000"/>
              </w:rPr>
              <w:t>Same Package</w:t>
            </w:r>
          </w:p>
        </w:tc>
      </w:tr>
      <w:tr w:rsidR="00406DA9" w14:paraId="01FE7C19"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56E64B6" w14:textId="77777777" w:rsidR="00406DA9" w:rsidRDefault="00406DA9">
            <w:pPr>
              <w:rPr>
                <w:rFonts w:ascii="Calibri" w:hAnsi="Calibri" w:cs="Calibri"/>
                <w:color w:val="000000"/>
              </w:rPr>
            </w:pPr>
            <w:r>
              <w:rPr>
                <w:rFonts w:ascii="Calibri" w:hAnsi="Calibri" w:cs="Calibri"/>
                <w:color w:val="000000"/>
              </w:rPr>
              <w:t>.java -&gt;</w:t>
            </w:r>
          </w:p>
        </w:tc>
        <w:tc>
          <w:tcPr>
            <w:tcW w:w="1785" w:type="dxa"/>
            <w:tcBorders>
              <w:top w:val="nil"/>
              <w:left w:val="nil"/>
              <w:bottom w:val="single" w:sz="4" w:space="0" w:color="auto"/>
              <w:right w:val="single" w:sz="4" w:space="0" w:color="auto"/>
            </w:tcBorders>
            <w:shd w:val="clear" w:color="auto" w:fill="auto"/>
            <w:noWrap/>
            <w:vAlign w:val="bottom"/>
            <w:hideMark/>
          </w:tcPr>
          <w:p w14:paraId="271AA230" w14:textId="77777777" w:rsidR="00406DA9" w:rsidRDefault="00406DA9">
            <w:pPr>
              <w:rPr>
                <w:rFonts w:ascii="Calibri" w:hAnsi="Calibri" w:cs="Calibri"/>
                <w:color w:val="000000"/>
              </w:rPr>
            </w:pPr>
            <w:r>
              <w:rPr>
                <w:rFonts w:ascii="Calibri" w:hAnsi="Calibri" w:cs="Calibri"/>
                <w:color w:val="000000"/>
              </w:rPr>
              <w:t>java compiler -&gt;</w:t>
            </w:r>
          </w:p>
        </w:tc>
        <w:tc>
          <w:tcPr>
            <w:tcW w:w="1114" w:type="dxa"/>
            <w:tcBorders>
              <w:top w:val="nil"/>
              <w:left w:val="nil"/>
              <w:bottom w:val="single" w:sz="4" w:space="0" w:color="auto"/>
              <w:right w:val="single" w:sz="4" w:space="0" w:color="auto"/>
            </w:tcBorders>
            <w:shd w:val="clear" w:color="auto" w:fill="auto"/>
            <w:noWrap/>
            <w:vAlign w:val="bottom"/>
            <w:hideMark/>
          </w:tcPr>
          <w:p w14:paraId="43CCDFE2" w14:textId="77777777" w:rsidR="00406DA9" w:rsidRDefault="00406DA9">
            <w:pPr>
              <w:rPr>
                <w:rFonts w:ascii="Calibri" w:hAnsi="Calibri" w:cs="Calibri"/>
                <w:color w:val="000000"/>
              </w:rPr>
            </w:pPr>
            <w:r>
              <w:rPr>
                <w:rFonts w:ascii="Calibri" w:hAnsi="Calibri" w:cs="Calibri"/>
                <w:color w:val="000000"/>
              </w:rPr>
              <w:t>.class</w:t>
            </w:r>
          </w:p>
        </w:tc>
        <w:tc>
          <w:tcPr>
            <w:tcW w:w="440" w:type="dxa"/>
            <w:tcBorders>
              <w:top w:val="nil"/>
              <w:left w:val="nil"/>
              <w:bottom w:val="nil"/>
              <w:right w:val="nil"/>
            </w:tcBorders>
            <w:shd w:val="clear" w:color="auto" w:fill="auto"/>
            <w:noWrap/>
            <w:vAlign w:val="bottom"/>
            <w:hideMark/>
          </w:tcPr>
          <w:p w14:paraId="25B5AFC7"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25347E" w14:textId="77777777" w:rsidR="00406DA9" w:rsidRDefault="00406DA9">
            <w:pPr>
              <w:rPr>
                <w:rFonts w:ascii="Calibri" w:hAnsi="Calibri" w:cs="Calibri"/>
                <w:color w:val="000000"/>
              </w:rPr>
            </w:pPr>
            <w:r>
              <w:rPr>
                <w:rFonts w:ascii="Calibri" w:hAnsi="Calibri" w:cs="Calibri"/>
                <w:color w:val="000000"/>
              </w:rPr>
              <w:t>protected</w:t>
            </w:r>
          </w:p>
        </w:tc>
        <w:tc>
          <w:tcPr>
            <w:tcW w:w="2920" w:type="dxa"/>
            <w:tcBorders>
              <w:top w:val="nil"/>
              <w:left w:val="nil"/>
              <w:bottom w:val="single" w:sz="4" w:space="0" w:color="auto"/>
              <w:right w:val="single" w:sz="4" w:space="0" w:color="auto"/>
            </w:tcBorders>
            <w:shd w:val="clear" w:color="auto" w:fill="auto"/>
            <w:noWrap/>
            <w:vAlign w:val="bottom"/>
            <w:hideMark/>
          </w:tcPr>
          <w:p w14:paraId="1C5B9F64" w14:textId="77777777" w:rsidR="00406DA9" w:rsidRDefault="00000000">
            <w:pPr>
              <w:rPr>
                <w:rFonts w:ascii="Calibri" w:hAnsi="Calibri" w:cs="Calibri"/>
                <w:color w:val="000000"/>
              </w:rPr>
            </w:pPr>
            <w:hyperlink r:id="rId13" w:history="1">
              <w:r w:rsidR="00406DA9">
                <w:rPr>
                  <w:rStyle w:val="Hyperlink"/>
                  <w:rFonts w:ascii="Calibri" w:hAnsi="Calibri" w:cs="Calibri"/>
                  <w:color w:val="000000"/>
                  <w:u w:val="none"/>
                </w:rPr>
                <w:t>Same Package and Subclass</w:t>
              </w:r>
            </w:hyperlink>
          </w:p>
        </w:tc>
      </w:tr>
    </w:tbl>
    <w:p w14:paraId="15B66E07" w14:textId="77777777" w:rsidR="00F6736B" w:rsidRDefault="00F6736B"/>
    <w:tbl>
      <w:tblPr>
        <w:tblW w:w="6340" w:type="dxa"/>
        <w:tblLook w:val="04A0" w:firstRow="1" w:lastRow="0" w:firstColumn="1" w:lastColumn="0" w:noHBand="0" w:noVBand="1"/>
      </w:tblPr>
      <w:tblGrid>
        <w:gridCol w:w="1858"/>
        <w:gridCol w:w="2376"/>
        <w:gridCol w:w="2106"/>
      </w:tblGrid>
      <w:tr w:rsidR="00F6736B" w14:paraId="3055E54D" w14:textId="77777777" w:rsidTr="00F6736B">
        <w:trPr>
          <w:trHeight w:val="320"/>
        </w:trPr>
        <w:tc>
          <w:tcPr>
            <w:tcW w:w="6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BAA6D" w14:textId="77777777" w:rsidR="00F6736B" w:rsidRDefault="00F6736B">
            <w:pPr>
              <w:jc w:val="center"/>
              <w:rPr>
                <w:rFonts w:ascii="Calibri" w:hAnsi="Calibri" w:cs="Calibri"/>
                <w:b/>
                <w:bCs/>
                <w:color w:val="000000"/>
              </w:rPr>
            </w:pPr>
            <w:r>
              <w:rPr>
                <w:rFonts w:ascii="Calibri" w:hAnsi="Calibri" w:cs="Calibri"/>
                <w:b/>
                <w:bCs/>
                <w:color w:val="000000"/>
              </w:rPr>
              <w:t>Java Language</w:t>
            </w:r>
          </w:p>
        </w:tc>
      </w:tr>
      <w:tr w:rsidR="00F6736B" w14:paraId="5EDA315B"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6A4A7C4F" w14:textId="77777777" w:rsidR="00F6736B" w:rsidRDefault="00F6736B">
            <w:pPr>
              <w:rPr>
                <w:rFonts w:ascii="Calibri" w:hAnsi="Calibri" w:cs="Calibri"/>
                <w:color w:val="000000"/>
              </w:rPr>
            </w:pPr>
            <w:r>
              <w:rPr>
                <w:rFonts w:ascii="Calibri" w:hAnsi="Calibri" w:cs="Calibri"/>
                <w:color w:val="000000"/>
              </w:rPr>
              <w:t>Portable</w:t>
            </w:r>
          </w:p>
        </w:tc>
        <w:tc>
          <w:tcPr>
            <w:tcW w:w="2376" w:type="dxa"/>
            <w:tcBorders>
              <w:top w:val="nil"/>
              <w:left w:val="nil"/>
              <w:bottom w:val="single" w:sz="4" w:space="0" w:color="auto"/>
              <w:right w:val="single" w:sz="4" w:space="0" w:color="auto"/>
            </w:tcBorders>
            <w:shd w:val="clear" w:color="auto" w:fill="auto"/>
            <w:noWrap/>
            <w:vAlign w:val="bottom"/>
            <w:hideMark/>
          </w:tcPr>
          <w:p w14:paraId="468FCB86" w14:textId="77777777" w:rsidR="00F6736B" w:rsidRDefault="00F6736B">
            <w:pPr>
              <w:rPr>
                <w:rFonts w:ascii="Calibri" w:hAnsi="Calibri" w:cs="Calibri"/>
                <w:color w:val="000000"/>
              </w:rPr>
            </w:pPr>
            <w:r>
              <w:rPr>
                <w:rFonts w:ascii="Calibri" w:hAnsi="Calibri" w:cs="Calibri"/>
                <w:color w:val="000000"/>
              </w:rPr>
              <w:t>Multithreaded</w:t>
            </w:r>
          </w:p>
        </w:tc>
        <w:tc>
          <w:tcPr>
            <w:tcW w:w="2106" w:type="dxa"/>
            <w:tcBorders>
              <w:top w:val="nil"/>
              <w:left w:val="nil"/>
              <w:bottom w:val="single" w:sz="4" w:space="0" w:color="auto"/>
              <w:right w:val="single" w:sz="4" w:space="0" w:color="auto"/>
            </w:tcBorders>
            <w:shd w:val="clear" w:color="auto" w:fill="auto"/>
            <w:noWrap/>
            <w:vAlign w:val="bottom"/>
            <w:hideMark/>
          </w:tcPr>
          <w:p w14:paraId="157FB1F1" w14:textId="77777777" w:rsidR="00F6736B" w:rsidRDefault="00F6736B">
            <w:pPr>
              <w:rPr>
                <w:rFonts w:ascii="Calibri" w:hAnsi="Calibri" w:cs="Calibri"/>
                <w:color w:val="000000"/>
              </w:rPr>
            </w:pPr>
            <w:r>
              <w:rPr>
                <w:rFonts w:ascii="Calibri" w:hAnsi="Calibri" w:cs="Calibri"/>
                <w:color w:val="000000"/>
              </w:rPr>
              <w:t>High performance</w:t>
            </w:r>
          </w:p>
        </w:tc>
      </w:tr>
      <w:tr w:rsidR="00F6736B" w14:paraId="6CF7907B"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73A462D9" w14:textId="77777777" w:rsidR="00F6736B" w:rsidRDefault="00F6736B">
            <w:pPr>
              <w:rPr>
                <w:rFonts w:ascii="Calibri" w:hAnsi="Calibri" w:cs="Calibri"/>
                <w:color w:val="000000"/>
              </w:rPr>
            </w:pPr>
            <w:r>
              <w:rPr>
                <w:rFonts w:ascii="Calibri" w:hAnsi="Calibri" w:cs="Calibri"/>
                <w:color w:val="000000"/>
              </w:rPr>
              <w:t>Object-oriented</w:t>
            </w:r>
          </w:p>
        </w:tc>
        <w:tc>
          <w:tcPr>
            <w:tcW w:w="2376" w:type="dxa"/>
            <w:tcBorders>
              <w:top w:val="nil"/>
              <w:left w:val="nil"/>
              <w:bottom w:val="single" w:sz="4" w:space="0" w:color="auto"/>
              <w:right w:val="single" w:sz="4" w:space="0" w:color="auto"/>
            </w:tcBorders>
            <w:shd w:val="clear" w:color="auto" w:fill="auto"/>
            <w:noWrap/>
            <w:vAlign w:val="bottom"/>
            <w:hideMark/>
          </w:tcPr>
          <w:p w14:paraId="0471032A" w14:textId="77777777" w:rsidR="00F6736B" w:rsidRDefault="00F6736B">
            <w:pPr>
              <w:rPr>
                <w:rFonts w:ascii="Calibri" w:hAnsi="Calibri" w:cs="Calibri"/>
                <w:color w:val="000000"/>
              </w:rPr>
            </w:pPr>
            <w:r>
              <w:rPr>
                <w:rFonts w:ascii="Calibri" w:hAnsi="Calibri" w:cs="Calibri"/>
                <w:color w:val="000000"/>
              </w:rPr>
              <w:t>Architecture-neutral</w:t>
            </w:r>
          </w:p>
        </w:tc>
        <w:tc>
          <w:tcPr>
            <w:tcW w:w="2106" w:type="dxa"/>
            <w:tcBorders>
              <w:top w:val="nil"/>
              <w:left w:val="nil"/>
              <w:bottom w:val="single" w:sz="4" w:space="0" w:color="auto"/>
              <w:right w:val="single" w:sz="4" w:space="0" w:color="auto"/>
            </w:tcBorders>
            <w:shd w:val="clear" w:color="auto" w:fill="auto"/>
            <w:noWrap/>
            <w:vAlign w:val="bottom"/>
            <w:hideMark/>
          </w:tcPr>
          <w:p w14:paraId="7E931E1F" w14:textId="77777777" w:rsidR="00F6736B" w:rsidRDefault="00F6736B">
            <w:pPr>
              <w:rPr>
                <w:rFonts w:ascii="Calibri" w:hAnsi="Calibri" w:cs="Calibri"/>
                <w:color w:val="000000"/>
              </w:rPr>
            </w:pPr>
            <w:r>
              <w:rPr>
                <w:rFonts w:ascii="Calibri" w:hAnsi="Calibri" w:cs="Calibri"/>
                <w:color w:val="000000"/>
              </w:rPr>
              <w:t>Distributed</w:t>
            </w:r>
          </w:p>
        </w:tc>
      </w:tr>
      <w:tr w:rsidR="00F6736B" w14:paraId="32E453BE"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706EBD62" w14:textId="77777777" w:rsidR="00F6736B" w:rsidRDefault="00F6736B">
            <w:pPr>
              <w:rPr>
                <w:rFonts w:ascii="Calibri" w:hAnsi="Calibri" w:cs="Calibri"/>
                <w:color w:val="000000"/>
              </w:rPr>
            </w:pPr>
            <w:r>
              <w:rPr>
                <w:rFonts w:ascii="Calibri" w:hAnsi="Calibri" w:cs="Calibri"/>
                <w:color w:val="000000"/>
              </w:rPr>
              <w:t>Robust</w:t>
            </w:r>
          </w:p>
        </w:tc>
        <w:tc>
          <w:tcPr>
            <w:tcW w:w="2376" w:type="dxa"/>
            <w:tcBorders>
              <w:top w:val="nil"/>
              <w:left w:val="nil"/>
              <w:bottom w:val="single" w:sz="4" w:space="0" w:color="auto"/>
              <w:right w:val="single" w:sz="4" w:space="0" w:color="auto"/>
            </w:tcBorders>
            <w:shd w:val="clear" w:color="auto" w:fill="auto"/>
            <w:noWrap/>
            <w:vAlign w:val="bottom"/>
            <w:hideMark/>
          </w:tcPr>
          <w:p w14:paraId="63645ECC" w14:textId="77777777" w:rsidR="00F6736B" w:rsidRDefault="00F6736B">
            <w:pPr>
              <w:rPr>
                <w:rFonts w:ascii="Calibri" w:hAnsi="Calibri" w:cs="Calibri"/>
                <w:color w:val="000000"/>
              </w:rPr>
            </w:pPr>
            <w:r>
              <w:rPr>
                <w:rFonts w:ascii="Calibri" w:hAnsi="Calibri" w:cs="Calibri"/>
                <w:color w:val="000000"/>
              </w:rPr>
              <w:t>Interpreted</w:t>
            </w:r>
          </w:p>
        </w:tc>
        <w:tc>
          <w:tcPr>
            <w:tcW w:w="2106" w:type="dxa"/>
            <w:tcBorders>
              <w:top w:val="nil"/>
              <w:left w:val="nil"/>
              <w:bottom w:val="single" w:sz="4" w:space="0" w:color="auto"/>
              <w:right w:val="single" w:sz="4" w:space="0" w:color="auto"/>
            </w:tcBorders>
            <w:shd w:val="clear" w:color="auto" w:fill="auto"/>
            <w:noWrap/>
            <w:vAlign w:val="bottom"/>
            <w:hideMark/>
          </w:tcPr>
          <w:p w14:paraId="1C959E3D" w14:textId="77777777" w:rsidR="00F6736B" w:rsidRDefault="00F6736B">
            <w:pPr>
              <w:rPr>
                <w:rFonts w:ascii="Calibri" w:hAnsi="Calibri" w:cs="Calibri"/>
                <w:color w:val="000000"/>
              </w:rPr>
            </w:pPr>
            <w:r>
              <w:rPr>
                <w:rFonts w:ascii="Calibri" w:hAnsi="Calibri" w:cs="Calibri"/>
                <w:color w:val="000000"/>
              </w:rPr>
              <w:t>Dynamic</w:t>
            </w:r>
          </w:p>
        </w:tc>
      </w:tr>
    </w:tbl>
    <w:p w14:paraId="0002D0CF" w14:textId="77777777" w:rsidR="00F6736B" w:rsidRDefault="00F6736B"/>
    <w:tbl>
      <w:tblPr>
        <w:tblW w:w="7120" w:type="dxa"/>
        <w:tblLook w:val="04A0" w:firstRow="1" w:lastRow="0" w:firstColumn="1" w:lastColumn="0" w:noHBand="0" w:noVBand="1"/>
      </w:tblPr>
      <w:tblGrid>
        <w:gridCol w:w="1367"/>
        <w:gridCol w:w="5753"/>
      </w:tblGrid>
      <w:tr w:rsidR="00862895" w14:paraId="10E8BDDC" w14:textId="77777777" w:rsidTr="00862895">
        <w:trPr>
          <w:trHeight w:val="320"/>
        </w:trPr>
        <w:tc>
          <w:tcPr>
            <w:tcW w:w="71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64F9A" w14:textId="77777777" w:rsidR="00862895" w:rsidRPr="00862895" w:rsidRDefault="00862895">
            <w:pPr>
              <w:jc w:val="center"/>
              <w:rPr>
                <w:rFonts w:ascii="Calibri" w:hAnsi="Calibri" w:cs="Calibri"/>
                <w:b/>
                <w:bCs/>
                <w:color w:val="000000"/>
              </w:rPr>
            </w:pPr>
            <w:r w:rsidRPr="00862895">
              <w:rPr>
                <w:rFonts w:ascii="Calibri" w:hAnsi="Calibri" w:cs="Calibri"/>
                <w:b/>
                <w:bCs/>
                <w:color w:val="000000"/>
              </w:rPr>
              <w:t>Static (Belongs to Type)</w:t>
            </w:r>
          </w:p>
        </w:tc>
      </w:tr>
      <w:tr w:rsidR="00862895" w14:paraId="60DEAD44" w14:textId="77777777" w:rsidTr="00862895">
        <w:trPr>
          <w:trHeight w:val="320"/>
        </w:trPr>
        <w:tc>
          <w:tcPr>
            <w:tcW w:w="71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85E83" w14:textId="77777777" w:rsidR="00862895" w:rsidRDefault="00862895">
            <w:pPr>
              <w:rPr>
                <w:rFonts w:ascii="Calibri" w:hAnsi="Calibri" w:cs="Calibri"/>
                <w:color w:val="000000"/>
              </w:rPr>
            </w:pPr>
            <w:r>
              <w:rPr>
                <w:rFonts w:ascii="Calibri" w:hAnsi="Calibri" w:cs="Calibri"/>
                <w:color w:val="000000"/>
              </w:rPr>
              <w:t xml:space="preserve">Shared Memory, Access without </w:t>
            </w:r>
            <w:proofErr w:type="spellStart"/>
            <w:r>
              <w:rPr>
                <w:rFonts w:ascii="Calibri" w:hAnsi="Calibri" w:cs="Calibri"/>
                <w:color w:val="000000"/>
              </w:rPr>
              <w:t>instatiation</w:t>
            </w:r>
            <w:proofErr w:type="spellEnd"/>
            <w:r>
              <w:rPr>
                <w:rFonts w:ascii="Calibri" w:hAnsi="Calibri" w:cs="Calibri"/>
                <w:color w:val="000000"/>
              </w:rPr>
              <w:t xml:space="preserve">, </w:t>
            </w:r>
            <w:proofErr w:type="gramStart"/>
            <w:r>
              <w:rPr>
                <w:rFonts w:ascii="Calibri" w:hAnsi="Calibri" w:cs="Calibri"/>
                <w:color w:val="000000"/>
              </w:rPr>
              <w:t>cant</w:t>
            </w:r>
            <w:proofErr w:type="gramEnd"/>
            <w:r>
              <w:rPr>
                <w:rFonts w:ascii="Calibri" w:hAnsi="Calibri" w:cs="Calibri"/>
                <w:color w:val="000000"/>
              </w:rPr>
              <w:t xml:space="preserve"> access non-static</w:t>
            </w:r>
          </w:p>
        </w:tc>
      </w:tr>
      <w:tr w:rsidR="00862895" w14:paraId="6767D2C9"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59A9F633" w14:textId="77777777" w:rsidR="00862895" w:rsidRDefault="00862895">
            <w:pPr>
              <w:rPr>
                <w:rFonts w:ascii="Calibri" w:hAnsi="Calibri" w:cs="Calibri"/>
                <w:color w:val="000000"/>
              </w:rPr>
            </w:pPr>
            <w:r>
              <w:rPr>
                <w:rFonts w:ascii="Calibri" w:hAnsi="Calibri" w:cs="Calibri"/>
                <w:color w:val="000000"/>
              </w:rPr>
              <w:t>Blocks</w:t>
            </w:r>
          </w:p>
        </w:tc>
        <w:tc>
          <w:tcPr>
            <w:tcW w:w="5753" w:type="dxa"/>
            <w:tcBorders>
              <w:top w:val="nil"/>
              <w:left w:val="nil"/>
              <w:bottom w:val="single" w:sz="4" w:space="0" w:color="auto"/>
              <w:right w:val="single" w:sz="4" w:space="0" w:color="auto"/>
            </w:tcBorders>
            <w:shd w:val="clear" w:color="auto" w:fill="auto"/>
            <w:noWrap/>
            <w:vAlign w:val="bottom"/>
            <w:hideMark/>
          </w:tcPr>
          <w:p w14:paraId="6856DCF7" w14:textId="77777777" w:rsidR="00862895" w:rsidRDefault="00862895">
            <w:pPr>
              <w:rPr>
                <w:rFonts w:ascii="Calibri" w:hAnsi="Calibri" w:cs="Calibri"/>
                <w:color w:val="000000"/>
              </w:rPr>
            </w:pPr>
            <w:r>
              <w:rPr>
                <w:rFonts w:ascii="Calibri" w:hAnsi="Calibri" w:cs="Calibri"/>
                <w:color w:val="000000"/>
              </w:rPr>
              <w:t>Runs once do computation for variables</w:t>
            </w:r>
          </w:p>
        </w:tc>
      </w:tr>
      <w:tr w:rsidR="00862895" w14:paraId="01AEC465"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150E47CF" w14:textId="77777777" w:rsidR="00862895" w:rsidRDefault="00862895">
            <w:pPr>
              <w:rPr>
                <w:rFonts w:ascii="Calibri" w:hAnsi="Calibri" w:cs="Calibri"/>
                <w:color w:val="000000"/>
              </w:rPr>
            </w:pPr>
            <w:r>
              <w:rPr>
                <w:rFonts w:ascii="Calibri" w:hAnsi="Calibri" w:cs="Calibri"/>
                <w:color w:val="000000"/>
              </w:rPr>
              <w:t>Variables</w:t>
            </w:r>
          </w:p>
        </w:tc>
        <w:tc>
          <w:tcPr>
            <w:tcW w:w="5753" w:type="dxa"/>
            <w:tcBorders>
              <w:top w:val="nil"/>
              <w:left w:val="nil"/>
              <w:bottom w:val="single" w:sz="4" w:space="0" w:color="auto"/>
              <w:right w:val="single" w:sz="4" w:space="0" w:color="auto"/>
            </w:tcBorders>
            <w:shd w:val="clear" w:color="auto" w:fill="auto"/>
            <w:noWrap/>
            <w:vAlign w:val="bottom"/>
            <w:hideMark/>
          </w:tcPr>
          <w:p w14:paraId="5FE57B0E" w14:textId="77777777" w:rsidR="00862895" w:rsidRDefault="00862895">
            <w:pPr>
              <w:rPr>
                <w:rFonts w:ascii="Calibri" w:hAnsi="Calibri" w:cs="Calibri"/>
                <w:color w:val="000000"/>
              </w:rPr>
            </w:pPr>
            <w:r>
              <w:rPr>
                <w:rFonts w:ascii="Calibri" w:hAnsi="Calibri" w:cs="Calibri"/>
                <w:color w:val="000000"/>
              </w:rPr>
              <w:t>Single copy all classes</w:t>
            </w:r>
          </w:p>
        </w:tc>
      </w:tr>
      <w:tr w:rsidR="00862895" w14:paraId="4C8EC181"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28B11748" w14:textId="77777777" w:rsidR="00862895" w:rsidRDefault="00862895">
            <w:pPr>
              <w:rPr>
                <w:rFonts w:ascii="Calibri" w:hAnsi="Calibri" w:cs="Calibri"/>
                <w:color w:val="000000"/>
              </w:rPr>
            </w:pPr>
            <w:r>
              <w:rPr>
                <w:rFonts w:ascii="Calibri" w:hAnsi="Calibri" w:cs="Calibri"/>
                <w:color w:val="000000"/>
              </w:rPr>
              <w:t>Methods</w:t>
            </w:r>
          </w:p>
        </w:tc>
        <w:tc>
          <w:tcPr>
            <w:tcW w:w="5753" w:type="dxa"/>
            <w:tcBorders>
              <w:top w:val="nil"/>
              <w:left w:val="nil"/>
              <w:bottom w:val="single" w:sz="4" w:space="0" w:color="auto"/>
              <w:right w:val="single" w:sz="4" w:space="0" w:color="auto"/>
            </w:tcBorders>
            <w:shd w:val="clear" w:color="auto" w:fill="auto"/>
            <w:noWrap/>
            <w:vAlign w:val="bottom"/>
            <w:hideMark/>
          </w:tcPr>
          <w:p w14:paraId="2CD6EEAA" w14:textId="77777777" w:rsidR="00862895" w:rsidRDefault="00862895">
            <w:pPr>
              <w:rPr>
                <w:rFonts w:ascii="Calibri" w:hAnsi="Calibri" w:cs="Calibri"/>
                <w:color w:val="000000"/>
              </w:rPr>
            </w:pPr>
            <w:r>
              <w:rPr>
                <w:rFonts w:ascii="Calibri" w:hAnsi="Calibri" w:cs="Calibri"/>
                <w:color w:val="000000"/>
              </w:rPr>
              <w:t>Access without creating class</w:t>
            </w:r>
          </w:p>
        </w:tc>
      </w:tr>
      <w:tr w:rsidR="00862895" w14:paraId="535FDDB0"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1BA25239" w14:textId="77777777" w:rsidR="00862895" w:rsidRDefault="00862895">
            <w:pPr>
              <w:rPr>
                <w:rFonts w:ascii="Calibri" w:hAnsi="Calibri" w:cs="Calibri"/>
                <w:color w:val="000000"/>
              </w:rPr>
            </w:pPr>
            <w:r>
              <w:rPr>
                <w:rFonts w:ascii="Calibri" w:hAnsi="Calibri" w:cs="Calibri"/>
                <w:color w:val="000000"/>
              </w:rPr>
              <w:t>Classes</w:t>
            </w:r>
          </w:p>
        </w:tc>
        <w:tc>
          <w:tcPr>
            <w:tcW w:w="5753" w:type="dxa"/>
            <w:tcBorders>
              <w:top w:val="nil"/>
              <w:left w:val="nil"/>
              <w:bottom w:val="single" w:sz="4" w:space="0" w:color="auto"/>
              <w:right w:val="single" w:sz="4" w:space="0" w:color="auto"/>
            </w:tcBorders>
            <w:shd w:val="clear" w:color="auto" w:fill="auto"/>
            <w:noWrap/>
            <w:vAlign w:val="bottom"/>
            <w:hideMark/>
          </w:tcPr>
          <w:p w14:paraId="3D391ED0" w14:textId="77777777" w:rsidR="00862895" w:rsidRDefault="00862895">
            <w:pPr>
              <w:rPr>
                <w:rFonts w:ascii="Calibri" w:hAnsi="Calibri" w:cs="Calibri"/>
                <w:color w:val="000000"/>
              </w:rPr>
            </w:pPr>
            <w:r>
              <w:rPr>
                <w:rFonts w:ascii="Calibri" w:hAnsi="Calibri" w:cs="Calibri"/>
                <w:color w:val="000000"/>
              </w:rPr>
              <w:t>For an inner nested class</w:t>
            </w:r>
          </w:p>
        </w:tc>
      </w:tr>
    </w:tbl>
    <w:p w14:paraId="42F20790" w14:textId="77777777" w:rsidR="00406DA9" w:rsidRDefault="00406DA9"/>
    <w:tbl>
      <w:tblPr>
        <w:tblW w:w="9560" w:type="dxa"/>
        <w:tblLook w:val="04A0" w:firstRow="1" w:lastRow="0" w:firstColumn="1" w:lastColumn="0" w:noHBand="0" w:noVBand="1"/>
      </w:tblPr>
      <w:tblGrid>
        <w:gridCol w:w="2909"/>
        <w:gridCol w:w="4969"/>
        <w:gridCol w:w="1682"/>
      </w:tblGrid>
      <w:tr w:rsidR="00AD3062" w14:paraId="64618A68" w14:textId="77777777" w:rsidTr="00AD3062">
        <w:trPr>
          <w:trHeight w:val="320"/>
        </w:trPr>
        <w:tc>
          <w:tcPr>
            <w:tcW w:w="95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B0813" w14:textId="77777777" w:rsidR="00AD3062" w:rsidRDefault="00AD3062">
            <w:pPr>
              <w:jc w:val="center"/>
              <w:rPr>
                <w:rFonts w:ascii="Calibri" w:hAnsi="Calibri" w:cs="Calibri"/>
                <w:b/>
                <w:bCs/>
                <w:color w:val="000000"/>
              </w:rPr>
            </w:pPr>
            <w:r>
              <w:rPr>
                <w:rFonts w:ascii="Calibri" w:hAnsi="Calibri" w:cs="Calibri"/>
                <w:b/>
                <w:bCs/>
                <w:color w:val="000000"/>
              </w:rPr>
              <w:t>OOP</w:t>
            </w:r>
          </w:p>
        </w:tc>
      </w:tr>
      <w:tr w:rsidR="00AD3062" w14:paraId="3B0EAF86"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0D0798E4" w14:textId="77777777" w:rsidR="00AD3062" w:rsidRDefault="00AD3062">
            <w:pPr>
              <w:rPr>
                <w:rFonts w:ascii="Calibri" w:hAnsi="Calibri" w:cs="Calibri"/>
                <w:color w:val="000000"/>
              </w:rPr>
            </w:pPr>
            <w:r>
              <w:rPr>
                <w:rFonts w:ascii="Calibri" w:hAnsi="Calibri" w:cs="Calibri"/>
                <w:color w:val="000000"/>
              </w:rPr>
              <w:t>Inheritance</w:t>
            </w:r>
          </w:p>
        </w:tc>
        <w:tc>
          <w:tcPr>
            <w:tcW w:w="4969" w:type="dxa"/>
            <w:tcBorders>
              <w:top w:val="nil"/>
              <w:left w:val="nil"/>
              <w:bottom w:val="single" w:sz="4" w:space="0" w:color="auto"/>
              <w:right w:val="single" w:sz="4" w:space="0" w:color="auto"/>
            </w:tcBorders>
            <w:shd w:val="clear" w:color="auto" w:fill="auto"/>
            <w:noWrap/>
            <w:vAlign w:val="bottom"/>
            <w:hideMark/>
          </w:tcPr>
          <w:p w14:paraId="778125E3" w14:textId="77777777" w:rsidR="00AD3062" w:rsidRDefault="00AD3062">
            <w:pPr>
              <w:rPr>
                <w:rFonts w:ascii="Calibri" w:hAnsi="Calibri" w:cs="Calibri"/>
                <w:color w:val="000000"/>
              </w:rPr>
            </w:pPr>
            <w:r>
              <w:rPr>
                <w:rFonts w:ascii="Calibri" w:hAnsi="Calibri" w:cs="Calibri"/>
                <w:color w:val="000000"/>
              </w:rPr>
              <w:t xml:space="preserve">I do all the time </w:t>
            </w:r>
          </w:p>
        </w:tc>
        <w:tc>
          <w:tcPr>
            <w:tcW w:w="1682" w:type="dxa"/>
            <w:tcBorders>
              <w:top w:val="nil"/>
              <w:left w:val="nil"/>
              <w:bottom w:val="single" w:sz="4" w:space="0" w:color="auto"/>
              <w:right w:val="single" w:sz="4" w:space="0" w:color="auto"/>
            </w:tcBorders>
            <w:shd w:val="clear" w:color="auto" w:fill="auto"/>
            <w:noWrap/>
            <w:vAlign w:val="bottom"/>
            <w:hideMark/>
          </w:tcPr>
          <w:p w14:paraId="3097651C" w14:textId="77777777" w:rsidR="00AD3062" w:rsidRDefault="00AD3062">
            <w:pPr>
              <w:rPr>
                <w:rFonts w:ascii="Calibri" w:hAnsi="Calibri" w:cs="Calibri"/>
                <w:color w:val="000000"/>
              </w:rPr>
            </w:pPr>
            <w:r>
              <w:rPr>
                <w:rFonts w:ascii="Calibri" w:hAnsi="Calibri" w:cs="Calibri"/>
                <w:color w:val="000000"/>
              </w:rPr>
              <w:t>extends</w:t>
            </w:r>
          </w:p>
        </w:tc>
      </w:tr>
      <w:tr w:rsidR="00AD3062" w14:paraId="063164BB"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3D70850A" w14:textId="77777777" w:rsidR="00AD3062" w:rsidRDefault="00AD3062">
            <w:pPr>
              <w:rPr>
                <w:rFonts w:ascii="Calibri" w:hAnsi="Calibri" w:cs="Calibri"/>
                <w:color w:val="000000"/>
              </w:rPr>
            </w:pPr>
            <w:r>
              <w:rPr>
                <w:rFonts w:ascii="Calibri" w:hAnsi="Calibri" w:cs="Calibri"/>
                <w:color w:val="000000"/>
              </w:rPr>
              <w:t>Interface</w:t>
            </w:r>
          </w:p>
        </w:tc>
        <w:tc>
          <w:tcPr>
            <w:tcW w:w="4969" w:type="dxa"/>
            <w:tcBorders>
              <w:top w:val="nil"/>
              <w:left w:val="nil"/>
              <w:bottom w:val="single" w:sz="4" w:space="0" w:color="auto"/>
              <w:right w:val="single" w:sz="4" w:space="0" w:color="auto"/>
            </w:tcBorders>
            <w:shd w:val="clear" w:color="auto" w:fill="auto"/>
            <w:noWrap/>
            <w:vAlign w:val="bottom"/>
            <w:hideMark/>
          </w:tcPr>
          <w:p w14:paraId="20ACB6EA" w14:textId="77777777" w:rsidR="00AD3062" w:rsidRDefault="00AD3062">
            <w:pPr>
              <w:rPr>
                <w:rFonts w:ascii="Calibri" w:hAnsi="Calibri" w:cs="Calibri"/>
                <w:color w:val="000000"/>
              </w:rPr>
            </w:pPr>
            <w:r>
              <w:rPr>
                <w:rFonts w:ascii="Calibri" w:hAnsi="Calibri" w:cs="Calibri"/>
                <w:color w:val="000000"/>
              </w:rPr>
              <w:t> </w:t>
            </w:r>
          </w:p>
        </w:tc>
        <w:tc>
          <w:tcPr>
            <w:tcW w:w="1682" w:type="dxa"/>
            <w:tcBorders>
              <w:top w:val="nil"/>
              <w:left w:val="nil"/>
              <w:bottom w:val="single" w:sz="4" w:space="0" w:color="auto"/>
              <w:right w:val="single" w:sz="4" w:space="0" w:color="auto"/>
            </w:tcBorders>
            <w:shd w:val="clear" w:color="auto" w:fill="auto"/>
            <w:noWrap/>
            <w:vAlign w:val="bottom"/>
            <w:hideMark/>
          </w:tcPr>
          <w:p w14:paraId="1CF1E02A" w14:textId="77777777" w:rsidR="00AD3062" w:rsidRDefault="00AD3062">
            <w:pPr>
              <w:rPr>
                <w:rFonts w:ascii="Calibri" w:hAnsi="Calibri" w:cs="Calibri"/>
                <w:color w:val="000000"/>
              </w:rPr>
            </w:pPr>
            <w:r>
              <w:rPr>
                <w:rFonts w:ascii="Calibri" w:hAnsi="Calibri" w:cs="Calibri"/>
                <w:color w:val="000000"/>
              </w:rPr>
              <w:t>implements</w:t>
            </w:r>
          </w:p>
        </w:tc>
      </w:tr>
      <w:tr w:rsidR="00AD3062" w14:paraId="738397B3"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2FF219A0" w14:textId="77777777" w:rsidR="00AD3062" w:rsidRDefault="00AD3062">
            <w:pPr>
              <w:rPr>
                <w:rFonts w:ascii="Calibri" w:hAnsi="Calibri" w:cs="Calibri"/>
                <w:color w:val="000000"/>
              </w:rPr>
            </w:pPr>
            <w:r>
              <w:rPr>
                <w:rFonts w:ascii="Calibri" w:hAnsi="Calibri" w:cs="Calibri"/>
                <w:color w:val="000000"/>
              </w:rPr>
              <w:t>Abstract Class</w:t>
            </w:r>
          </w:p>
        </w:tc>
        <w:tc>
          <w:tcPr>
            <w:tcW w:w="4969" w:type="dxa"/>
            <w:tcBorders>
              <w:top w:val="nil"/>
              <w:left w:val="nil"/>
              <w:bottom w:val="single" w:sz="4" w:space="0" w:color="auto"/>
              <w:right w:val="single" w:sz="4" w:space="0" w:color="auto"/>
            </w:tcBorders>
            <w:shd w:val="clear" w:color="auto" w:fill="auto"/>
            <w:noWrap/>
            <w:vAlign w:val="bottom"/>
            <w:hideMark/>
          </w:tcPr>
          <w:p w14:paraId="75CDD1BC" w14:textId="77777777" w:rsidR="00AD3062" w:rsidRDefault="00AD3062">
            <w:pPr>
              <w:rPr>
                <w:rFonts w:ascii="Calibri" w:hAnsi="Calibri" w:cs="Calibri"/>
                <w:color w:val="000000"/>
              </w:rPr>
            </w:pPr>
            <w:r>
              <w:rPr>
                <w:rFonts w:ascii="Calibri" w:hAnsi="Calibri" w:cs="Calibri"/>
                <w:color w:val="000000"/>
              </w:rPr>
              <w:t> </w:t>
            </w:r>
          </w:p>
        </w:tc>
        <w:tc>
          <w:tcPr>
            <w:tcW w:w="1682" w:type="dxa"/>
            <w:tcBorders>
              <w:top w:val="nil"/>
              <w:left w:val="nil"/>
              <w:bottom w:val="single" w:sz="4" w:space="0" w:color="auto"/>
              <w:right w:val="single" w:sz="4" w:space="0" w:color="auto"/>
            </w:tcBorders>
            <w:shd w:val="clear" w:color="auto" w:fill="auto"/>
            <w:noWrap/>
            <w:vAlign w:val="bottom"/>
            <w:hideMark/>
          </w:tcPr>
          <w:p w14:paraId="73F4057E" w14:textId="77777777" w:rsidR="00AD3062" w:rsidRDefault="00AD3062">
            <w:pPr>
              <w:rPr>
                <w:rFonts w:ascii="Calibri" w:hAnsi="Calibri" w:cs="Calibri"/>
                <w:color w:val="000000"/>
              </w:rPr>
            </w:pPr>
            <w:r>
              <w:rPr>
                <w:rFonts w:ascii="Calibri" w:hAnsi="Calibri" w:cs="Calibri"/>
                <w:color w:val="000000"/>
              </w:rPr>
              <w:t>extends</w:t>
            </w:r>
          </w:p>
        </w:tc>
      </w:tr>
      <w:tr w:rsidR="00AD3062" w14:paraId="3CFC8294"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1A5FA1A5" w14:textId="77777777" w:rsidR="00AD3062" w:rsidRDefault="00AD3062">
            <w:pPr>
              <w:rPr>
                <w:rFonts w:ascii="Calibri" w:hAnsi="Calibri" w:cs="Calibri"/>
                <w:color w:val="000000"/>
              </w:rPr>
            </w:pPr>
            <w:r>
              <w:rPr>
                <w:rFonts w:ascii="Calibri" w:hAnsi="Calibri" w:cs="Calibri"/>
                <w:color w:val="000000"/>
              </w:rPr>
              <w:t>Method Overloading</w:t>
            </w:r>
          </w:p>
        </w:tc>
        <w:tc>
          <w:tcPr>
            <w:tcW w:w="4969" w:type="dxa"/>
            <w:tcBorders>
              <w:top w:val="nil"/>
              <w:left w:val="nil"/>
              <w:bottom w:val="single" w:sz="4" w:space="0" w:color="auto"/>
              <w:right w:val="single" w:sz="4" w:space="0" w:color="auto"/>
            </w:tcBorders>
            <w:shd w:val="clear" w:color="auto" w:fill="auto"/>
            <w:noWrap/>
            <w:vAlign w:val="bottom"/>
            <w:hideMark/>
          </w:tcPr>
          <w:p w14:paraId="61C8F4E8" w14:textId="77777777" w:rsidR="00AD3062" w:rsidRDefault="00AD3062">
            <w:pPr>
              <w:rPr>
                <w:rFonts w:ascii="Calibri" w:hAnsi="Calibri" w:cs="Calibri"/>
                <w:color w:val="000000"/>
              </w:rPr>
            </w:pPr>
            <w:r>
              <w:rPr>
                <w:rFonts w:ascii="Calibri" w:hAnsi="Calibri" w:cs="Calibri"/>
                <w:color w:val="000000"/>
              </w:rPr>
              <w:t>Same name but different inputs</w:t>
            </w:r>
          </w:p>
        </w:tc>
        <w:tc>
          <w:tcPr>
            <w:tcW w:w="1682" w:type="dxa"/>
            <w:tcBorders>
              <w:top w:val="nil"/>
              <w:left w:val="nil"/>
              <w:bottom w:val="single" w:sz="4" w:space="0" w:color="auto"/>
              <w:right w:val="single" w:sz="4" w:space="0" w:color="auto"/>
            </w:tcBorders>
            <w:shd w:val="clear" w:color="auto" w:fill="auto"/>
            <w:noWrap/>
            <w:vAlign w:val="bottom"/>
            <w:hideMark/>
          </w:tcPr>
          <w:p w14:paraId="75684A6F" w14:textId="77777777" w:rsidR="00AD3062" w:rsidRDefault="00AD3062">
            <w:pPr>
              <w:rPr>
                <w:rFonts w:ascii="Calibri" w:hAnsi="Calibri" w:cs="Calibri"/>
                <w:color w:val="000000"/>
              </w:rPr>
            </w:pPr>
            <w:r>
              <w:rPr>
                <w:rFonts w:ascii="Calibri" w:hAnsi="Calibri" w:cs="Calibri"/>
                <w:color w:val="000000"/>
              </w:rPr>
              <w:t> </w:t>
            </w:r>
          </w:p>
        </w:tc>
      </w:tr>
      <w:tr w:rsidR="00AD3062" w14:paraId="57254298"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3E2A4427" w14:textId="77777777" w:rsidR="00AD3062" w:rsidRDefault="00AD3062">
            <w:pPr>
              <w:rPr>
                <w:rFonts w:ascii="Calibri" w:hAnsi="Calibri" w:cs="Calibri"/>
                <w:color w:val="000000"/>
              </w:rPr>
            </w:pPr>
            <w:r>
              <w:rPr>
                <w:rFonts w:ascii="Calibri" w:hAnsi="Calibri" w:cs="Calibri"/>
                <w:color w:val="000000"/>
              </w:rPr>
              <w:t>Polymorphism</w:t>
            </w:r>
          </w:p>
        </w:tc>
        <w:tc>
          <w:tcPr>
            <w:tcW w:w="4969" w:type="dxa"/>
            <w:tcBorders>
              <w:top w:val="nil"/>
              <w:left w:val="nil"/>
              <w:bottom w:val="single" w:sz="4" w:space="0" w:color="auto"/>
              <w:right w:val="single" w:sz="4" w:space="0" w:color="auto"/>
            </w:tcBorders>
            <w:shd w:val="clear" w:color="auto" w:fill="auto"/>
            <w:noWrap/>
            <w:vAlign w:val="bottom"/>
            <w:hideMark/>
          </w:tcPr>
          <w:p w14:paraId="76856495" w14:textId="77777777" w:rsidR="00AD3062" w:rsidRDefault="00AD3062">
            <w:pPr>
              <w:rPr>
                <w:rFonts w:ascii="Calibri" w:hAnsi="Calibri" w:cs="Calibri"/>
                <w:color w:val="000000"/>
              </w:rPr>
            </w:pPr>
            <w:r>
              <w:rPr>
                <w:rFonts w:ascii="Calibri" w:hAnsi="Calibri" w:cs="Calibri"/>
                <w:color w:val="000000"/>
              </w:rPr>
              <w:t>Child can override parent method</w:t>
            </w:r>
          </w:p>
        </w:tc>
        <w:tc>
          <w:tcPr>
            <w:tcW w:w="1682" w:type="dxa"/>
            <w:tcBorders>
              <w:top w:val="nil"/>
              <w:left w:val="nil"/>
              <w:bottom w:val="single" w:sz="4" w:space="0" w:color="auto"/>
              <w:right w:val="single" w:sz="4" w:space="0" w:color="auto"/>
            </w:tcBorders>
            <w:shd w:val="clear" w:color="auto" w:fill="auto"/>
            <w:noWrap/>
            <w:vAlign w:val="bottom"/>
            <w:hideMark/>
          </w:tcPr>
          <w:p w14:paraId="76708EDA" w14:textId="77777777" w:rsidR="00AD3062" w:rsidRDefault="00AD3062">
            <w:pPr>
              <w:rPr>
                <w:rFonts w:ascii="Calibri" w:hAnsi="Calibri" w:cs="Calibri"/>
                <w:color w:val="000000"/>
              </w:rPr>
            </w:pPr>
            <w:r>
              <w:rPr>
                <w:rFonts w:ascii="Calibri" w:hAnsi="Calibri" w:cs="Calibri"/>
                <w:color w:val="000000"/>
              </w:rPr>
              <w:t> </w:t>
            </w:r>
          </w:p>
        </w:tc>
      </w:tr>
      <w:tr w:rsidR="00AD3062" w14:paraId="20288328"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4B78B5BB" w14:textId="77777777" w:rsidR="00AD3062" w:rsidRDefault="00AD3062">
            <w:pPr>
              <w:rPr>
                <w:rFonts w:ascii="Calibri" w:hAnsi="Calibri" w:cs="Calibri"/>
                <w:color w:val="000000"/>
              </w:rPr>
            </w:pPr>
            <w:r>
              <w:rPr>
                <w:rFonts w:ascii="Calibri" w:hAnsi="Calibri" w:cs="Calibri"/>
                <w:color w:val="000000"/>
              </w:rPr>
              <w:t> </w:t>
            </w:r>
          </w:p>
        </w:tc>
        <w:tc>
          <w:tcPr>
            <w:tcW w:w="4969" w:type="dxa"/>
            <w:tcBorders>
              <w:top w:val="nil"/>
              <w:left w:val="nil"/>
              <w:bottom w:val="single" w:sz="4" w:space="0" w:color="auto"/>
              <w:right w:val="single" w:sz="4" w:space="0" w:color="auto"/>
            </w:tcBorders>
            <w:shd w:val="clear" w:color="auto" w:fill="auto"/>
            <w:noWrap/>
            <w:vAlign w:val="bottom"/>
            <w:hideMark/>
          </w:tcPr>
          <w:p w14:paraId="70E0B214" w14:textId="77777777" w:rsidR="00AD3062" w:rsidRDefault="00AD3062">
            <w:pPr>
              <w:rPr>
                <w:rFonts w:ascii="Calibri" w:hAnsi="Calibri" w:cs="Calibri"/>
                <w:color w:val="000000"/>
              </w:rPr>
            </w:pPr>
            <w:r>
              <w:rPr>
                <w:rFonts w:ascii="Calibri" w:hAnsi="Calibri" w:cs="Calibri"/>
                <w:color w:val="000000"/>
              </w:rPr>
              <w:t>Interface Animal - Dog Horse Sound</w:t>
            </w:r>
          </w:p>
        </w:tc>
        <w:tc>
          <w:tcPr>
            <w:tcW w:w="1682" w:type="dxa"/>
            <w:tcBorders>
              <w:top w:val="nil"/>
              <w:left w:val="nil"/>
              <w:bottom w:val="single" w:sz="4" w:space="0" w:color="auto"/>
              <w:right w:val="single" w:sz="4" w:space="0" w:color="auto"/>
            </w:tcBorders>
            <w:shd w:val="clear" w:color="auto" w:fill="auto"/>
            <w:noWrap/>
            <w:vAlign w:val="bottom"/>
            <w:hideMark/>
          </w:tcPr>
          <w:p w14:paraId="771C9FB9" w14:textId="77777777" w:rsidR="00AD3062" w:rsidRDefault="00AD3062">
            <w:pPr>
              <w:rPr>
                <w:rFonts w:ascii="Calibri" w:hAnsi="Calibri" w:cs="Calibri"/>
                <w:color w:val="000000"/>
              </w:rPr>
            </w:pPr>
            <w:r>
              <w:rPr>
                <w:rFonts w:ascii="Calibri" w:hAnsi="Calibri" w:cs="Calibri"/>
                <w:color w:val="000000"/>
              </w:rPr>
              <w:t> </w:t>
            </w:r>
          </w:p>
        </w:tc>
      </w:tr>
    </w:tbl>
    <w:p w14:paraId="72AD760C" w14:textId="77777777" w:rsidR="00AD3062" w:rsidRDefault="00AD3062"/>
    <w:p w14:paraId="14BA6E47" w14:textId="77777777" w:rsidR="0058478E" w:rsidRDefault="0058478E"/>
    <w:p w14:paraId="67FAA03E" w14:textId="77777777" w:rsidR="0058478E" w:rsidRDefault="0058478E"/>
    <w:p w14:paraId="4859CA77" w14:textId="77777777" w:rsidR="0058478E" w:rsidRDefault="0058478E"/>
    <w:p w14:paraId="50FEDAA7" w14:textId="77777777" w:rsidR="0058478E" w:rsidRDefault="0058478E"/>
    <w:p w14:paraId="7B33C225" w14:textId="77777777" w:rsidR="0058478E" w:rsidRDefault="0058478E"/>
    <w:p w14:paraId="634CE6A6" w14:textId="77777777" w:rsidR="0058478E" w:rsidRDefault="0058478E"/>
    <w:p w14:paraId="6877A646" w14:textId="77777777" w:rsidR="0058478E" w:rsidRDefault="0058478E"/>
    <w:p w14:paraId="2478BA80" w14:textId="77777777" w:rsidR="0058478E" w:rsidRDefault="0058478E"/>
    <w:p w14:paraId="3DEC911A" w14:textId="77777777" w:rsidR="0058478E" w:rsidRDefault="0058478E"/>
    <w:tbl>
      <w:tblPr>
        <w:tblW w:w="7660" w:type="dxa"/>
        <w:tblLook w:val="04A0" w:firstRow="1" w:lastRow="0" w:firstColumn="1" w:lastColumn="0" w:noHBand="0" w:noVBand="1"/>
      </w:tblPr>
      <w:tblGrid>
        <w:gridCol w:w="1500"/>
        <w:gridCol w:w="6160"/>
      </w:tblGrid>
      <w:tr w:rsidR="0058478E" w14:paraId="6826B995" w14:textId="77777777" w:rsidTr="0058478E">
        <w:trPr>
          <w:trHeight w:val="32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063DA" w14:textId="77777777" w:rsidR="0058478E" w:rsidRDefault="0058478E">
            <w:pPr>
              <w:rPr>
                <w:rFonts w:ascii="Calibri" w:hAnsi="Calibri" w:cs="Calibri"/>
                <w:b/>
                <w:bCs/>
                <w:color w:val="000000"/>
              </w:rPr>
            </w:pPr>
            <w:r>
              <w:rPr>
                <w:rFonts w:ascii="Calibri" w:hAnsi="Calibri" w:cs="Calibri"/>
                <w:b/>
                <w:bCs/>
                <w:color w:val="000000"/>
              </w:rPr>
              <w:lastRenderedPageBreak/>
              <w:t>Version</w:t>
            </w:r>
          </w:p>
        </w:tc>
        <w:tc>
          <w:tcPr>
            <w:tcW w:w="6160" w:type="dxa"/>
            <w:tcBorders>
              <w:top w:val="single" w:sz="4" w:space="0" w:color="auto"/>
              <w:left w:val="nil"/>
              <w:bottom w:val="single" w:sz="4" w:space="0" w:color="auto"/>
              <w:right w:val="single" w:sz="4" w:space="0" w:color="auto"/>
            </w:tcBorders>
            <w:shd w:val="clear" w:color="auto" w:fill="auto"/>
            <w:noWrap/>
            <w:vAlign w:val="bottom"/>
            <w:hideMark/>
          </w:tcPr>
          <w:p w14:paraId="4A638D0B" w14:textId="77777777" w:rsidR="0058478E" w:rsidRDefault="0058478E">
            <w:pPr>
              <w:rPr>
                <w:rFonts w:ascii="Calibri" w:hAnsi="Calibri" w:cs="Calibri"/>
                <w:b/>
                <w:bCs/>
                <w:color w:val="000000"/>
              </w:rPr>
            </w:pPr>
            <w:r>
              <w:rPr>
                <w:rFonts w:ascii="Calibri" w:hAnsi="Calibri" w:cs="Calibri"/>
                <w:b/>
                <w:bCs/>
                <w:color w:val="000000"/>
              </w:rPr>
              <w:t>Features</w:t>
            </w:r>
          </w:p>
        </w:tc>
      </w:tr>
      <w:tr w:rsidR="0058478E" w14:paraId="20B329CF"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0AA7A1F" w14:textId="77777777" w:rsidR="0058478E" w:rsidRDefault="0058478E">
            <w:pPr>
              <w:rPr>
                <w:rFonts w:ascii="Calibri" w:hAnsi="Calibri" w:cs="Calibri"/>
                <w:b/>
                <w:bCs/>
                <w:color w:val="000000"/>
              </w:rPr>
            </w:pPr>
            <w:r>
              <w:rPr>
                <w:rFonts w:ascii="Calibri" w:hAnsi="Calibri" w:cs="Calibri"/>
                <w:b/>
                <w:bCs/>
                <w:color w:val="000000"/>
              </w:rPr>
              <w:t>Java 8</w:t>
            </w:r>
          </w:p>
        </w:tc>
        <w:tc>
          <w:tcPr>
            <w:tcW w:w="6160" w:type="dxa"/>
            <w:tcBorders>
              <w:top w:val="nil"/>
              <w:left w:val="nil"/>
              <w:bottom w:val="single" w:sz="4" w:space="0" w:color="auto"/>
              <w:right w:val="single" w:sz="4" w:space="0" w:color="auto"/>
            </w:tcBorders>
            <w:shd w:val="clear" w:color="auto" w:fill="auto"/>
            <w:noWrap/>
            <w:vAlign w:val="bottom"/>
            <w:hideMark/>
          </w:tcPr>
          <w:p w14:paraId="171BCDCF" w14:textId="77777777" w:rsidR="0058478E" w:rsidRDefault="0058478E">
            <w:pPr>
              <w:rPr>
                <w:rFonts w:ascii="Calibri" w:hAnsi="Calibri" w:cs="Calibri"/>
                <w:color w:val="000000"/>
              </w:rPr>
            </w:pPr>
            <w:r>
              <w:rPr>
                <w:rFonts w:ascii="Calibri" w:hAnsi="Calibri" w:cs="Calibri"/>
                <w:color w:val="000000"/>
              </w:rPr>
              <w:t>Lambdas, Collections and Streams</w:t>
            </w:r>
          </w:p>
        </w:tc>
      </w:tr>
      <w:tr w:rsidR="0058478E" w14:paraId="2BC676B1"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457B91A" w14:textId="77777777" w:rsidR="0058478E" w:rsidRDefault="0058478E">
            <w:pPr>
              <w:rPr>
                <w:rFonts w:ascii="Calibri" w:hAnsi="Calibri" w:cs="Calibri"/>
                <w:b/>
                <w:bCs/>
                <w:color w:val="000000"/>
              </w:rPr>
            </w:pPr>
            <w:r>
              <w:rPr>
                <w:rFonts w:ascii="Calibri" w:hAnsi="Calibri" w:cs="Calibri"/>
                <w:b/>
                <w:bCs/>
                <w:color w:val="000000"/>
              </w:rPr>
              <w:t>Java 9</w:t>
            </w:r>
          </w:p>
        </w:tc>
        <w:tc>
          <w:tcPr>
            <w:tcW w:w="6160" w:type="dxa"/>
            <w:tcBorders>
              <w:top w:val="nil"/>
              <w:left w:val="nil"/>
              <w:bottom w:val="single" w:sz="4" w:space="0" w:color="auto"/>
              <w:right w:val="single" w:sz="4" w:space="0" w:color="auto"/>
            </w:tcBorders>
            <w:shd w:val="clear" w:color="auto" w:fill="auto"/>
            <w:noWrap/>
            <w:vAlign w:val="bottom"/>
            <w:hideMark/>
          </w:tcPr>
          <w:p w14:paraId="0464D831" w14:textId="77777777" w:rsidR="0058478E" w:rsidRDefault="0058478E">
            <w:pPr>
              <w:rPr>
                <w:rFonts w:ascii="Calibri" w:hAnsi="Calibri" w:cs="Calibri"/>
                <w:color w:val="000000"/>
              </w:rPr>
            </w:pPr>
            <w:r>
              <w:rPr>
                <w:rFonts w:ascii="Calibri" w:hAnsi="Calibri" w:cs="Calibri"/>
                <w:color w:val="000000"/>
              </w:rPr>
              <w:t>Collections new helper methods (Easily make set, list Map)</w:t>
            </w:r>
          </w:p>
        </w:tc>
      </w:tr>
      <w:tr w:rsidR="0058478E" w14:paraId="250DA200"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7C42230"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3A608CFD" w14:textId="77777777" w:rsidR="0058478E" w:rsidRDefault="0058478E">
            <w:pPr>
              <w:rPr>
                <w:rFonts w:ascii="Calibri" w:hAnsi="Calibri" w:cs="Calibri"/>
                <w:color w:val="000000"/>
              </w:rPr>
            </w:pPr>
            <w:r>
              <w:rPr>
                <w:rFonts w:ascii="Calibri" w:hAnsi="Calibri" w:cs="Calibri"/>
                <w:color w:val="000000"/>
              </w:rPr>
              <w:t>Interfaces got private methods (sensitive code)</w:t>
            </w:r>
          </w:p>
        </w:tc>
      </w:tr>
      <w:tr w:rsidR="0058478E" w14:paraId="4270C06F"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70C968B"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58F82358" w14:textId="77777777" w:rsidR="0058478E" w:rsidRDefault="0058478E">
            <w:pPr>
              <w:rPr>
                <w:rFonts w:ascii="Calibri" w:hAnsi="Calibri" w:cs="Calibri"/>
                <w:color w:val="000000"/>
              </w:rPr>
            </w:pPr>
            <w:r>
              <w:rPr>
                <w:rFonts w:ascii="Calibri" w:hAnsi="Calibri" w:cs="Calibri"/>
                <w:color w:val="000000"/>
              </w:rPr>
              <w:t>HTTP Client</w:t>
            </w:r>
          </w:p>
        </w:tc>
      </w:tr>
      <w:tr w:rsidR="0058478E" w14:paraId="472226A1"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A933784" w14:textId="77777777" w:rsidR="0058478E" w:rsidRDefault="0058478E">
            <w:pPr>
              <w:rPr>
                <w:rFonts w:ascii="Calibri" w:hAnsi="Calibri" w:cs="Calibri"/>
                <w:b/>
                <w:bCs/>
                <w:color w:val="000000"/>
              </w:rPr>
            </w:pPr>
            <w:r>
              <w:rPr>
                <w:rFonts w:ascii="Calibri" w:hAnsi="Calibri" w:cs="Calibri"/>
                <w:b/>
                <w:bCs/>
                <w:color w:val="000000"/>
              </w:rPr>
              <w:t>Java 10</w:t>
            </w:r>
          </w:p>
        </w:tc>
        <w:tc>
          <w:tcPr>
            <w:tcW w:w="6160" w:type="dxa"/>
            <w:tcBorders>
              <w:top w:val="nil"/>
              <w:left w:val="nil"/>
              <w:bottom w:val="single" w:sz="4" w:space="0" w:color="auto"/>
              <w:right w:val="single" w:sz="4" w:space="0" w:color="auto"/>
            </w:tcBorders>
            <w:shd w:val="clear" w:color="auto" w:fill="auto"/>
            <w:noWrap/>
            <w:vAlign w:val="bottom"/>
            <w:hideMark/>
          </w:tcPr>
          <w:p w14:paraId="7CC5B0F2" w14:textId="77777777" w:rsidR="0058478E" w:rsidRDefault="0058478E">
            <w:pPr>
              <w:rPr>
                <w:rFonts w:ascii="Calibri" w:hAnsi="Calibri" w:cs="Calibri"/>
                <w:color w:val="000000"/>
              </w:rPr>
            </w:pPr>
            <w:r>
              <w:rPr>
                <w:rFonts w:ascii="Calibri" w:hAnsi="Calibri" w:cs="Calibri"/>
                <w:color w:val="000000"/>
              </w:rPr>
              <w:t>var detect type</w:t>
            </w:r>
          </w:p>
        </w:tc>
      </w:tr>
      <w:tr w:rsidR="0058478E" w14:paraId="6BE7B594"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430CBEE" w14:textId="77777777" w:rsidR="0058478E" w:rsidRDefault="0058478E">
            <w:pPr>
              <w:rPr>
                <w:rFonts w:ascii="Calibri" w:hAnsi="Calibri" w:cs="Calibri"/>
                <w:b/>
                <w:bCs/>
                <w:color w:val="000000"/>
              </w:rPr>
            </w:pPr>
            <w:r>
              <w:rPr>
                <w:rFonts w:ascii="Calibri" w:hAnsi="Calibri" w:cs="Calibri"/>
                <w:b/>
                <w:bCs/>
                <w:color w:val="000000"/>
              </w:rPr>
              <w:t>Java 11</w:t>
            </w:r>
          </w:p>
        </w:tc>
        <w:tc>
          <w:tcPr>
            <w:tcW w:w="6160" w:type="dxa"/>
            <w:tcBorders>
              <w:top w:val="nil"/>
              <w:left w:val="nil"/>
              <w:bottom w:val="single" w:sz="4" w:space="0" w:color="auto"/>
              <w:right w:val="single" w:sz="4" w:space="0" w:color="auto"/>
            </w:tcBorders>
            <w:shd w:val="clear" w:color="auto" w:fill="auto"/>
            <w:noWrap/>
            <w:vAlign w:val="bottom"/>
            <w:hideMark/>
          </w:tcPr>
          <w:p w14:paraId="5F0C09FA" w14:textId="77777777" w:rsidR="0058478E" w:rsidRDefault="0058478E">
            <w:pPr>
              <w:rPr>
                <w:rFonts w:ascii="Calibri" w:hAnsi="Calibri" w:cs="Calibri"/>
                <w:color w:val="000000"/>
              </w:rPr>
            </w:pPr>
            <w:r>
              <w:rPr>
                <w:rFonts w:ascii="Calibri" w:hAnsi="Calibri" w:cs="Calibri"/>
                <w:color w:val="000000"/>
              </w:rPr>
              <w:t>HTTP Client- finalized</w:t>
            </w:r>
          </w:p>
        </w:tc>
      </w:tr>
      <w:tr w:rsidR="0058478E" w14:paraId="21E7A648"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2DCEFA"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7F6A08FC" w14:textId="77777777" w:rsidR="0058478E" w:rsidRDefault="0058478E">
            <w:pPr>
              <w:rPr>
                <w:rFonts w:ascii="Calibri" w:hAnsi="Calibri" w:cs="Calibri"/>
                <w:color w:val="000000"/>
              </w:rPr>
            </w:pPr>
            <w:r>
              <w:rPr>
                <w:rFonts w:ascii="Calibri" w:hAnsi="Calibri" w:cs="Calibri"/>
                <w:color w:val="000000"/>
              </w:rPr>
              <w:t>Strings got methods is blank and strip</w:t>
            </w:r>
          </w:p>
        </w:tc>
      </w:tr>
      <w:tr w:rsidR="0058478E" w14:paraId="78EB8B54"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EE2E003" w14:textId="77777777" w:rsidR="0058478E" w:rsidRDefault="0058478E">
            <w:pPr>
              <w:rPr>
                <w:rFonts w:ascii="Calibri" w:hAnsi="Calibri" w:cs="Calibri"/>
                <w:b/>
                <w:bCs/>
                <w:color w:val="000000"/>
              </w:rPr>
            </w:pPr>
            <w:r>
              <w:rPr>
                <w:rFonts w:ascii="Calibri" w:hAnsi="Calibri" w:cs="Calibri"/>
                <w:b/>
                <w:bCs/>
                <w:color w:val="000000"/>
              </w:rPr>
              <w:t>Java 13</w:t>
            </w:r>
          </w:p>
        </w:tc>
        <w:tc>
          <w:tcPr>
            <w:tcW w:w="6160" w:type="dxa"/>
            <w:tcBorders>
              <w:top w:val="nil"/>
              <w:left w:val="nil"/>
              <w:bottom w:val="single" w:sz="4" w:space="0" w:color="auto"/>
              <w:right w:val="single" w:sz="4" w:space="0" w:color="auto"/>
            </w:tcBorders>
            <w:shd w:val="clear" w:color="auto" w:fill="auto"/>
            <w:noWrap/>
            <w:vAlign w:val="bottom"/>
            <w:hideMark/>
          </w:tcPr>
          <w:p w14:paraId="70B8B458" w14:textId="77777777" w:rsidR="0058478E" w:rsidRDefault="0058478E">
            <w:pPr>
              <w:rPr>
                <w:rFonts w:ascii="Calibri" w:hAnsi="Calibri" w:cs="Calibri"/>
                <w:color w:val="000000"/>
              </w:rPr>
            </w:pPr>
            <w:r>
              <w:rPr>
                <w:rFonts w:ascii="Calibri" w:hAnsi="Calibri" w:cs="Calibri"/>
                <w:color w:val="000000"/>
              </w:rPr>
              <w:t>Switch statements can return a value and lambda syntax</w:t>
            </w:r>
          </w:p>
        </w:tc>
      </w:tr>
      <w:tr w:rsidR="0058478E" w14:paraId="57E9D25E"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4CFCFD" w14:textId="77777777" w:rsidR="0058478E" w:rsidRDefault="0058478E">
            <w:pPr>
              <w:rPr>
                <w:rFonts w:ascii="Calibri" w:hAnsi="Calibri" w:cs="Calibri"/>
                <w:b/>
                <w:bCs/>
                <w:color w:val="000000"/>
              </w:rPr>
            </w:pPr>
            <w:r>
              <w:rPr>
                <w:rFonts w:ascii="Calibri" w:hAnsi="Calibri" w:cs="Calibri"/>
                <w:b/>
                <w:bCs/>
                <w:color w:val="000000"/>
              </w:rPr>
              <w:t>Java 14</w:t>
            </w:r>
          </w:p>
        </w:tc>
        <w:tc>
          <w:tcPr>
            <w:tcW w:w="6160" w:type="dxa"/>
            <w:tcBorders>
              <w:top w:val="nil"/>
              <w:left w:val="nil"/>
              <w:bottom w:val="single" w:sz="4" w:space="0" w:color="auto"/>
              <w:right w:val="single" w:sz="4" w:space="0" w:color="auto"/>
            </w:tcBorders>
            <w:shd w:val="clear" w:color="auto" w:fill="auto"/>
            <w:noWrap/>
            <w:vAlign w:val="bottom"/>
            <w:hideMark/>
          </w:tcPr>
          <w:p w14:paraId="47927045" w14:textId="77777777" w:rsidR="0058478E" w:rsidRDefault="0058478E">
            <w:pPr>
              <w:rPr>
                <w:rFonts w:ascii="Calibri" w:hAnsi="Calibri" w:cs="Calibri"/>
                <w:color w:val="000000"/>
              </w:rPr>
            </w:pPr>
            <w:proofErr w:type="spellStart"/>
            <w:r>
              <w:rPr>
                <w:rFonts w:ascii="Calibri" w:hAnsi="Calibri" w:cs="Calibri"/>
                <w:color w:val="000000"/>
              </w:rPr>
              <w:t>standarized</w:t>
            </w:r>
            <w:proofErr w:type="spellEnd"/>
            <w:r>
              <w:rPr>
                <w:rFonts w:ascii="Calibri" w:hAnsi="Calibri" w:cs="Calibri"/>
                <w:color w:val="000000"/>
              </w:rPr>
              <w:t xml:space="preserve"> switch</w:t>
            </w:r>
          </w:p>
        </w:tc>
      </w:tr>
      <w:tr w:rsidR="0058478E" w14:paraId="04D718CC"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384F0B" w14:textId="77777777" w:rsidR="0058478E" w:rsidRDefault="0058478E">
            <w:pPr>
              <w:rPr>
                <w:rFonts w:ascii="Calibri" w:hAnsi="Calibri" w:cs="Calibri"/>
                <w:b/>
                <w:bCs/>
                <w:color w:val="000000"/>
              </w:rPr>
            </w:pPr>
            <w:r>
              <w:rPr>
                <w:rFonts w:ascii="Calibri" w:hAnsi="Calibri" w:cs="Calibri"/>
                <w:b/>
                <w:bCs/>
                <w:color w:val="000000"/>
              </w:rPr>
              <w:t>Java 15</w:t>
            </w:r>
          </w:p>
        </w:tc>
        <w:tc>
          <w:tcPr>
            <w:tcW w:w="6160" w:type="dxa"/>
            <w:tcBorders>
              <w:top w:val="nil"/>
              <w:left w:val="nil"/>
              <w:bottom w:val="single" w:sz="4" w:space="0" w:color="auto"/>
              <w:right w:val="single" w:sz="4" w:space="0" w:color="auto"/>
            </w:tcBorders>
            <w:shd w:val="clear" w:color="auto" w:fill="auto"/>
            <w:noWrap/>
            <w:vAlign w:val="bottom"/>
            <w:hideMark/>
          </w:tcPr>
          <w:p w14:paraId="4B3D2C3E" w14:textId="77777777" w:rsidR="0058478E" w:rsidRDefault="0058478E">
            <w:pPr>
              <w:rPr>
                <w:rFonts w:ascii="Calibri" w:hAnsi="Calibri" w:cs="Calibri"/>
                <w:color w:val="000000"/>
              </w:rPr>
            </w:pPr>
            <w:r>
              <w:rPr>
                <w:rFonts w:ascii="Calibri" w:hAnsi="Calibri" w:cs="Calibri"/>
                <w:color w:val="000000"/>
              </w:rPr>
              <w:t>Strings in multiline</w:t>
            </w:r>
          </w:p>
        </w:tc>
      </w:tr>
      <w:tr w:rsidR="0058478E" w14:paraId="3B34E0F0"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DF0E85" w14:textId="77777777" w:rsidR="0058478E" w:rsidRDefault="0058478E">
            <w:pPr>
              <w:rPr>
                <w:rFonts w:ascii="Calibri" w:hAnsi="Calibri" w:cs="Calibri"/>
                <w:b/>
                <w:bCs/>
                <w:color w:val="000000"/>
              </w:rPr>
            </w:pPr>
            <w:r>
              <w:rPr>
                <w:rFonts w:ascii="Calibri" w:hAnsi="Calibri" w:cs="Calibri"/>
                <w:b/>
                <w:bCs/>
                <w:color w:val="000000"/>
              </w:rPr>
              <w:t>Java 16</w:t>
            </w:r>
          </w:p>
        </w:tc>
        <w:tc>
          <w:tcPr>
            <w:tcW w:w="6160" w:type="dxa"/>
            <w:tcBorders>
              <w:top w:val="nil"/>
              <w:left w:val="nil"/>
              <w:bottom w:val="single" w:sz="4" w:space="0" w:color="auto"/>
              <w:right w:val="single" w:sz="4" w:space="0" w:color="auto"/>
            </w:tcBorders>
            <w:shd w:val="clear" w:color="auto" w:fill="auto"/>
            <w:noWrap/>
            <w:vAlign w:val="bottom"/>
            <w:hideMark/>
          </w:tcPr>
          <w:p w14:paraId="6A3CD7EF" w14:textId="77777777" w:rsidR="0058478E" w:rsidRDefault="0058478E">
            <w:pPr>
              <w:rPr>
                <w:rFonts w:ascii="Calibri" w:hAnsi="Calibri" w:cs="Calibri"/>
                <w:color w:val="000000"/>
              </w:rPr>
            </w:pPr>
            <w:proofErr w:type="spellStart"/>
            <w:r>
              <w:rPr>
                <w:rFonts w:ascii="Calibri" w:hAnsi="Calibri" w:cs="Calibri"/>
                <w:color w:val="000000"/>
              </w:rPr>
              <w:t>Patterm</w:t>
            </w:r>
            <w:proofErr w:type="spellEnd"/>
            <w:r>
              <w:rPr>
                <w:rFonts w:ascii="Calibri" w:hAnsi="Calibri" w:cs="Calibri"/>
                <w:color w:val="000000"/>
              </w:rPr>
              <w:t xml:space="preserve"> matching for instance of</w:t>
            </w:r>
          </w:p>
        </w:tc>
      </w:tr>
      <w:tr w:rsidR="0058478E" w14:paraId="4C41F1CD"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6A62D5A" w14:textId="77777777" w:rsidR="0058478E" w:rsidRDefault="0058478E">
            <w:pPr>
              <w:rPr>
                <w:rFonts w:ascii="Calibri" w:hAnsi="Calibri" w:cs="Calibri"/>
                <w:b/>
                <w:bCs/>
                <w:color w:val="000000"/>
              </w:rPr>
            </w:pPr>
            <w:r>
              <w:rPr>
                <w:rFonts w:ascii="Calibri" w:hAnsi="Calibri" w:cs="Calibri"/>
                <w:b/>
                <w:bCs/>
                <w:color w:val="000000"/>
              </w:rPr>
              <w:t>Java 17 (LTS)</w:t>
            </w:r>
          </w:p>
        </w:tc>
        <w:tc>
          <w:tcPr>
            <w:tcW w:w="6160" w:type="dxa"/>
            <w:tcBorders>
              <w:top w:val="nil"/>
              <w:left w:val="nil"/>
              <w:bottom w:val="single" w:sz="4" w:space="0" w:color="auto"/>
              <w:right w:val="single" w:sz="4" w:space="0" w:color="auto"/>
            </w:tcBorders>
            <w:shd w:val="clear" w:color="auto" w:fill="auto"/>
            <w:noWrap/>
            <w:vAlign w:val="bottom"/>
            <w:hideMark/>
          </w:tcPr>
          <w:p w14:paraId="6026D18D" w14:textId="77777777" w:rsidR="0058478E" w:rsidRDefault="0058478E">
            <w:pPr>
              <w:rPr>
                <w:rFonts w:ascii="Calibri" w:hAnsi="Calibri" w:cs="Calibri"/>
                <w:color w:val="000000"/>
              </w:rPr>
            </w:pPr>
            <w:r>
              <w:rPr>
                <w:rFonts w:ascii="Calibri" w:hAnsi="Calibri" w:cs="Calibri"/>
                <w:color w:val="000000"/>
              </w:rPr>
              <w:t> </w:t>
            </w:r>
          </w:p>
        </w:tc>
      </w:tr>
      <w:tr w:rsidR="0058478E" w14:paraId="02B3FE47"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8E62EAD" w14:textId="77777777" w:rsidR="0058478E" w:rsidRDefault="0058478E">
            <w:pPr>
              <w:rPr>
                <w:rFonts w:ascii="Calibri" w:hAnsi="Calibri" w:cs="Calibri"/>
                <w:b/>
                <w:bCs/>
                <w:color w:val="000000"/>
              </w:rPr>
            </w:pPr>
            <w:r>
              <w:rPr>
                <w:rFonts w:ascii="Calibri" w:hAnsi="Calibri" w:cs="Calibri"/>
                <w:b/>
                <w:bCs/>
                <w:color w:val="000000"/>
              </w:rPr>
              <w:t>Java 18</w:t>
            </w:r>
          </w:p>
        </w:tc>
        <w:tc>
          <w:tcPr>
            <w:tcW w:w="6160" w:type="dxa"/>
            <w:tcBorders>
              <w:top w:val="nil"/>
              <w:left w:val="nil"/>
              <w:bottom w:val="single" w:sz="4" w:space="0" w:color="auto"/>
              <w:right w:val="single" w:sz="4" w:space="0" w:color="auto"/>
            </w:tcBorders>
            <w:shd w:val="clear" w:color="auto" w:fill="auto"/>
            <w:noWrap/>
            <w:vAlign w:val="bottom"/>
            <w:hideMark/>
          </w:tcPr>
          <w:p w14:paraId="51995739" w14:textId="77777777" w:rsidR="0058478E" w:rsidRDefault="0058478E">
            <w:pPr>
              <w:rPr>
                <w:rFonts w:ascii="Calibri" w:hAnsi="Calibri" w:cs="Calibri"/>
                <w:color w:val="000000"/>
              </w:rPr>
            </w:pPr>
            <w:r>
              <w:rPr>
                <w:rFonts w:ascii="Calibri" w:hAnsi="Calibri" w:cs="Calibri"/>
                <w:color w:val="000000"/>
              </w:rPr>
              <w:t>UTF-8 by default</w:t>
            </w:r>
          </w:p>
        </w:tc>
      </w:tr>
      <w:tr w:rsidR="0058478E" w14:paraId="7BA95CE3"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E2E91BB" w14:textId="77777777" w:rsidR="0058478E" w:rsidRDefault="0058478E">
            <w:pPr>
              <w:rPr>
                <w:rFonts w:ascii="Calibri" w:hAnsi="Calibri" w:cs="Calibri"/>
                <w:color w:val="000000"/>
              </w:rPr>
            </w:pPr>
            <w:r>
              <w:rPr>
                <w:rFonts w:ascii="Calibri" w:hAnsi="Calibri" w:cs="Calibri"/>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6B9985A8" w14:textId="77777777" w:rsidR="0058478E" w:rsidRDefault="0058478E">
            <w:pPr>
              <w:rPr>
                <w:rFonts w:ascii="Calibri" w:hAnsi="Calibri" w:cs="Calibri"/>
                <w:color w:val="000000"/>
              </w:rPr>
            </w:pPr>
            <w:r>
              <w:rPr>
                <w:rFonts w:ascii="Calibri" w:hAnsi="Calibri" w:cs="Calibri"/>
                <w:color w:val="000000"/>
              </w:rPr>
              <w:t>Simple Web Server (</w:t>
            </w:r>
            <w:proofErr w:type="spellStart"/>
            <w:r>
              <w:rPr>
                <w:rFonts w:ascii="Calibri" w:hAnsi="Calibri" w:cs="Calibri"/>
                <w:color w:val="000000"/>
              </w:rPr>
              <w:t>jwebserver</w:t>
            </w:r>
            <w:proofErr w:type="spellEnd"/>
            <w:r>
              <w:rPr>
                <w:rFonts w:ascii="Calibri" w:hAnsi="Calibri" w:cs="Calibri"/>
                <w:color w:val="000000"/>
              </w:rPr>
              <w:t>)</w:t>
            </w:r>
          </w:p>
        </w:tc>
      </w:tr>
      <w:tr w:rsidR="0058478E" w14:paraId="2777DC32"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B5D6F2C" w14:textId="77777777" w:rsidR="0058478E" w:rsidRDefault="0058478E">
            <w:pPr>
              <w:rPr>
                <w:rFonts w:ascii="Calibri" w:hAnsi="Calibri" w:cs="Calibri"/>
                <w:b/>
                <w:bCs/>
                <w:color w:val="000000"/>
              </w:rPr>
            </w:pPr>
            <w:r>
              <w:rPr>
                <w:rFonts w:ascii="Calibri" w:hAnsi="Calibri" w:cs="Calibri"/>
                <w:b/>
                <w:bCs/>
                <w:color w:val="000000"/>
              </w:rPr>
              <w:t>Java 19</w:t>
            </w:r>
          </w:p>
        </w:tc>
        <w:tc>
          <w:tcPr>
            <w:tcW w:w="6160" w:type="dxa"/>
            <w:tcBorders>
              <w:top w:val="nil"/>
              <w:left w:val="nil"/>
              <w:bottom w:val="single" w:sz="4" w:space="0" w:color="auto"/>
              <w:right w:val="single" w:sz="4" w:space="0" w:color="auto"/>
            </w:tcBorders>
            <w:shd w:val="clear" w:color="auto" w:fill="auto"/>
            <w:noWrap/>
            <w:vAlign w:val="bottom"/>
            <w:hideMark/>
          </w:tcPr>
          <w:p w14:paraId="3A7EA474" w14:textId="77777777" w:rsidR="0058478E" w:rsidRDefault="0058478E">
            <w:pPr>
              <w:rPr>
                <w:rFonts w:ascii="Calibri" w:hAnsi="Calibri" w:cs="Calibri"/>
                <w:color w:val="000000"/>
              </w:rPr>
            </w:pPr>
            <w:r>
              <w:rPr>
                <w:rFonts w:ascii="Calibri" w:hAnsi="Calibri" w:cs="Calibri"/>
                <w:color w:val="000000"/>
              </w:rPr>
              <w:t>virtual threads</w:t>
            </w:r>
          </w:p>
        </w:tc>
      </w:tr>
      <w:tr w:rsidR="0058478E" w14:paraId="7F78748D"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472CC7" w14:textId="77777777" w:rsidR="0058478E" w:rsidRDefault="0058478E">
            <w:pPr>
              <w:rPr>
                <w:rFonts w:ascii="Calibri" w:hAnsi="Calibri" w:cs="Calibri"/>
                <w:b/>
                <w:bCs/>
                <w:color w:val="000000"/>
              </w:rPr>
            </w:pPr>
            <w:r>
              <w:rPr>
                <w:rFonts w:ascii="Calibri" w:hAnsi="Calibri" w:cs="Calibri"/>
                <w:b/>
                <w:bCs/>
                <w:color w:val="000000"/>
              </w:rPr>
              <w:t>Java 20</w:t>
            </w:r>
          </w:p>
        </w:tc>
        <w:tc>
          <w:tcPr>
            <w:tcW w:w="6160" w:type="dxa"/>
            <w:tcBorders>
              <w:top w:val="nil"/>
              <w:left w:val="nil"/>
              <w:bottom w:val="single" w:sz="4" w:space="0" w:color="auto"/>
              <w:right w:val="single" w:sz="4" w:space="0" w:color="auto"/>
            </w:tcBorders>
            <w:shd w:val="clear" w:color="auto" w:fill="auto"/>
            <w:noWrap/>
            <w:vAlign w:val="bottom"/>
            <w:hideMark/>
          </w:tcPr>
          <w:p w14:paraId="118D9421" w14:textId="77777777" w:rsidR="0058478E" w:rsidRDefault="0058478E">
            <w:pPr>
              <w:rPr>
                <w:rFonts w:ascii="Calibri" w:hAnsi="Calibri" w:cs="Calibri"/>
                <w:color w:val="000000"/>
              </w:rPr>
            </w:pPr>
            <w:r>
              <w:rPr>
                <w:rFonts w:ascii="Calibri" w:hAnsi="Calibri" w:cs="Calibri"/>
                <w:color w:val="000000"/>
              </w:rPr>
              <w:t> </w:t>
            </w:r>
          </w:p>
        </w:tc>
      </w:tr>
    </w:tbl>
    <w:p w14:paraId="1D466B44" w14:textId="7CED0CFD" w:rsidR="00094752" w:rsidRDefault="00094752"/>
    <w:p w14:paraId="6D9CB454" w14:textId="2D184E35" w:rsidR="00722726" w:rsidRDefault="00722726"/>
    <w:p w14:paraId="269EE1B2" w14:textId="697A79D2" w:rsidR="00094752" w:rsidRDefault="00094752">
      <w:pPr>
        <w:rPr>
          <w:b/>
          <w:bCs/>
        </w:rPr>
      </w:pPr>
    </w:p>
    <w:p w14:paraId="7AA8C22D" w14:textId="77777777" w:rsidR="00C75A78" w:rsidRDefault="00C75A78">
      <w:pPr>
        <w:rPr>
          <w:b/>
          <w:bCs/>
        </w:rPr>
      </w:pPr>
    </w:p>
    <w:p w14:paraId="046A1D52" w14:textId="77777777" w:rsidR="00C75A78" w:rsidRDefault="00C75A78">
      <w:pPr>
        <w:rPr>
          <w:b/>
          <w:bCs/>
        </w:rPr>
      </w:pPr>
    </w:p>
    <w:p w14:paraId="18C663A6" w14:textId="77777777" w:rsidR="00C75A78" w:rsidRDefault="00C75A78">
      <w:pPr>
        <w:rPr>
          <w:b/>
          <w:bCs/>
        </w:rPr>
      </w:pPr>
    </w:p>
    <w:p w14:paraId="53782C96" w14:textId="77777777" w:rsidR="00C75A78" w:rsidRDefault="00C75A78">
      <w:pPr>
        <w:rPr>
          <w:b/>
          <w:bCs/>
        </w:rPr>
      </w:pPr>
    </w:p>
    <w:p w14:paraId="4C68911A" w14:textId="77777777" w:rsidR="00C75A78" w:rsidRDefault="00C75A78">
      <w:pPr>
        <w:rPr>
          <w:b/>
          <w:bCs/>
        </w:rPr>
      </w:pPr>
    </w:p>
    <w:p w14:paraId="4B9FCA59" w14:textId="77777777" w:rsidR="00C75A78" w:rsidRDefault="00C75A78">
      <w:pPr>
        <w:rPr>
          <w:b/>
          <w:bCs/>
        </w:rPr>
      </w:pPr>
    </w:p>
    <w:p w14:paraId="0B047412" w14:textId="77777777" w:rsidR="00C75A78" w:rsidRDefault="00C75A78">
      <w:pPr>
        <w:rPr>
          <w:b/>
          <w:bCs/>
        </w:rPr>
      </w:pPr>
    </w:p>
    <w:p w14:paraId="1A0973FA" w14:textId="77777777" w:rsidR="00883488" w:rsidRDefault="00883488">
      <w:pPr>
        <w:rPr>
          <w:b/>
          <w:bCs/>
        </w:rPr>
      </w:pPr>
    </w:p>
    <w:p w14:paraId="27F3B5DE" w14:textId="77777777" w:rsidR="00883488" w:rsidRDefault="00883488">
      <w:pPr>
        <w:rPr>
          <w:b/>
          <w:bCs/>
        </w:rPr>
      </w:pPr>
    </w:p>
    <w:p w14:paraId="2777254B" w14:textId="77777777" w:rsidR="00883488" w:rsidRDefault="00883488">
      <w:pPr>
        <w:rPr>
          <w:b/>
          <w:bCs/>
        </w:rPr>
      </w:pPr>
    </w:p>
    <w:p w14:paraId="11D2DFCA" w14:textId="77777777" w:rsidR="00883488" w:rsidRDefault="00883488">
      <w:pPr>
        <w:rPr>
          <w:b/>
          <w:bCs/>
        </w:rPr>
      </w:pPr>
    </w:p>
    <w:p w14:paraId="6CC1CB12" w14:textId="77777777" w:rsidR="00883488" w:rsidRDefault="00883488">
      <w:pPr>
        <w:rPr>
          <w:b/>
          <w:bCs/>
        </w:rPr>
      </w:pPr>
    </w:p>
    <w:p w14:paraId="2B934E59" w14:textId="77777777" w:rsidR="00883488" w:rsidRDefault="00883488">
      <w:pPr>
        <w:rPr>
          <w:b/>
          <w:bCs/>
        </w:rPr>
      </w:pPr>
    </w:p>
    <w:p w14:paraId="7D1818A2" w14:textId="77777777" w:rsidR="00883488" w:rsidRDefault="00883488">
      <w:pPr>
        <w:rPr>
          <w:b/>
          <w:bCs/>
        </w:rPr>
      </w:pPr>
    </w:p>
    <w:p w14:paraId="663756E7" w14:textId="77777777" w:rsidR="00883488" w:rsidRDefault="00883488">
      <w:pPr>
        <w:rPr>
          <w:b/>
          <w:bCs/>
        </w:rPr>
      </w:pPr>
    </w:p>
    <w:p w14:paraId="4F55AA61" w14:textId="77777777" w:rsidR="00883488" w:rsidRDefault="00883488">
      <w:pPr>
        <w:rPr>
          <w:b/>
          <w:bCs/>
        </w:rPr>
      </w:pPr>
    </w:p>
    <w:p w14:paraId="620F123B" w14:textId="77777777" w:rsidR="00883488" w:rsidRDefault="00883488">
      <w:pPr>
        <w:rPr>
          <w:b/>
          <w:bCs/>
        </w:rPr>
      </w:pPr>
    </w:p>
    <w:p w14:paraId="39601B71" w14:textId="77777777" w:rsidR="00883488" w:rsidRDefault="00883488">
      <w:pPr>
        <w:rPr>
          <w:b/>
          <w:bCs/>
        </w:rPr>
      </w:pPr>
    </w:p>
    <w:p w14:paraId="073FCA0E" w14:textId="77777777" w:rsidR="00883488" w:rsidRDefault="00883488">
      <w:pPr>
        <w:rPr>
          <w:b/>
          <w:bCs/>
        </w:rPr>
      </w:pPr>
    </w:p>
    <w:p w14:paraId="1FF3E825" w14:textId="77777777" w:rsidR="00883488" w:rsidRDefault="00883488">
      <w:pPr>
        <w:rPr>
          <w:b/>
          <w:bCs/>
        </w:rPr>
      </w:pPr>
    </w:p>
    <w:p w14:paraId="674C315A" w14:textId="77777777" w:rsidR="00883488" w:rsidRDefault="00883488">
      <w:pPr>
        <w:rPr>
          <w:b/>
          <w:bCs/>
        </w:rPr>
      </w:pPr>
    </w:p>
    <w:p w14:paraId="0DB25099" w14:textId="77777777" w:rsidR="00883488" w:rsidRDefault="00883488">
      <w:pPr>
        <w:rPr>
          <w:b/>
          <w:bCs/>
        </w:rPr>
      </w:pPr>
    </w:p>
    <w:p w14:paraId="33573F5C" w14:textId="77777777" w:rsidR="00C75A78" w:rsidRDefault="00C75A78">
      <w:pPr>
        <w:rPr>
          <w:b/>
          <w:bCs/>
        </w:rPr>
      </w:pPr>
    </w:p>
    <w:p w14:paraId="22BFE117" w14:textId="77777777" w:rsidR="00C75A78" w:rsidRDefault="00C75A78">
      <w:pPr>
        <w:rPr>
          <w:b/>
          <w:bCs/>
        </w:rPr>
      </w:pPr>
    </w:p>
    <w:p w14:paraId="299CD0E7" w14:textId="77777777" w:rsidR="00C75A78" w:rsidRDefault="00C75A78">
      <w:pPr>
        <w:rPr>
          <w:b/>
          <w:bCs/>
        </w:rPr>
      </w:pPr>
    </w:p>
    <w:p w14:paraId="24B97D94" w14:textId="77777777" w:rsidR="00C75A78" w:rsidRDefault="00C75A78">
      <w:pPr>
        <w:rPr>
          <w:b/>
          <w:bCs/>
        </w:rPr>
      </w:pPr>
    </w:p>
    <w:p w14:paraId="3141873C" w14:textId="77777777" w:rsidR="00C75A78" w:rsidRDefault="00C75A78">
      <w:pPr>
        <w:rPr>
          <w:b/>
          <w:bCs/>
        </w:rPr>
      </w:pPr>
    </w:p>
    <w:p w14:paraId="7416F02A" w14:textId="77777777" w:rsidR="00C75A78" w:rsidRDefault="00C75A78">
      <w:pPr>
        <w:rPr>
          <w:b/>
          <w:bCs/>
        </w:rPr>
      </w:pPr>
    </w:p>
    <w:p w14:paraId="276C5DEF" w14:textId="77777777" w:rsidR="0040604A" w:rsidRDefault="0040604A">
      <w:pPr>
        <w:rPr>
          <w:b/>
          <w:bCs/>
        </w:rPr>
      </w:pPr>
    </w:p>
    <w:p w14:paraId="01925E68" w14:textId="77777777" w:rsidR="008A239C" w:rsidRDefault="008A239C" w:rsidP="00E510AF">
      <w:pPr>
        <w:rPr>
          <w:b/>
          <w:bCs/>
        </w:rPr>
      </w:pPr>
    </w:p>
    <w:p w14:paraId="14CFC54A" w14:textId="77777777" w:rsidR="008A239C" w:rsidRDefault="008A239C" w:rsidP="00E510AF">
      <w:pPr>
        <w:rPr>
          <w:b/>
          <w:bCs/>
        </w:rPr>
      </w:pPr>
    </w:p>
    <w:p w14:paraId="3424E960" w14:textId="77777777" w:rsidR="008A239C" w:rsidRDefault="008A239C" w:rsidP="00E510AF">
      <w:pPr>
        <w:rPr>
          <w:b/>
          <w:bCs/>
        </w:rPr>
      </w:pPr>
    </w:p>
    <w:p w14:paraId="05DE3EB4" w14:textId="77777777" w:rsidR="008A239C" w:rsidRDefault="008A239C" w:rsidP="00E510AF">
      <w:pPr>
        <w:rPr>
          <w:b/>
          <w:bCs/>
        </w:rPr>
      </w:pPr>
    </w:p>
    <w:p w14:paraId="4E6134F0" w14:textId="77777777" w:rsidR="008A239C" w:rsidRDefault="008A239C" w:rsidP="00E510AF">
      <w:pPr>
        <w:rPr>
          <w:b/>
          <w:bCs/>
        </w:rPr>
      </w:pPr>
    </w:p>
    <w:p w14:paraId="57993BC7" w14:textId="77777777" w:rsidR="008A239C" w:rsidRDefault="008A239C" w:rsidP="00E510AF">
      <w:pPr>
        <w:rPr>
          <w:b/>
          <w:bCs/>
        </w:rPr>
      </w:pPr>
    </w:p>
    <w:p w14:paraId="372F396F" w14:textId="77777777" w:rsidR="00E510AF" w:rsidRDefault="00E510AF" w:rsidP="00E510AF">
      <w:pPr>
        <w:rPr>
          <w:b/>
          <w:bCs/>
        </w:rPr>
      </w:pPr>
    </w:p>
    <w:p w14:paraId="0C1DB829" w14:textId="77777777" w:rsidR="00E510AF" w:rsidRDefault="00E510AF" w:rsidP="00E510AF">
      <w:pPr>
        <w:rPr>
          <w:b/>
          <w:bCs/>
        </w:rPr>
      </w:pPr>
    </w:p>
    <w:p w14:paraId="73F94EDC" w14:textId="77777777" w:rsidR="003F123C" w:rsidRDefault="003F123C" w:rsidP="00E510AF">
      <w:pPr>
        <w:rPr>
          <w:b/>
          <w:bCs/>
        </w:rPr>
      </w:pPr>
    </w:p>
    <w:p w14:paraId="01AAC316" w14:textId="202E47AF" w:rsidR="00E510AF" w:rsidRPr="00EF6FA8" w:rsidRDefault="00E510AF" w:rsidP="00E510AF">
      <w:pPr>
        <w:rPr>
          <w:b/>
          <w:bCs/>
          <w:u w:val="single"/>
        </w:rPr>
      </w:pPr>
    </w:p>
    <w:p w14:paraId="6722A732" w14:textId="1A2892ED" w:rsidR="00EF6FA8" w:rsidRPr="00EF6FA8" w:rsidRDefault="00EF6FA8" w:rsidP="00E510AF">
      <w:pPr>
        <w:rPr>
          <w:b/>
          <w:bCs/>
          <w:u w:val="single"/>
        </w:rPr>
      </w:pPr>
      <w:r w:rsidRPr="00EF6FA8">
        <w:rPr>
          <w:b/>
          <w:bCs/>
          <w:u w:val="single"/>
        </w:rPr>
        <w:t>Concepts</w:t>
      </w:r>
    </w:p>
    <w:tbl>
      <w:tblPr>
        <w:tblW w:w="5665" w:type="dxa"/>
        <w:tblLook w:val="04A0" w:firstRow="1" w:lastRow="0" w:firstColumn="1" w:lastColumn="0" w:noHBand="0" w:noVBand="1"/>
      </w:tblPr>
      <w:tblGrid>
        <w:gridCol w:w="5665"/>
      </w:tblGrid>
      <w:tr w:rsidR="00E510AF" w14:paraId="6FA3448F" w14:textId="77777777" w:rsidTr="00C27ACF">
        <w:trPr>
          <w:trHeight w:val="320"/>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3AD11" w14:textId="230B7D8C" w:rsidR="00E510AF" w:rsidRDefault="00E510AF">
            <w:pPr>
              <w:rPr>
                <w:rFonts w:ascii="Calibri" w:hAnsi="Calibri" w:cs="Calibri"/>
                <w:b/>
                <w:bCs/>
                <w:color w:val="000000"/>
              </w:rPr>
            </w:pPr>
            <w:r>
              <w:rPr>
                <w:rFonts w:ascii="Calibri" w:hAnsi="Calibri" w:cs="Calibri"/>
                <w:b/>
                <w:bCs/>
                <w:color w:val="000000"/>
              </w:rPr>
              <w:t>AGILE</w:t>
            </w:r>
            <w:r w:rsidR="001019BB">
              <w:rPr>
                <w:rFonts w:ascii="Calibri" w:hAnsi="Calibri" w:cs="Calibri"/>
                <w:b/>
                <w:bCs/>
                <w:color w:val="000000"/>
              </w:rPr>
              <w:t xml:space="preserve"> </w:t>
            </w:r>
            <w:r w:rsidR="001019BB" w:rsidRPr="001019BB">
              <w:rPr>
                <w:rFonts w:ascii="Calibri" w:hAnsi="Calibri" w:cs="Calibri"/>
                <w:color w:val="000000"/>
              </w:rPr>
              <w:t xml:space="preserve">(A mindset) </w:t>
            </w:r>
          </w:p>
        </w:tc>
      </w:tr>
      <w:tr w:rsidR="00E510AF" w14:paraId="7ADD96EC"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58A048E" w14:textId="77777777" w:rsidR="00E510AF" w:rsidRDefault="00E510AF">
            <w:pPr>
              <w:rPr>
                <w:rFonts w:ascii="Calibri" w:hAnsi="Calibri" w:cs="Calibri"/>
                <w:color w:val="000000"/>
              </w:rPr>
            </w:pPr>
            <w:r>
              <w:rPr>
                <w:rFonts w:ascii="Calibri" w:hAnsi="Calibri" w:cs="Calibri"/>
                <w:color w:val="000000"/>
              </w:rPr>
              <w:t>Individuals and interactions over processes and tools</w:t>
            </w:r>
          </w:p>
        </w:tc>
      </w:tr>
      <w:tr w:rsidR="00E510AF" w14:paraId="1FF39E6C"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F3C5AF" w14:textId="77777777" w:rsidR="00E510AF" w:rsidRDefault="00E510AF">
            <w:pPr>
              <w:rPr>
                <w:rFonts w:ascii="Calibri" w:hAnsi="Calibri" w:cs="Calibri"/>
                <w:color w:val="000000"/>
              </w:rPr>
            </w:pPr>
            <w:r>
              <w:rPr>
                <w:rFonts w:ascii="Calibri" w:hAnsi="Calibri" w:cs="Calibri"/>
                <w:color w:val="000000"/>
              </w:rPr>
              <w:t>Working software over comprehensive documentation</w:t>
            </w:r>
          </w:p>
        </w:tc>
      </w:tr>
      <w:tr w:rsidR="00E510AF" w14:paraId="1397CEDA"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0115286" w14:textId="77777777" w:rsidR="00E510AF" w:rsidRDefault="00E510AF">
            <w:pPr>
              <w:rPr>
                <w:rFonts w:ascii="Calibri" w:hAnsi="Calibri" w:cs="Calibri"/>
                <w:color w:val="000000"/>
              </w:rPr>
            </w:pPr>
            <w:r>
              <w:rPr>
                <w:rFonts w:ascii="Calibri" w:hAnsi="Calibri" w:cs="Calibri"/>
                <w:color w:val="000000"/>
              </w:rPr>
              <w:t>Customer collaboration over contract negotiation</w:t>
            </w:r>
          </w:p>
        </w:tc>
      </w:tr>
      <w:tr w:rsidR="00E510AF" w14:paraId="5D60E1B7"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1E73173" w14:textId="77777777" w:rsidR="00E510AF" w:rsidRDefault="00E510AF">
            <w:pPr>
              <w:rPr>
                <w:rFonts w:ascii="Calibri" w:hAnsi="Calibri" w:cs="Calibri"/>
                <w:color w:val="000000"/>
              </w:rPr>
            </w:pPr>
            <w:r>
              <w:rPr>
                <w:rFonts w:ascii="Calibri" w:hAnsi="Calibri" w:cs="Calibri"/>
                <w:color w:val="000000"/>
              </w:rPr>
              <w:t>Responding to change over following a plan</w:t>
            </w:r>
          </w:p>
        </w:tc>
      </w:tr>
    </w:tbl>
    <w:p w14:paraId="32AACEED" w14:textId="77777777" w:rsidR="008A239C" w:rsidRDefault="008A239C">
      <w:pPr>
        <w:rPr>
          <w:b/>
          <w:bCs/>
        </w:rPr>
      </w:pPr>
    </w:p>
    <w:tbl>
      <w:tblPr>
        <w:tblW w:w="10255" w:type="dxa"/>
        <w:tblLook w:val="04A0" w:firstRow="1" w:lastRow="0" w:firstColumn="1" w:lastColumn="0" w:noHBand="0" w:noVBand="1"/>
      </w:tblPr>
      <w:tblGrid>
        <w:gridCol w:w="10255"/>
      </w:tblGrid>
      <w:tr w:rsidR="008A239C" w14:paraId="03E1A60C" w14:textId="77777777" w:rsidTr="008A239C">
        <w:trPr>
          <w:trHeight w:val="360"/>
        </w:trPr>
        <w:tc>
          <w:tcPr>
            <w:tcW w:w="102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D3407" w14:textId="77777777" w:rsidR="008A239C" w:rsidRDefault="008A239C">
            <w:pPr>
              <w:rPr>
                <w:rFonts w:ascii="Calibri" w:hAnsi="Calibri" w:cs="Calibri"/>
                <w:b/>
                <w:bCs/>
                <w:color w:val="000000"/>
              </w:rPr>
            </w:pPr>
            <w:r>
              <w:rPr>
                <w:rFonts w:ascii="Calibri" w:hAnsi="Calibri" w:cs="Calibri"/>
                <w:b/>
                <w:bCs/>
                <w:color w:val="000000"/>
              </w:rPr>
              <w:t>AGILE 12 Principles</w:t>
            </w:r>
          </w:p>
        </w:tc>
      </w:tr>
      <w:tr w:rsidR="008A239C" w14:paraId="123E30DA" w14:textId="77777777" w:rsidTr="008A239C">
        <w:trPr>
          <w:trHeight w:val="386"/>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2ABC200" w14:textId="07B13CE6" w:rsidR="008A239C" w:rsidRDefault="008A239C">
            <w:pPr>
              <w:rPr>
                <w:rFonts w:ascii="Calibri" w:hAnsi="Calibri" w:cs="Calibri"/>
                <w:color w:val="000000"/>
              </w:rPr>
            </w:pPr>
            <w:r>
              <w:rPr>
                <w:rFonts w:ascii="Calibri" w:hAnsi="Calibri" w:cs="Calibri"/>
                <w:color w:val="000000"/>
              </w:rPr>
              <w:t>Highest priority is to satisfy the customer through early and continuous delivery of valuable software.</w:t>
            </w:r>
          </w:p>
        </w:tc>
      </w:tr>
      <w:tr w:rsidR="008A239C" w14:paraId="42A007BF"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6E4CD2C" w14:textId="77777777" w:rsidR="008A239C" w:rsidRDefault="008A239C">
            <w:pPr>
              <w:rPr>
                <w:rFonts w:ascii="Calibri" w:hAnsi="Calibri" w:cs="Calibri"/>
                <w:color w:val="000000"/>
              </w:rPr>
            </w:pPr>
            <w:r>
              <w:rPr>
                <w:rFonts w:ascii="Calibri" w:hAnsi="Calibri" w:cs="Calibri"/>
                <w:color w:val="000000"/>
              </w:rPr>
              <w:t>Welcome changing requirements, even late in development. Agile processes harness change for the customer’s competitive advantage.</w:t>
            </w:r>
          </w:p>
        </w:tc>
      </w:tr>
      <w:tr w:rsidR="008A239C" w14:paraId="4E5D3D35"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1056007C" w14:textId="77777777" w:rsidR="008A239C" w:rsidRDefault="008A239C">
            <w:pPr>
              <w:rPr>
                <w:rFonts w:ascii="Calibri" w:hAnsi="Calibri" w:cs="Calibri"/>
                <w:color w:val="000000"/>
              </w:rPr>
            </w:pPr>
            <w:r>
              <w:rPr>
                <w:rFonts w:ascii="Calibri" w:hAnsi="Calibri" w:cs="Calibri"/>
                <w:color w:val="000000"/>
              </w:rPr>
              <w:t>Deliver working software frequently, from a couple of weeks to a couple of months, with a preference to the shorter timescale.</w:t>
            </w:r>
          </w:p>
        </w:tc>
      </w:tr>
      <w:tr w:rsidR="008A239C" w14:paraId="6A0EF698"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6A0201E1" w14:textId="77777777" w:rsidR="008A239C" w:rsidRDefault="008A239C">
            <w:pPr>
              <w:rPr>
                <w:rFonts w:ascii="Calibri" w:hAnsi="Calibri" w:cs="Calibri"/>
                <w:color w:val="000000"/>
              </w:rPr>
            </w:pPr>
            <w:proofErr w:type="gramStart"/>
            <w:r>
              <w:rPr>
                <w:rFonts w:ascii="Calibri" w:hAnsi="Calibri" w:cs="Calibri"/>
                <w:color w:val="000000"/>
              </w:rPr>
              <w:t>Business people</w:t>
            </w:r>
            <w:proofErr w:type="gramEnd"/>
            <w:r>
              <w:rPr>
                <w:rFonts w:ascii="Calibri" w:hAnsi="Calibri" w:cs="Calibri"/>
                <w:color w:val="000000"/>
              </w:rPr>
              <w:t xml:space="preserve"> and developers must work together daily throughout the project.</w:t>
            </w:r>
          </w:p>
        </w:tc>
      </w:tr>
      <w:tr w:rsidR="008A239C" w14:paraId="1D8B6561"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5B170799" w14:textId="77777777" w:rsidR="008A239C" w:rsidRDefault="008A239C">
            <w:pPr>
              <w:rPr>
                <w:rFonts w:ascii="Calibri" w:hAnsi="Calibri" w:cs="Calibri"/>
                <w:color w:val="000000"/>
              </w:rPr>
            </w:pPr>
            <w:r>
              <w:rPr>
                <w:rFonts w:ascii="Calibri" w:hAnsi="Calibri" w:cs="Calibri"/>
                <w:color w:val="000000"/>
              </w:rPr>
              <w:t xml:space="preserve">Build projects around motivated individuals. Give them the environment and support they </w:t>
            </w:r>
            <w:proofErr w:type="gramStart"/>
            <w:r>
              <w:rPr>
                <w:rFonts w:ascii="Calibri" w:hAnsi="Calibri" w:cs="Calibri"/>
                <w:color w:val="000000"/>
              </w:rPr>
              <w:t>need, and</w:t>
            </w:r>
            <w:proofErr w:type="gramEnd"/>
            <w:r>
              <w:rPr>
                <w:rFonts w:ascii="Calibri" w:hAnsi="Calibri" w:cs="Calibri"/>
                <w:color w:val="000000"/>
              </w:rPr>
              <w:t xml:space="preserve"> trust them to get the job done.</w:t>
            </w:r>
          </w:p>
        </w:tc>
      </w:tr>
      <w:tr w:rsidR="008A239C" w14:paraId="7A3CA601"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7BD0A31" w14:textId="77777777" w:rsidR="008A239C" w:rsidRDefault="008A239C">
            <w:pPr>
              <w:rPr>
                <w:rFonts w:ascii="Calibri" w:hAnsi="Calibri" w:cs="Calibri"/>
                <w:color w:val="000000"/>
              </w:rPr>
            </w:pPr>
            <w:r>
              <w:rPr>
                <w:rFonts w:ascii="Calibri" w:hAnsi="Calibri" w:cs="Calibri"/>
                <w:color w:val="000000"/>
              </w:rPr>
              <w:t>The most efficient and effective method of conveying information to and within a development team is face-to-face conversation.</w:t>
            </w:r>
          </w:p>
        </w:tc>
      </w:tr>
      <w:tr w:rsidR="008A239C" w14:paraId="7DB0E54C"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3B97B03" w14:textId="77777777" w:rsidR="008A239C" w:rsidRDefault="008A239C">
            <w:pPr>
              <w:rPr>
                <w:rFonts w:ascii="Calibri" w:hAnsi="Calibri" w:cs="Calibri"/>
                <w:color w:val="000000"/>
              </w:rPr>
            </w:pPr>
            <w:r>
              <w:rPr>
                <w:rFonts w:ascii="Calibri" w:hAnsi="Calibri" w:cs="Calibri"/>
                <w:color w:val="000000"/>
              </w:rPr>
              <w:t>Working software is the primary measure of progress.</w:t>
            </w:r>
          </w:p>
        </w:tc>
      </w:tr>
      <w:tr w:rsidR="008A239C" w14:paraId="354A25C3"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6599231" w14:textId="77777777" w:rsidR="008A239C" w:rsidRDefault="008A239C">
            <w:pPr>
              <w:rPr>
                <w:rFonts w:ascii="Calibri" w:hAnsi="Calibri" w:cs="Calibri"/>
                <w:color w:val="000000"/>
              </w:rPr>
            </w:pPr>
            <w:r>
              <w:rPr>
                <w:rFonts w:ascii="Calibri" w:hAnsi="Calibri" w:cs="Calibri"/>
                <w:color w:val="000000"/>
              </w:rPr>
              <w:t>Agile processes promote sustainable development. The sponsors, developers, and users should be able to maintain a constant pace indefinitely.</w:t>
            </w:r>
          </w:p>
        </w:tc>
      </w:tr>
      <w:tr w:rsidR="008A239C" w14:paraId="6630AC90"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8977A03" w14:textId="77777777" w:rsidR="008A239C" w:rsidRDefault="008A239C">
            <w:pPr>
              <w:rPr>
                <w:rFonts w:ascii="Calibri" w:hAnsi="Calibri" w:cs="Calibri"/>
                <w:color w:val="000000"/>
              </w:rPr>
            </w:pPr>
            <w:r>
              <w:rPr>
                <w:rFonts w:ascii="Calibri" w:hAnsi="Calibri" w:cs="Calibri"/>
                <w:color w:val="000000"/>
              </w:rPr>
              <w:t>Continuous attention to technical excellence and good design enhances agility.</w:t>
            </w:r>
          </w:p>
        </w:tc>
      </w:tr>
      <w:tr w:rsidR="008A239C" w14:paraId="16FB33B7"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4590AAB" w14:textId="77777777" w:rsidR="008A239C" w:rsidRDefault="008A239C">
            <w:pPr>
              <w:rPr>
                <w:rFonts w:ascii="Calibri" w:hAnsi="Calibri" w:cs="Calibri"/>
                <w:color w:val="000000"/>
              </w:rPr>
            </w:pPr>
            <w:r>
              <w:rPr>
                <w:rFonts w:ascii="Calibri" w:hAnsi="Calibri" w:cs="Calibri"/>
                <w:color w:val="000000"/>
              </w:rPr>
              <w:t>Simplicity–the art of maximizing the amount of work not done–is essential.</w:t>
            </w:r>
          </w:p>
        </w:tc>
      </w:tr>
      <w:tr w:rsidR="008A239C" w14:paraId="7C5D3E5C"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3DFBB50B" w14:textId="77777777" w:rsidR="008A239C" w:rsidRDefault="008A239C">
            <w:pPr>
              <w:rPr>
                <w:rFonts w:ascii="Calibri" w:hAnsi="Calibri" w:cs="Calibri"/>
                <w:color w:val="000000"/>
              </w:rPr>
            </w:pPr>
            <w:r>
              <w:rPr>
                <w:rFonts w:ascii="Calibri" w:hAnsi="Calibri" w:cs="Calibri"/>
                <w:color w:val="000000"/>
              </w:rPr>
              <w:t>The best architectures, requirements, and designs emerge from self-organizing teams.</w:t>
            </w:r>
          </w:p>
        </w:tc>
      </w:tr>
    </w:tbl>
    <w:p w14:paraId="3C6C3F40" w14:textId="77777777" w:rsidR="008A239C" w:rsidRDefault="008A239C">
      <w:pPr>
        <w:rPr>
          <w:b/>
          <w:bCs/>
        </w:rPr>
      </w:pPr>
    </w:p>
    <w:p w14:paraId="6A482DF5" w14:textId="453FE19B" w:rsidR="00C27ACF" w:rsidRDefault="00C27ACF">
      <w:pPr>
        <w:rPr>
          <w:b/>
          <w:bCs/>
        </w:rPr>
      </w:pPr>
      <w:r>
        <w:rPr>
          <w:b/>
          <w:bCs/>
        </w:rPr>
        <w:t>Scrum</w:t>
      </w:r>
    </w:p>
    <w:p w14:paraId="1FA4B905" w14:textId="26CE1946" w:rsidR="00E510AF" w:rsidRPr="00AE2171" w:rsidRDefault="00C27ACF">
      <w:r>
        <w:t xml:space="preserve">Scrum is a management framework that teams use to self-organize and work towards a common goal. It describes a set of meetings, tools, and roles for efficient project delivery. Much like a sports team practicing for a big match, Scrum practices allow teams to self-manage, learn from experience, and adapt to change. </w:t>
      </w:r>
    </w:p>
    <w:tbl>
      <w:tblPr>
        <w:tblW w:w="7360" w:type="dxa"/>
        <w:tblLook w:val="04A0" w:firstRow="1" w:lastRow="0" w:firstColumn="1" w:lastColumn="0" w:noHBand="0" w:noVBand="1"/>
      </w:tblPr>
      <w:tblGrid>
        <w:gridCol w:w="2561"/>
        <w:gridCol w:w="3160"/>
        <w:gridCol w:w="1639"/>
      </w:tblGrid>
      <w:tr w:rsidR="001019BB" w14:paraId="43799B31" w14:textId="77777777" w:rsidTr="001019BB">
        <w:trPr>
          <w:trHeight w:val="320"/>
        </w:trPr>
        <w:tc>
          <w:tcPr>
            <w:tcW w:w="7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D718B" w14:textId="77777777" w:rsidR="001019BB" w:rsidRDefault="001019BB">
            <w:pPr>
              <w:jc w:val="center"/>
              <w:rPr>
                <w:rFonts w:ascii="Calibri" w:hAnsi="Calibri" w:cs="Calibri"/>
                <w:b/>
                <w:bCs/>
                <w:color w:val="000000"/>
              </w:rPr>
            </w:pPr>
            <w:r>
              <w:rPr>
                <w:rFonts w:ascii="Calibri" w:hAnsi="Calibri" w:cs="Calibri"/>
                <w:b/>
                <w:bCs/>
                <w:color w:val="000000"/>
              </w:rPr>
              <w:t>Scrum methodology</w:t>
            </w:r>
          </w:p>
        </w:tc>
      </w:tr>
      <w:tr w:rsidR="001019BB" w14:paraId="2CB23CAE"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2B4386E6" w14:textId="77777777" w:rsidR="001019BB" w:rsidRDefault="001019BB">
            <w:pPr>
              <w:rPr>
                <w:rFonts w:ascii="Calibri" w:hAnsi="Calibri" w:cs="Calibri"/>
                <w:b/>
                <w:bCs/>
                <w:color w:val="000000"/>
              </w:rPr>
            </w:pPr>
            <w:r>
              <w:rPr>
                <w:rFonts w:ascii="Calibri" w:hAnsi="Calibri" w:cs="Calibri"/>
                <w:b/>
                <w:bCs/>
                <w:color w:val="000000"/>
              </w:rPr>
              <w:t>Principles</w:t>
            </w:r>
          </w:p>
        </w:tc>
        <w:tc>
          <w:tcPr>
            <w:tcW w:w="3160" w:type="dxa"/>
            <w:tcBorders>
              <w:top w:val="nil"/>
              <w:left w:val="nil"/>
              <w:bottom w:val="single" w:sz="4" w:space="0" w:color="auto"/>
              <w:right w:val="single" w:sz="4" w:space="0" w:color="auto"/>
            </w:tcBorders>
            <w:shd w:val="clear" w:color="auto" w:fill="auto"/>
            <w:noWrap/>
            <w:vAlign w:val="bottom"/>
            <w:hideMark/>
          </w:tcPr>
          <w:p w14:paraId="589AEA7D" w14:textId="77777777" w:rsidR="001019BB" w:rsidRDefault="001019BB">
            <w:pPr>
              <w:rPr>
                <w:rFonts w:ascii="Calibri" w:hAnsi="Calibri" w:cs="Calibri"/>
                <w:b/>
                <w:bCs/>
                <w:color w:val="000000"/>
              </w:rPr>
            </w:pPr>
            <w:r>
              <w:rPr>
                <w:rFonts w:ascii="Calibri" w:hAnsi="Calibri" w:cs="Calibri"/>
                <w:b/>
                <w:bCs/>
                <w:color w:val="000000"/>
              </w:rPr>
              <w:t>Artifacts</w:t>
            </w:r>
          </w:p>
        </w:tc>
        <w:tc>
          <w:tcPr>
            <w:tcW w:w="1639" w:type="dxa"/>
            <w:tcBorders>
              <w:top w:val="nil"/>
              <w:left w:val="nil"/>
              <w:bottom w:val="single" w:sz="4" w:space="0" w:color="auto"/>
              <w:right w:val="single" w:sz="4" w:space="0" w:color="auto"/>
            </w:tcBorders>
            <w:shd w:val="clear" w:color="auto" w:fill="auto"/>
            <w:noWrap/>
            <w:vAlign w:val="bottom"/>
            <w:hideMark/>
          </w:tcPr>
          <w:p w14:paraId="4A229B72" w14:textId="77777777" w:rsidR="001019BB" w:rsidRDefault="001019BB">
            <w:pPr>
              <w:rPr>
                <w:rFonts w:ascii="Calibri" w:hAnsi="Calibri" w:cs="Calibri"/>
                <w:b/>
                <w:bCs/>
                <w:color w:val="000000"/>
              </w:rPr>
            </w:pPr>
            <w:r>
              <w:rPr>
                <w:rFonts w:ascii="Calibri" w:hAnsi="Calibri" w:cs="Calibri"/>
                <w:b/>
                <w:bCs/>
                <w:color w:val="000000"/>
              </w:rPr>
              <w:t>Roles</w:t>
            </w:r>
          </w:p>
        </w:tc>
      </w:tr>
      <w:tr w:rsidR="001019BB" w14:paraId="4A539E04"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4CCEB800" w14:textId="77777777" w:rsidR="001019BB" w:rsidRDefault="001019BB">
            <w:pPr>
              <w:rPr>
                <w:rFonts w:ascii="Calibri" w:hAnsi="Calibri" w:cs="Calibri"/>
                <w:color w:val="000000"/>
              </w:rPr>
            </w:pPr>
            <w:r>
              <w:rPr>
                <w:rFonts w:ascii="Calibri" w:hAnsi="Calibri" w:cs="Calibri"/>
                <w:color w:val="000000"/>
              </w:rPr>
              <w:t>Transparency</w:t>
            </w:r>
          </w:p>
        </w:tc>
        <w:tc>
          <w:tcPr>
            <w:tcW w:w="3160" w:type="dxa"/>
            <w:tcBorders>
              <w:top w:val="nil"/>
              <w:left w:val="nil"/>
              <w:bottom w:val="single" w:sz="4" w:space="0" w:color="auto"/>
              <w:right w:val="single" w:sz="4" w:space="0" w:color="auto"/>
            </w:tcBorders>
            <w:shd w:val="clear" w:color="auto" w:fill="auto"/>
            <w:noWrap/>
            <w:vAlign w:val="bottom"/>
            <w:hideMark/>
          </w:tcPr>
          <w:p w14:paraId="3175BB35" w14:textId="77777777" w:rsidR="001019BB" w:rsidRDefault="001019BB">
            <w:pPr>
              <w:rPr>
                <w:rFonts w:ascii="Calibri" w:hAnsi="Calibri" w:cs="Calibri"/>
                <w:color w:val="000000"/>
              </w:rPr>
            </w:pPr>
            <w:r>
              <w:rPr>
                <w:rFonts w:ascii="Calibri" w:hAnsi="Calibri" w:cs="Calibri"/>
                <w:color w:val="000000"/>
              </w:rPr>
              <w:t>Product Backlog</w:t>
            </w:r>
          </w:p>
        </w:tc>
        <w:tc>
          <w:tcPr>
            <w:tcW w:w="1639" w:type="dxa"/>
            <w:tcBorders>
              <w:top w:val="nil"/>
              <w:left w:val="nil"/>
              <w:bottom w:val="single" w:sz="4" w:space="0" w:color="auto"/>
              <w:right w:val="single" w:sz="4" w:space="0" w:color="auto"/>
            </w:tcBorders>
            <w:shd w:val="clear" w:color="auto" w:fill="auto"/>
            <w:noWrap/>
            <w:vAlign w:val="bottom"/>
            <w:hideMark/>
          </w:tcPr>
          <w:p w14:paraId="0C9BA69D" w14:textId="77777777" w:rsidR="001019BB" w:rsidRDefault="001019BB">
            <w:pPr>
              <w:rPr>
                <w:rFonts w:ascii="Calibri" w:hAnsi="Calibri" w:cs="Calibri"/>
                <w:color w:val="000000"/>
              </w:rPr>
            </w:pPr>
            <w:r>
              <w:rPr>
                <w:rFonts w:ascii="Calibri" w:hAnsi="Calibri" w:cs="Calibri"/>
                <w:color w:val="000000"/>
              </w:rPr>
              <w:t>Product Owner</w:t>
            </w:r>
          </w:p>
        </w:tc>
      </w:tr>
      <w:tr w:rsidR="001019BB" w14:paraId="72A4E98C"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04E1D626" w14:textId="77777777" w:rsidR="001019BB" w:rsidRDefault="001019BB">
            <w:pPr>
              <w:rPr>
                <w:rFonts w:ascii="Calibri" w:hAnsi="Calibri" w:cs="Calibri"/>
                <w:color w:val="000000"/>
              </w:rPr>
            </w:pPr>
            <w:r>
              <w:rPr>
                <w:rFonts w:ascii="Calibri" w:hAnsi="Calibri" w:cs="Calibri"/>
                <w:color w:val="000000"/>
              </w:rPr>
              <w:t>Reflection</w:t>
            </w:r>
          </w:p>
        </w:tc>
        <w:tc>
          <w:tcPr>
            <w:tcW w:w="3160" w:type="dxa"/>
            <w:tcBorders>
              <w:top w:val="nil"/>
              <w:left w:val="nil"/>
              <w:bottom w:val="single" w:sz="4" w:space="0" w:color="auto"/>
              <w:right w:val="single" w:sz="4" w:space="0" w:color="auto"/>
            </w:tcBorders>
            <w:shd w:val="clear" w:color="auto" w:fill="auto"/>
            <w:noWrap/>
            <w:vAlign w:val="bottom"/>
            <w:hideMark/>
          </w:tcPr>
          <w:p w14:paraId="66E12959" w14:textId="77777777" w:rsidR="001019BB" w:rsidRDefault="001019BB">
            <w:pPr>
              <w:rPr>
                <w:rFonts w:ascii="Calibri" w:hAnsi="Calibri" w:cs="Calibri"/>
                <w:color w:val="000000"/>
              </w:rPr>
            </w:pPr>
            <w:r>
              <w:rPr>
                <w:rFonts w:ascii="Calibri" w:hAnsi="Calibri" w:cs="Calibri"/>
                <w:color w:val="000000"/>
              </w:rPr>
              <w:t>Sprint Backlog</w:t>
            </w:r>
          </w:p>
        </w:tc>
        <w:tc>
          <w:tcPr>
            <w:tcW w:w="1639" w:type="dxa"/>
            <w:tcBorders>
              <w:top w:val="nil"/>
              <w:left w:val="nil"/>
              <w:bottom w:val="single" w:sz="4" w:space="0" w:color="auto"/>
              <w:right w:val="single" w:sz="4" w:space="0" w:color="auto"/>
            </w:tcBorders>
            <w:shd w:val="clear" w:color="auto" w:fill="auto"/>
            <w:noWrap/>
            <w:vAlign w:val="bottom"/>
            <w:hideMark/>
          </w:tcPr>
          <w:p w14:paraId="66FC285A" w14:textId="77777777" w:rsidR="001019BB" w:rsidRDefault="001019BB">
            <w:pPr>
              <w:rPr>
                <w:rFonts w:ascii="Calibri" w:hAnsi="Calibri" w:cs="Calibri"/>
                <w:color w:val="000000"/>
              </w:rPr>
            </w:pPr>
            <w:r>
              <w:rPr>
                <w:rFonts w:ascii="Calibri" w:hAnsi="Calibri" w:cs="Calibri"/>
                <w:color w:val="000000"/>
              </w:rPr>
              <w:t>Scrum Leader</w:t>
            </w:r>
          </w:p>
        </w:tc>
      </w:tr>
      <w:tr w:rsidR="001019BB" w14:paraId="38B930AE"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3BA08C6E" w14:textId="77777777" w:rsidR="001019BB" w:rsidRDefault="001019BB">
            <w:pPr>
              <w:rPr>
                <w:rFonts w:ascii="Calibri" w:hAnsi="Calibri" w:cs="Calibri"/>
                <w:color w:val="000000"/>
              </w:rPr>
            </w:pPr>
            <w:r>
              <w:rPr>
                <w:rFonts w:ascii="Calibri" w:hAnsi="Calibri" w:cs="Calibri"/>
                <w:color w:val="000000"/>
              </w:rPr>
              <w:lastRenderedPageBreak/>
              <w:t>Adaption</w:t>
            </w:r>
          </w:p>
        </w:tc>
        <w:tc>
          <w:tcPr>
            <w:tcW w:w="3160" w:type="dxa"/>
            <w:tcBorders>
              <w:top w:val="nil"/>
              <w:left w:val="nil"/>
              <w:bottom w:val="single" w:sz="4" w:space="0" w:color="auto"/>
              <w:right w:val="single" w:sz="4" w:space="0" w:color="auto"/>
            </w:tcBorders>
            <w:shd w:val="clear" w:color="auto" w:fill="auto"/>
            <w:noWrap/>
            <w:vAlign w:val="bottom"/>
            <w:hideMark/>
          </w:tcPr>
          <w:p w14:paraId="19383972" w14:textId="77777777" w:rsidR="001019BB" w:rsidRDefault="001019BB">
            <w:pPr>
              <w:rPr>
                <w:rFonts w:ascii="Calibri" w:hAnsi="Calibri" w:cs="Calibri"/>
                <w:color w:val="000000"/>
              </w:rPr>
            </w:pPr>
            <w:r>
              <w:rPr>
                <w:rFonts w:ascii="Calibri" w:hAnsi="Calibri" w:cs="Calibri"/>
                <w:color w:val="000000"/>
              </w:rPr>
              <w:t>Increment- Step towards goal</w:t>
            </w:r>
          </w:p>
        </w:tc>
        <w:tc>
          <w:tcPr>
            <w:tcW w:w="1639" w:type="dxa"/>
            <w:tcBorders>
              <w:top w:val="nil"/>
              <w:left w:val="nil"/>
              <w:bottom w:val="single" w:sz="4" w:space="0" w:color="auto"/>
              <w:right w:val="single" w:sz="4" w:space="0" w:color="auto"/>
            </w:tcBorders>
            <w:shd w:val="clear" w:color="auto" w:fill="auto"/>
            <w:noWrap/>
            <w:vAlign w:val="bottom"/>
            <w:hideMark/>
          </w:tcPr>
          <w:p w14:paraId="1D0089F5" w14:textId="77777777" w:rsidR="001019BB" w:rsidRDefault="001019BB">
            <w:pPr>
              <w:rPr>
                <w:rFonts w:ascii="Calibri" w:hAnsi="Calibri" w:cs="Calibri"/>
                <w:color w:val="000000"/>
              </w:rPr>
            </w:pPr>
            <w:r>
              <w:rPr>
                <w:rFonts w:ascii="Calibri" w:hAnsi="Calibri" w:cs="Calibri"/>
                <w:color w:val="000000"/>
              </w:rPr>
              <w:t>Scrum Team</w:t>
            </w:r>
          </w:p>
        </w:tc>
      </w:tr>
      <w:tr w:rsidR="001019BB" w14:paraId="108C0506" w14:textId="77777777" w:rsidTr="008A239C">
        <w:trPr>
          <w:trHeight w:val="179"/>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338D514A" w14:textId="77777777" w:rsidR="001019BB" w:rsidRDefault="001019BB">
            <w:pPr>
              <w:rPr>
                <w:rFonts w:ascii="Calibri" w:hAnsi="Calibri" w:cs="Calibri"/>
                <w:color w:val="000000"/>
              </w:rPr>
            </w:pPr>
            <w:r>
              <w:rPr>
                <w:rFonts w:ascii="Calibri" w:hAnsi="Calibri" w:cs="Calibri"/>
                <w:color w:val="000000"/>
              </w:rPr>
              <w:t> </w:t>
            </w:r>
          </w:p>
        </w:tc>
        <w:tc>
          <w:tcPr>
            <w:tcW w:w="3160" w:type="dxa"/>
            <w:tcBorders>
              <w:top w:val="nil"/>
              <w:left w:val="nil"/>
              <w:bottom w:val="single" w:sz="4" w:space="0" w:color="auto"/>
              <w:right w:val="single" w:sz="4" w:space="0" w:color="auto"/>
            </w:tcBorders>
            <w:shd w:val="clear" w:color="auto" w:fill="auto"/>
            <w:noWrap/>
            <w:vAlign w:val="bottom"/>
            <w:hideMark/>
          </w:tcPr>
          <w:p w14:paraId="4F7441B3"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3A09443F" w14:textId="77777777" w:rsidR="001019BB" w:rsidRDefault="001019BB">
            <w:pPr>
              <w:rPr>
                <w:rFonts w:ascii="Calibri" w:hAnsi="Calibri" w:cs="Calibri"/>
                <w:color w:val="000000"/>
              </w:rPr>
            </w:pPr>
            <w:r>
              <w:rPr>
                <w:rFonts w:ascii="Calibri" w:hAnsi="Calibri" w:cs="Calibri"/>
                <w:color w:val="000000"/>
              </w:rPr>
              <w:t> </w:t>
            </w:r>
          </w:p>
        </w:tc>
      </w:tr>
      <w:tr w:rsidR="001019BB" w14:paraId="4722C58B"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66A96C60" w14:textId="77777777" w:rsidR="001019BB" w:rsidRDefault="001019BB">
            <w:pPr>
              <w:rPr>
                <w:rFonts w:ascii="Calibri" w:hAnsi="Calibri" w:cs="Calibri"/>
                <w:b/>
                <w:bCs/>
                <w:color w:val="000000"/>
              </w:rPr>
            </w:pPr>
            <w:r>
              <w:rPr>
                <w:rFonts w:ascii="Calibri" w:hAnsi="Calibri" w:cs="Calibri"/>
                <w:b/>
                <w:bCs/>
                <w:color w:val="000000"/>
              </w:rPr>
              <w:t>Events</w:t>
            </w:r>
          </w:p>
        </w:tc>
        <w:tc>
          <w:tcPr>
            <w:tcW w:w="3160" w:type="dxa"/>
            <w:tcBorders>
              <w:top w:val="nil"/>
              <w:left w:val="nil"/>
              <w:bottom w:val="single" w:sz="4" w:space="0" w:color="auto"/>
              <w:right w:val="single" w:sz="4" w:space="0" w:color="auto"/>
            </w:tcBorders>
            <w:shd w:val="clear" w:color="auto" w:fill="auto"/>
            <w:noWrap/>
            <w:vAlign w:val="bottom"/>
            <w:hideMark/>
          </w:tcPr>
          <w:p w14:paraId="0CAF9DBB" w14:textId="77777777" w:rsidR="001019BB" w:rsidRDefault="001019BB">
            <w:pPr>
              <w:rPr>
                <w:rFonts w:ascii="Calibri" w:hAnsi="Calibri" w:cs="Calibri"/>
                <w:b/>
                <w:bCs/>
                <w:color w:val="000000"/>
              </w:rPr>
            </w:pPr>
            <w:r>
              <w:rPr>
                <w:rFonts w:ascii="Calibri" w:hAnsi="Calibri" w:cs="Calibri"/>
                <w:b/>
                <w:bCs/>
                <w:color w:val="000000"/>
              </w:rPr>
              <w:t>Importance</w:t>
            </w:r>
          </w:p>
        </w:tc>
        <w:tc>
          <w:tcPr>
            <w:tcW w:w="1639" w:type="dxa"/>
            <w:tcBorders>
              <w:top w:val="nil"/>
              <w:left w:val="nil"/>
              <w:bottom w:val="single" w:sz="4" w:space="0" w:color="auto"/>
              <w:right w:val="single" w:sz="4" w:space="0" w:color="auto"/>
            </w:tcBorders>
            <w:shd w:val="clear" w:color="auto" w:fill="auto"/>
            <w:noWrap/>
            <w:vAlign w:val="bottom"/>
            <w:hideMark/>
          </w:tcPr>
          <w:p w14:paraId="4842D644" w14:textId="77777777" w:rsidR="001019BB" w:rsidRDefault="001019BB">
            <w:pPr>
              <w:rPr>
                <w:rFonts w:ascii="Calibri" w:hAnsi="Calibri" w:cs="Calibri"/>
                <w:color w:val="000000"/>
              </w:rPr>
            </w:pPr>
            <w:r>
              <w:rPr>
                <w:rFonts w:ascii="Calibri" w:hAnsi="Calibri" w:cs="Calibri"/>
                <w:color w:val="000000"/>
              </w:rPr>
              <w:t> </w:t>
            </w:r>
          </w:p>
        </w:tc>
      </w:tr>
      <w:tr w:rsidR="001019BB" w14:paraId="08284E6C"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1C015358" w14:textId="77777777" w:rsidR="001019BB" w:rsidRDefault="001019BB">
            <w:pPr>
              <w:rPr>
                <w:rFonts w:ascii="Calibri" w:hAnsi="Calibri" w:cs="Calibri"/>
                <w:color w:val="000000"/>
              </w:rPr>
            </w:pPr>
            <w:r>
              <w:rPr>
                <w:rFonts w:ascii="Calibri" w:hAnsi="Calibri" w:cs="Calibri"/>
                <w:color w:val="000000"/>
              </w:rPr>
              <w:t>Sprint Planning</w:t>
            </w:r>
          </w:p>
        </w:tc>
        <w:tc>
          <w:tcPr>
            <w:tcW w:w="3160" w:type="dxa"/>
            <w:tcBorders>
              <w:top w:val="nil"/>
              <w:left w:val="nil"/>
              <w:bottom w:val="single" w:sz="4" w:space="0" w:color="auto"/>
              <w:right w:val="single" w:sz="4" w:space="0" w:color="auto"/>
            </w:tcBorders>
            <w:shd w:val="clear" w:color="auto" w:fill="auto"/>
            <w:noWrap/>
            <w:vAlign w:val="bottom"/>
            <w:hideMark/>
          </w:tcPr>
          <w:p w14:paraId="79E71561" w14:textId="77777777" w:rsidR="001019BB" w:rsidRDefault="001019BB">
            <w:pPr>
              <w:rPr>
                <w:rFonts w:ascii="Calibri" w:hAnsi="Calibri" w:cs="Calibri"/>
                <w:color w:val="000000"/>
              </w:rPr>
            </w:pPr>
            <w:r>
              <w:rPr>
                <w:rFonts w:ascii="Calibri" w:hAnsi="Calibri" w:cs="Calibri"/>
                <w:color w:val="000000"/>
              </w:rPr>
              <w:t>Happier more productive</w:t>
            </w:r>
          </w:p>
        </w:tc>
        <w:tc>
          <w:tcPr>
            <w:tcW w:w="1639" w:type="dxa"/>
            <w:tcBorders>
              <w:top w:val="nil"/>
              <w:left w:val="nil"/>
              <w:bottom w:val="single" w:sz="4" w:space="0" w:color="auto"/>
              <w:right w:val="single" w:sz="4" w:space="0" w:color="auto"/>
            </w:tcBorders>
            <w:shd w:val="clear" w:color="auto" w:fill="auto"/>
            <w:noWrap/>
            <w:vAlign w:val="bottom"/>
            <w:hideMark/>
          </w:tcPr>
          <w:p w14:paraId="312C3635" w14:textId="77777777" w:rsidR="001019BB" w:rsidRDefault="001019BB">
            <w:pPr>
              <w:rPr>
                <w:rFonts w:ascii="Calibri" w:hAnsi="Calibri" w:cs="Calibri"/>
                <w:color w:val="000000"/>
              </w:rPr>
            </w:pPr>
            <w:r>
              <w:rPr>
                <w:rFonts w:ascii="Calibri" w:hAnsi="Calibri" w:cs="Calibri"/>
                <w:color w:val="000000"/>
              </w:rPr>
              <w:t> </w:t>
            </w:r>
          </w:p>
        </w:tc>
      </w:tr>
      <w:tr w:rsidR="001019BB" w14:paraId="42EF43EE"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0D553D6F" w14:textId="77777777" w:rsidR="001019BB" w:rsidRDefault="001019BB">
            <w:pPr>
              <w:rPr>
                <w:rFonts w:ascii="Calibri" w:hAnsi="Calibri" w:cs="Calibri"/>
                <w:color w:val="000000"/>
              </w:rPr>
            </w:pPr>
            <w:r>
              <w:rPr>
                <w:rFonts w:ascii="Calibri" w:hAnsi="Calibri" w:cs="Calibri"/>
                <w:color w:val="000000"/>
              </w:rPr>
              <w:t>Sprint</w:t>
            </w:r>
          </w:p>
        </w:tc>
        <w:tc>
          <w:tcPr>
            <w:tcW w:w="3160" w:type="dxa"/>
            <w:tcBorders>
              <w:top w:val="nil"/>
              <w:left w:val="nil"/>
              <w:bottom w:val="single" w:sz="4" w:space="0" w:color="auto"/>
              <w:right w:val="single" w:sz="4" w:space="0" w:color="auto"/>
            </w:tcBorders>
            <w:shd w:val="clear" w:color="auto" w:fill="auto"/>
            <w:noWrap/>
            <w:vAlign w:val="bottom"/>
            <w:hideMark/>
          </w:tcPr>
          <w:p w14:paraId="1A2287A5" w14:textId="77777777" w:rsidR="001019BB" w:rsidRDefault="001019BB">
            <w:pPr>
              <w:rPr>
                <w:rFonts w:ascii="Calibri" w:hAnsi="Calibri" w:cs="Calibri"/>
                <w:color w:val="000000"/>
              </w:rPr>
            </w:pPr>
            <w:r>
              <w:rPr>
                <w:rFonts w:ascii="Calibri" w:hAnsi="Calibri" w:cs="Calibri"/>
                <w:color w:val="000000"/>
              </w:rPr>
              <w:t>Better ROI</w:t>
            </w:r>
          </w:p>
        </w:tc>
        <w:tc>
          <w:tcPr>
            <w:tcW w:w="1639" w:type="dxa"/>
            <w:tcBorders>
              <w:top w:val="nil"/>
              <w:left w:val="nil"/>
              <w:bottom w:val="single" w:sz="4" w:space="0" w:color="auto"/>
              <w:right w:val="single" w:sz="4" w:space="0" w:color="auto"/>
            </w:tcBorders>
            <w:shd w:val="clear" w:color="auto" w:fill="auto"/>
            <w:noWrap/>
            <w:vAlign w:val="bottom"/>
            <w:hideMark/>
          </w:tcPr>
          <w:p w14:paraId="39BA80E2" w14:textId="77777777" w:rsidR="001019BB" w:rsidRDefault="001019BB">
            <w:pPr>
              <w:rPr>
                <w:rFonts w:ascii="Calibri" w:hAnsi="Calibri" w:cs="Calibri"/>
                <w:color w:val="000000"/>
              </w:rPr>
            </w:pPr>
            <w:r>
              <w:rPr>
                <w:rFonts w:ascii="Calibri" w:hAnsi="Calibri" w:cs="Calibri"/>
                <w:color w:val="000000"/>
              </w:rPr>
              <w:t> </w:t>
            </w:r>
          </w:p>
        </w:tc>
      </w:tr>
      <w:tr w:rsidR="001019BB" w14:paraId="384C6C5D"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700DD587" w14:textId="77777777" w:rsidR="001019BB" w:rsidRDefault="001019BB">
            <w:pPr>
              <w:rPr>
                <w:rFonts w:ascii="Calibri" w:hAnsi="Calibri" w:cs="Calibri"/>
                <w:color w:val="000000"/>
              </w:rPr>
            </w:pPr>
            <w:r>
              <w:rPr>
                <w:rFonts w:ascii="Calibri" w:hAnsi="Calibri" w:cs="Calibri"/>
                <w:color w:val="000000"/>
              </w:rPr>
              <w:t>Daily Scrum or stand-up</w:t>
            </w:r>
          </w:p>
        </w:tc>
        <w:tc>
          <w:tcPr>
            <w:tcW w:w="3160" w:type="dxa"/>
            <w:tcBorders>
              <w:top w:val="nil"/>
              <w:left w:val="nil"/>
              <w:bottom w:val="single" w:sz="4" w:space="0" w:color="auto"/>
              <w:right w:val="single" w:sz="4" w:space="0" w:color="auto"/>
            </w:tcBorders>
            <w:shd w:val="clear" w:color="auto" w:fill="auto"/>
            <w:noWrap/>
            <w:vAlign w:val="bottom"/>
            <w:hideMark/>
          </w:tcPr>
          <w:p w14:paraId="5DC5949A" w14:textId="77777777" w:rsidR="001019BB" w:rsidRDefault="001019BB">
            <w:pPr>
              <w:rPr>
                <w:rFonts w:ascii="Calibri" w:hAnsi="Calibri" w:cs="Calibri"/>
                <w:color w:val="000000"/>
              </w:rPr>
            </w:pPr>
            <w:r>
              <w:rPr>
                <w:rFonts w:ascii="Calibri" w:hAnsi="Calibri" w:cs="Calibri"/>
                <w:color w:val="000000"/>
              </w:rPr>
              <w:t>Metrics</w:t>
            </w:r>
          </w:p>
        </w:tc>
        <w:tc>
          <w:tcPr>
            <w:tcW w:w="1639" w:type="dxa"/>
            <w:tcBorders>
              <w:top w:val="nil"/>
              <w:left w:val="nil"/>
              <w:bottom w:val="single" w:sz="4" w:space="0" w:color="auto"/>
              <w:right w:val="single" w:sz="4" w:space="0" w:color="auto"/>
            </w:tcBorders>
            <w:shd w:val="clear" w:color="auto" w:fill="auto"/>
            <w:noWrap/>
            <w:vAlign w:val="bottom"/>
            <w:hideMark/>
          </w:tcPr>
          <w:p w14:paraId="7FE2BBD2" w14:textId="77777777" w:rsidR="001019BB" w:rsidRDefault="001019BB">
            <w:pPr>
              <w:rPr>
                <w:rFonts w:ascii="Calibri" w:hAnsi="Calibri" w:cs="Calibri"/>
                <w:color w:val="000000"/>
              </w:rPr>
            </w:pPr>
            <w:r>
              <w:rPr>
                <w:rFonts w:ascii="Calibri" w:hAnsi="Calibri" w:cs="Calibri"/>
                <w:color w:val="000000"/>
              </w:rPr>
              <w:t> </w:t>
            </w:r>
          </w:p>
        </w:tc>
      </w:tr>
      <w:tr w:rsidR="001019BB" w14:paraId="01EF2D8E"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66E5F609" w14:textId="77777777" w:rsidR="001019BB" w:rsidRDefault="001019BB">
            <w:pPr>
              <w:rPr>
                <w:rFonts w:ascii="Calibri" w:hAnsi="Calibri" w:cs="Calibri"/>
                <w:color w:val="000000"/>
              </w:rPr>
            </w:pPr>
            <w:r>
              <w:rPr>
                <w:rFonts w:ascii="Calibri" w:hAnsi="Calibri" w:cs="Calibri"/>
                <w:color w:val="000000"/>
              </w:rPr>
              <w:t>Sprint Review</w:t>
            </w:r>
          </w:p>
        </w:tc>
        <w:tc>
          <w:tcPr>
            <w:tcW w:w="3160" w:type="dxa"/>
            <w:tcBorders>
              <w:top w:val="nil"/>
              <w:left w:val="nil"/>
              <w:bottom w:val="single" w:sz="4" w:space="0" w:color="auto"/>
              <w:right w:val="single" w:sz="4" w:space="0" w:color="auto"/>
            </w:tcBorders>
            <w:shd w:val="clear" w:color="auto" w:fill="auto"/>
            <w:noWrap/>
            <w:vAlign w:val="bottom"/>
            <w:hideMark/>
          </w:tcPr>
          <w:p w14:paraId="1F1CB7B3"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2BC00E3E" w14:textId="77777777" w:rsidR="001019BB" w:rsidRDefault="001019BB">
            <w:pPr>
              <w:rPr>
                <w:rFonts w:ascii="Calibri" w:hAnsi="Calibri" w:cs="Calibri"/>
                <w:color w:val="000000"/>
              </w:rPr>
            </w:pPr>
            <w:r>
              <w:rPr>
                <w:rFonts w:ascii="Calibri" w:hAnsi="Calibri" w:cs="Calibri"/>
                <w:color w:val="000000"/>
              </w:rPr>
              <w:t> </w:t>
            </w:r>
          </w:p>
        </w:tc>
      </w:tr>
      <w:tr w:rsidR="001019BB" w14:paraId="3D40FBD3"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4FB34992" w14:textId="77777777" w:rsidR="001019BB" w:rsidRDefault="001019BB">
            <w:pPr>
              <w:rPr>
                <w:rFonts w:ascii="Calibri" w:hAnsi="Calibri" w:cs="Calibri"/>
                <w:color w:val="000000"/>
              </w:rPr>
            </w:pPr>
            <w:r>
              <w:rPr>
                <w:rFonts w:ascii="Calibri" w:hAnsi="Calibri" w:cs="Calibri"/>
                <w:color w:val="000000"/>
              </w:rPr>
              <w:t>Sprint Retrospective</w:t>
            </w:r>
          </w:p>
        </w:tc>
        <w:tc>
          <w:tcPr>
            <w:tcW w:w="3160" w:type="dxa"/>
            <w:tcBorders>
              <w:top w:val="nil"/>
              <w:left w:val="nil"/>
              <w:bottom w:val="single" w:sz="4" w:space="0" w:color="auto"/>
              <w:right w:val="single" w:sz="4" w:space="0" w:color="auto"/>
            </w:tcBorders>
            <w:shd w:val="clear" w:color="auto" w:fill="auto"/>
            <w:noWrap/>
            <w:vAlign w:val="bottom"/>
            <w:hideMark/>
          </w:tcPr>
          <w:p w14:paraId="2C1A4D98"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081F8BC0" w14:textId="77777777" w:rsidR="001019BB" w:rsidRDefault="001019BB">
            <w:pPr>
              <w:rPr>
                <w:rFonts w:ascii="Calibri" w:hAnsi="Calibri" w:cs="Calibri"/>
                <w:color w:val="000000"/>
              </w:rPr>
            </w:pPr>
            <w:r>
              <w:rPr>
                <w:rFonts w:ascii="Calibri" w:hAnsi="Calibri" w:cs="Calibri"/>
                <w:color w:val="000000"/>
              </w:rPr>
              <w:t> </w:t>
            </w:r>
          </w:p>
        </w:tc>
      </w:tr>
    </w:tbl>
    <w:p w14:paraId="6BA54826" w14:textId="19D276DD" w:rsidR="00E510AF" w:rsidRDefault="00E510AF">
      <w:pPr>
        <w:rPr>
          <w:b/>
          <w:bCs/>
        </w:rPr>
      </w:pPr>
    </w:p>
    <w:p w14:paraId="5C5B53FE" w14:textId="77777777" w:rsidR="009A57A4" w:rsidRDefault="009A57A4" w:rsidP="009A57A4">
      <w:pPr>
        <w:rPr>
          <w:b/>
          <w:bCs/>
          <w:u w:val="single"/>
        </w:rPr>
      </w:pPr>
      <w:r w:rsidRPr="00883488">
        <w:rPr>
          <w:b/>
          <w:bCs/>
          <w:u w:val="single"/>
        </w:rPr>
        <w:t>Frameworks</w:t>
      </w:r>
    </w:p>
    <w:p w14:paraId="36B21A54" w14:textId="77777777" w:rsidR="009A57A4" w:rsidRPr="00302FD7" w:rsidRDefault="009A57A4" w:rsidP="009A57A4">
      <w:r>
        <w:rPr>
          <w:b/>
          <w:bCs/>
        </w:rPr>
        <w:t>Spring</w:t>
      </w:r>
      <w:r w:rsidRPr="00302FD7">
        <w:t xml:space="preserve"> </w:t>
      </w:r>
    </w:p>
    <w:p w14:paraId="0F32CD3A" w14:textId="300D6511" w:rsidR="00302FD7" w:rsidRDefault="00302FD7" w:rsidP="00302FD7">
      <w:r w:rsidRPr="00302FD7">
        <w:t xml:space="preserve">Build </w:t>
      </w:r>
      <w:r>
        <w:t xml:space="preserve">enterprise level </w:t>
      </w:r>
      <w:proofErr w:type="gramStart"/>
      <w:r>
        <w:t>applications</w:t>
      </w:r>
      <w:proofErr w:type="gramEnd"/>
    </w:p>
    <w:p w14:paraId="2CDDCD6F" w14:textId="68397F68" w:rsidR="00302FD7" w:rsidRDefault="00302FD7" w:rsidP="00302FD7">
      <w:pPr>
        <w:pStyle w:val="ListParagraph"/>
        <w:numPr>
          <w:ilvl w:val="0"/>
          <w:numId w:val="4"/>
        </w:numPr>
      </w:pPr>
      <w:r>
        <w:t xml:space="preserve">Focus on business issue and let Spring handle </w:t>
      </w:r>
      <w:proofErr w:type="gramStart"/>
      <w:r>
        <w:t>rest</w:t>
      </w:r>
      <w:proofErr w:type="gramEnd"/>
      <w:r>
        <w:t xml:space="preserve"> </w:t>
      </w:r>
    </w:p>
    <w:p w14:paraId="6B3F737E" w14:textId="0B1CE7A1" w:rsidR="00302FD7" w:rsidRDefault="00302FD7" w:rsidP="00302FD7">
      <w:r>
        <w:t xml:space="preserve">Overview </w:t>
      </w:r>
    </w:p>
    <w:p w14:paraId="736F2ED3" w14:textId="7D552EB6" w:rsidR="00302FD7" w:rsidRDefault="00302FD7" w:rsidP="00302FD7">
      <w:pPr>
        <w:pStyle w:val="ListParagraph"/>
        <w:numPr>
          <w:ilvl w:val="0"/>
          <w:numId w:val="3"/>
        </w:numPr>
      </w:pPr>
      <w:r>
        <w:t xml:space="preserve">Build simple classes (like a business service) with annotations (@service) that define what they </w:t>
      </w:r>
      <w:proofErr w:type="gramStart"/>
      <w:r>
        <w:t>are</w:t>
      </w:r>
      <w:proofErr w:type="gramEnd"/>
      <w:r>
        <w:t xml:space="preserve"> </w:t>
      </w:r>
    </w:p>
    <w:p w14:paraId="0D63653B" w14:textId="0AF85ABD" w:rsidR="00302FD7" w:rsidRDefault="00302FD7" w:rsidP="00302FD7">
      <w:pPr>
        <w:pStyle w:val="ListParagraph"/>
        <w:numPr>
          <w:ilvl w:val="1"/>
          <w:numId w:val="3"/>
        </w:numPr>
      </w:pPr>
      <w:r>
        <w:t xml:space="preserve">This allows Spring to manage </w:t>
      </w:r>
      <w:proofErr w:type="spellStart"/>
      <w:r>
        <w:t>lifecyle</w:t>
      </w:r>
      <w:proofErr w:type="spellEnd"/>
      <w:r>
        <w:t xml:space="preserve"> of a </w:t>
      </w:r>
      <w:proofErr w:type="gramStart"/>
      <w:r>
        <w:t>class</w:t>
      </w:r>
      <w:proofErr w:type="gramEnd"/>
      <w:r>
        <w:t xml:space="preserve"> </w:t>
      </w:r>
    </w:p>
    <w:p w14:paraId="38C08C13" w14:textId="77777777" w:rsidR="00302FD7" w:rsidRPr="00302FD7" w:rsidRDefault="00302FD7" w:rsidP="00302FD7">
      <w:pPr>
        <w:pStyle w:val="ListParagraph"/>
        <w:numPr>
          <w:ilvl w:val="0"/>
          <w:numId w:val="3"/>
        </w:numPr>
        <w:rPr>
          <w:rStyle w:val="Emphasis"/>
        </w:rPr>
      </w:pPr>
      <w:r>
        <w:t xml:space="preserve">Allows for </w:t>
      </w:r>
      <w:r w:rsidRPr="00302FD7">
        <w:rPr>
          <w:rStyle w:val="Emphasis"/>
          <w:i w:val="0"/>
          <w:iCs w:val="0"/>
        </w:rPr>
        <w:t>dependency injectio</w:t>
      </w:r>
      <w:r>
        <w:rPr>
          <w:rStyle w:val="Emphasis"/>
          <w:i w:val="0"/>
          <w:iCs w:val="0"/>
        </w:rPr>
        <w:t xml:space="preserve">n which allows objects to define own dependencies that the Spring container injects into </w:t>
      </w:r>
      <w:proofErr w:type="gramStart"/>
      <w:r>
        <w:rPr>
          <w:rStyle w:val="Emphasis"/>
          <w:i w:val="0"/>
          <w:iCs w:val="0"/>
        </w:rPr>
        <w:t>them</w:t>
      </w:r>
      <w:proofErr w:type="gramEnd"/>
    </w:p>
    <w:p w14:paraId="10B9657E" w14:textId="26127571" w:rsidR="00302FD7" w:rsidRPr="00302FD7" w:rsidRDefault="00302FD7" w:rsidP="00302FD7">
      <w:pPr>
        <w:pStyle w:val="ListParagraph"/>
        <w:numPr>
          <w:ilvl w:val="0"/>
          <w:numId w:val="3"/>
        </w:numPr>
        <w:rPr>
          <w:i/>
          <w:iCs/>
        </w:rPr>
      </w:pPr>
      <w:r w:rsidRPr="00302FD7">
        <w:rPr>
          <w:rStyle w:val="Emphasis"/>
          <w:i w:val="0"/>
          <w:iCs w:val="0"/>
        </w:rPr>
        <w:t xml:space="preserve">Can build </w:t>
      </w:r>
      <w:r>
        <w:t>loosely coupled components that are ideal for </w:t>
      </w:r>
      <w:hyperlink r:id="rId14" w:tgtFrame="_blank" w:tooltip="microservices" w:history="1">
        <w:r>
          <w:rPr>
            <w:rStyle w:val="Hyperlink"/>
          </w:rPr>
          <w:t>microservices</w:t>
        </w:r>
      </w:hyperlink>
      <w:r>
        <w:t xml:space="preserve"> and distributed network </w:t>
      </w:r>
      <w:proofErr w:type="gramStart"/>
      <w:r>
        <w:t>applications</w:t>
      </w:r>
      <w:proofErr w:type="gramEnd"/>
    </w:p>
    <w:p w14:paraId="0FBE4633" w14:textId="77777777" w:rsidR="009A57A4" w:rsidRPr="00883488" w:rsidRDefault="009A57A4" w:rsidP="009A57A4">
      <w:pPr>
        <w:rPr>
          <w:b/>
          <w:bCs/>
          <w:u w:val="single"/>
        </w:rPr>
      </w:pPr>
    </w:p>
    <w:p w14:paraId="1197C21C" w14:textId="77777777" w:rsidR="009A57A4" w:rsidRPr="00883488" w:rsidRDefault="009A57A4" w:rsidP="009A57A4">
      <w:pPr>
        <w:rPr>
          <w:b/>
          <w:bCs/>
        </w:rPr>
      </w:pPr>
      <w:r w:rsidRPr="00883488">
        <w:rPr>
          <w:b/>
          <w:bCs/>
        </w:rPr>
        <w:t>Spring Boot</w:t>
      </w:r>
    </w:p>
    <w:p w14:paraId="05FE6CC4" w14:textId="77777777" w:rsidR="009A57A4" w:rsidRDefault="009A57A4" w:rsidP="007143F3">
      <w:r>
        <w:t>Java Spring Boot is an open-source tool that makes it easier to use Java-based frameworks to create microservices and web apps.</w:t>
      </w:r>
    </w:p>
    <w:p w14:paraId="4EE6120D" w14:textId="3CF61F16" w:rsidR="007143F3" w:rsidRDefault="007143F3" w:rsidP="007143F3">
      <w:pPr>
        <w:pStyle w:val="ListParagraph"/>
        <w:numPr>
          <w:ilvl w:val="0"/>
          <w:numId w:val="6"/>
        </w:numPr>
      </w:pPr>
      <w:r>
        <w:t xml:space="preserve">Convention over configuration </w:t>
      </w:r>
    </w:p>
    <w:p w14:paraId="0702F811" w14:textId="54870A29" w:rsidR="007143F3" w:rsidRDefault="007143F3" w:rsidP="007143F3">
      <w:pPr>
        <w:pStyle w:val="ListParagraph"/>
        <w:numPr>
          <w:ilvl w:val="0"/>
          <w:numId w:val="6"/>
        </w:numPr>
      </w:pPr>
      <w:r>
        <w:t xml:space="preserve">Standalone </w:t>
      </w:r>
    </w:p>
    <w:p w14:paraId="7F9A22B9" w14:textId="0E02577F" w:rsidR="007143F3" w:rsidRDefault="007143F3" w:rsidP="007143F3">
      <w:r>
        <w:t>Overview</w:t>
      </w:r>
    </w:p>
    <w:p w14:paraId="54279713" w14:textId="77C299FB" w:rsidR="009A57A4" w:rsidRDefault="009A57A4" w:rsidP="00C17D77">
      <w:pPr>
        <w:pStyle w:val="ListParagraph"/>
        <w:numPr>
          <w:ilvl w:val="0"/>
          <w:numId w:val="5"/>
        </w:numPr>
      </w:pPr>
      <w:r>
        <w:t xml:space="preserve">Large body of pre-written code </w:t>
      </w:r>
    </w:p>
    <w:p w14:paraId="0DDB9D54" w14:textId="487A281C" w:rsidR="009A57A4" w:rsidRDefault="00C17D77" w:rsidP="009A57A4">
      <w:pPr>
        <w:pStyle w:val="ListParagraph"/>
        <w:numPr>
          <w:ilvl w:val="0"/>
          <w:numId w:val="5"/>
        </w:numPr>
      </w:pPr>
      <w:r>
        <w:t xml:space="preserve">Helps remove configuration, build and deploy </w:t>
      </w:r>
      <w:proofErr w:type="gramStart"/>
      <w:r>
        <w:t>steps</w:t>
      </w:r>
      <w:proofErr w:type="gramEnd"/>
      <w:r>
        <w:t xml:space="preserve"> </w:t>
      </w:r>
    </w:p>
    <w:p w14:paraId="4FCDB869" w14:textId="0AE0FEC2" w:rsidR="007A6617" w:rsidRDefault="007A6617" w:rsidP="007A6617">
      <w:r>
        <w:t>Setup</w:t>
      </w:r>
    </w:p>
    <w:p w14:paraId="561C920D" w14:textId="55900110" w:rsidR="007A6617" w:rsidRDefault="007A6617" w:rsidP="007A6617">
      <w:pPr>
        <w:pStyle w:val="ListParagraph"/>
        <w:numPr>
          <w:ilvl w:val="0"/>
          <w:numId w:val="7"/>
        </w:numPr>
      </w:pPr>
      <w:r>
        <w:t xml:space="preserve">Maven- Put dependencies in </w:t>
      </w:r>
      <w:proofErr w:type="gramStart"/>
      <w:r>
        <w:t>POM.xml</w:t>
      </w:r>
      <w:proofErr w:type="gramEnd"/>
    </w:p>
    <w:p w14:paraId="72C47E32" w14:textId="7F5102DB" w:rsidR="007A6617" w:rsidRDefault="007A6617" w:rsidP="007A6617">
      <w:pPr>
        <w:pStyle w:val="ListParagraph"/>
        <w:numPr>
          <w:ilvl w:val="0"/>
          <w:numId w:val="7"/>
        </w:numPr>
      </w:pPr>
      <w:r>
        <w:t>Gradle- Build tool</w:t>
      </w:r>
    </w:p>
    <w:p w14:paraId="2B48CF46" w14:textId="32A1594F" w:rsidR="00661D04" w:rsidRDefault="00661D04" w:rsidP="007A6617">
      <w:pPr>
        <w:pStyle w:val="ListParagraph"/>
        <w:numPr>
          <w:ilvl w:val="0"/>
          <w:numId w:val="7"/>
        </w:numPr>
      </w:pPr>
      <w:r>
        <w:t xml:space="preserve">Uses </w:t>
      </w:r>
      <w:proofErr w:type="gramStart"/>
      <w:r>
        <w:t>pom.xml</w:t>
      </w:r>
      <w:proofErr w:type="gramEnd"/>
    </w:p>
    <w:p w14:paraId="2E6E2DE0" w14:textId="79AE1987" w:rsidR="00E2225E" w:rsidRDefault="00E2225E" w:rsidP="007A6617">
      <w:pPr>
        <w:pStyle w:val="ListParagraph"/>
        <w:numPr>
          <w:ilvl w:val="0"/>
          <w:numId w:val="7"/>
        </w:numPr>
      </w:pPr>
      <w:r>
        <w:t xml:space="preserve">Add &lt;parent&gt; that has </w:t>
      </w:r>
      <w:proofErr w:type="spellStart"/>
      <w:r>
        <w:t>springboot</w:t>
      </w:r>
      <w:proofErr w:type="spellEnd"/>
      <w:r>
        <w:t xml:space="preserve"> as its parent (Define configuration here and child inherits) </w:t>
      </w:r>
    </w:p>
    <w:p w14:paraId="3D2F68CC" w14:textId="5C34446E" w:rsidR="009A57A4" w:rsidRDefault="00BA5E37" w:rsidP="009A57A4">
      <w:r w:rsidRPr="00BA5E37">
        <w:t>Annotations</w:t>
      </w:r>
    </w:p>
    <w:p w14:paraId="2879DF39" w14:textId="2D373E41" w:rsidR="00BA5E37" w:rsidRDefault="00BA5E37" w:rsidP="00BA5E37">
      <w:pPr>
        <w:pStyle w:val="ListParagraph"/>
        <w:numPr>
          <w:ilvl w:val="0"/>
          <w:numId w:val="8"/>
        </w:numPr>
      </w:pPr>
      <w:r>
        <w:t xml:space="preserve">@SpringBootApplication: Main </w:t>
      </w:r>
    </w:p>
    <w:p w14:paraId="57364492" w14:textId="31AF3F5B" w:rsidR="00BA5E37" w:rsidRDefault="002538A1" w:rsidP="00BA5E37">
      <w:pPr>
        <w:pStyle w:val="ListParagraph"/>
        <w:numPr>
          <w:ilvl w:val="0"/>
          <w:numId w:val="8"/>
        </w:numPr>
      </w:pPr>
      <w:r>
        <w:t>@service</w:t>
      </w:r>
    </w:p>
    <w:p w14:paraId="47BF0750" w14:textId="51D789CE" w:rsidR="002538A1" w:rsidRDefault="002538A1" w:rsidP="00BA5E37">
      <w:pPr>
        <w:pStyle w:val="ListParagraph"/>
        <w:numPr>
          <w:ilvl w:val="0"/>
          <w:numId w:val="8"/>
        </w:numPr>
      </w:pPr>
      <w:r>
        <w:t>@controller</w:t>
      </w:r>
    </w:p>
    <w:p w14:paraId="2CEBC092" w14:textId="734D6400" w:rsidR="007438DA" w:rsidRDefault="007438DA" w:rsidP="007438DA">
      <w:pPr>
        <w:pStyle w:val="ListParagraph"/>
        <w:numPr>
          <w:ilvl w:val="0"/>
          <w:numId w:val="8"/>
        </w:numPr>
      </w:pPr>
      <w:r>
        <w:t>@RequestMapping (/</w:t>
      </w:r>
      <w:proofErr w:type="spellStart"/>
      <w:r>
        <w:t>api</w:t>
      </w:r>
      <w:proofErr w:type="spellEnd"/>
      <w:r>
        <w:t>/hi)</w:t>
      </w:r>
    </w:p>
    <w:p w14:paraId="39DF67CD" w14:textId="1FF5C6AC" w:rsidR="007438DA" w:rsidRDefault="007438DA" w:rsidP="007438DA">
      <w:pPr>
        <w:pStyle w:val="ListParagraph"/>
        <w:numPr>
          <w:ilvl w:val="0"/>
          <w:numId w:val="8"/>
        </w:numPr>
      </w:pPr>
      <w:r>
        <w:t>@autowired- Needs dependency injection</w:t>
      </w:r>
    </w:p>
    <w:p w14:paraId="0E7834F7" w14:textId="77777777" w:rsidR="007438DA" w:rsidRDefault="007438DA" w:rsidP="007438DA">
      <w:pPr>
        <w:pStyle w:val="ListParagraph"/>
      </w:pPr>
    </w:p>
    <w:p w14:paraId="1452DE02" w14:textId="29510ECE" w:rsidR="002538A1" w:rsidRDefault="007438DA" w:rsidP="007438DA">
      <w:pPr>
        <w:rPr>
          <w:b/>
          <w:bCs/>
        </w:rPr>
      </w:pPr>
      <w:r>
        <w:rPr>
          <w:b/>
          <w:bCs/>
        </w:rPr>
        <w:t>Spring Initializer</w:t>
      </w:r>
    </w:p>
    <w:p w14:paraId="2DAF3E6C" w14:textId="2DBFF267" w:rsidR="007438DA" w:rsidRPr="007438DA" w:rsidRDefault="007438DA" w:rsidP="007438DA">
      <w:pPr>
        <w:pStyle w:val="ListParagraph"/>
        <w:numPr>
          <w:ilvl w:val="0"/>
          <w:numId w:val="10"/>
        </w:numPr>
        <w:rPr>
          <w:b/>
          <w:bCs/>
        </w:rPr>
      </w:pPr>
      <w:r>
        <w:t>Quick start</w:t>
      </w:r>
    </w:p>
    <w:p w14:paraId="550B4E3C" w14:textId="5464102E" w:rsidR="007438DA" w:rsidRPr="007438DA" w:rsidRDefault="007438DA" w:rsidP="007438DA">
      <w:pPr>
        <w:pStyle w:val="ListParagraph"/>
        <w:numPr>
          <w:ilvl w:val="1"/>
          <w:numId w:val="10"/>
        </w:numPr>
        <w:rPr>
          <w:b/>
          <w:bCs/>
        </w:rPr>
      </w:pPr>
      <w:r>
        <w:t xml:space="preserve">Metadata and dependencies you </w:t>
      </w:r>
      <w:proofErr w:type="gramStart"/>
      <w:r>
        <w:t>need</w:t>
      </w:r>
      <w:proofErr w:type="gramEnd"/>
      <w:r>
        <w:t xml:space="preserve"> </w:t>
      </w:r>
    </w:p>
    <w:p w14:paraId="732FF9E4" w14:textId="145C513E" w:rsidR="007438DA" w:rsidRPr="007438DA" w:rsidRDefault="007438DA" w:rsidP="007438DA">
      <w:pPr>
        <w:pStyle w:val="ListParagraph"/>
        <w:numPr>
          <w:ilvl w:val="1"/>
          <w:numId w:val="10"/>
        </w:numPr>
        <w:rPr>
          <w:b/>
          <w:bCs/>
        </w:rPr>
      </w:pPr>
      <w:r>
        <w:t xml:space="preserve">Java version and Language </w:t>
      </w:r>
    </w:p>
    <w:p w14:paraId="49264F40" w14:textId="0F4930C4" w:rsidR="007438DA" w:rsidRPr="007438DA" w:rsidRDefault="007438DA" w:rsidP="007438DA">
      <w:pPr>
        <w:pStyle w:val="ListParagraph"/>
        <w:numPr>
          <w:ilvl w:val="0"/>
          <w:numId w:val="10"/>
        </w:numPr>
        <w:rPr>
          <w:b/>
          <w:bCs/>
        </w:rPr>
      </w:pPr>
      <w:r>
        <w:t>Core: Security</w:t>
      </w:r>
    </w:p>
    <w:p w14:paraId="117239D8" w14:textId="0069DB44" w:rsidR="007438DA" w:rsidRPr="007438DA" w:rsidRDefault="007438DA" w:rsidP="007438DA">
      <w:pPr>
        <w:pStyle w:val="ListParagraph"/>
        <w:numPr>
          <w:ilvl w:val="0"/>
          <w:numId w:val="10"/>
        </w:numPr>
        <w:rPr>
          <w:b/>
          <w:bCs/>
        </w:rPr>
      </w:pPr>
      <w:r>
        <w:t>Web: Web, Web Service Web Socket</w:t>
      </w:r>
    </w:p>
    <w:p w14:paraId="37367B51" w14:textId="15E1B644" w:rsidR="007438DA" w:rsidRPr="007438DA" w:rsidRDefault="007438DA" w:rsidP="007438DA">
      <w:pPr>
        <w:pStyle w:val="ListParagraph"/>
        <w:numPr>
          <w:ilvl w:val="0"/>
          <w:numId w:val="10"/>
        </w:numPr>
        <w:rPr>
          <w:b/>
          <w:bCs/>
        </w:rPr>
      </w:pPr>
      <w:r>
        <w:t xml:space="preserve">Cloud Messaging: </w:t>
      </w:r>
    </w:p>
    <w:p w14:paraId="7365354B" w14:textId="4F4BF5D8" w:rsidR="007438DA" w:rsidRPr="007438DA" w:rsidRDefault="007438DA" w:rsidP="007438DA">
      <w:pPr>
        <w:pStyle w:val="ListParagraph"/>
        <w:numPr>
          <w:ilvl w:val="0"/>
          <w:numId w:val="10"/>
        </w:numPr>
        <w:rPr>
          <w:b/>
          <w:bCs/>
        </w:rPr>
      </w:pPr>
      <w:proofErr w:type="spellStart"/>
      <w:r>
        <w:t>Basicaly</w:t>
      </w:r>
      <w:proofErr w:type="spellEnd"/>
      <w:r>
        <w:t xml:space="preserve"> like NPM </w:t>
      </w:r>
    </w:p>
    <w:p w14:paraId="5579796B" w14:textId="2DD97014" w:rsidR="007438DA" w:rsidRDefault="007438DA" w:rsidP="007438DA">
      <w:pPr>
        <w:rPr>
          <w:b/>
          <w:bCs/>
        </w:rPr>
      </w:pPr>
      <w:r>
        <w:rPr>
          <w:b/>
          <w:bCs/>
        </w:rPr>
        <w:lastRenderedPageBreak/>
        <w:br/>
        <w:t>Spring Boot CLI</w:t>
      </w:r>
    </w:p>
    <w:p w14:paraId="5D3BB2FA" w14:textId="08351783" w:rsidR="007438DA" w:rsidRPr="007438DA" w:rsidRDefault="007438DA" w:rsidP="007438DA">
      <w:pPr>
        <w:pStyle w:val="ListParagraph"/>
        <w:numPr>
          <w:ilvl w:val="0"/>
          <w:numId w:val="11"/>
        </w:numPr>
        <w:rPr>
          <w:b/>
          <w:bCs/>
        </w:rPr>
      </w:pPr>
      <w:r>
        <w:t xml:space="preserve">Run groovy scripts less boilerplate </w:t>
      </w:r>
      <w:proofErr w:type="gramStart"/>
      <w:r>
        <w:t>code</w:t>
      </w:r>
      <w:proofErr w:type="gramEnd"/>
      <w:r>
        <w:t xml:space="preserve"> </w:t>
      </w:r>
    </w:p>
    <w:p w14:paraId="0AD09F8E" w14:textId="589DA746" w:rsidR="00BA5E37" w:rsidRPr="007438DA" w:rsidRDefault="007438DA" w:rsidP="009A57A4">
      <w:pPr>
        <w:rPr>
          <w:b/>
          <w:bCs/>
        </w:rPr>
      </w:pPr>
      <w:r w:rsidRPr="007438DA">
        <w:rPr>
          <w:b/>
          <w:bCs/>
        </w:rPr>
        <w:t>Spring MVC</w:t>
      </w:r>
    </w:p>
    <w:p w14:paraId="02F6B206" w14:textId="56C9C1D7" w:rsidR="007438DA" w:rsidRDefault="007438DA" w:rsidP="007438DA">
      <w:pPr>
        <w:pStyle w:val="ListParagraph"/>
        <w:numPr>
          <w:ilvl w:val="0"/>
          <w:numId w:val="9"/>
        </w:numPr>
      </w:pPr>
      <w:r>
        <w:t>Map Routes to a controller (Java Class)</w:t>
      </w:r>
    </w:p>
    <w:p w14:paraId="4194503E" w14:textId="3C21DA93" w:rsidR="007438DA" w:rsidRDefault="007438DA" w:rsidP="007438DA">
      <w:pPr>
        <w:pStyle w:val="ListParagraph"/>
        <w:numPr>
          <w:ilvl w:val="0"/>
          <w:numId w:val="9"/>
        </w:numPr>
      </w:pPr>
      <w:r>
        <w:t xml:space="preserve">Convert to a </w:t>
      </w:r>
      <w:proofErr w:type="gramStart"/>
      <w:r>
        <w:t>response</w:t>
      </w:r>
      <w:proofErr w:type="gramEnd"/>
      <w:r>
        <w:t xml:space="preserve"> </w:t>
      </w:r>
    </w:p>
    <w:p w14:paraId="79DF8AA0" w14:textId="2DABC998" w:rsidR="007438DA" w:rsidRDefault="007438DA" w:rsidP="009A57A4">
      <w:pPr>
        <w:rPr>
          <w:b/>
          <w:bCs/>
        </w:rPr>
      </w:pPr>
      <w:r>
        <w:rPr>
          <w:b/>
          <w:bCs/>
          <w:noProof/>
          <w14:ligatures w14:val="standardContextual"/>
        </w:rPr>
        <w:drawing>
          <wp:inline distT="0" distB="0" distL="0" distR="0" wp14:anchorId="32618790" wp14:editId="61D4228E">
            <wp:extent cx="3173046" cy="2377728"/>
            <wp:effectExtent l="0" t="0" r="2540" b="0"/>
            <wp:docPr id="1292997583"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97583" name="Picture 1" descr="A picture containing text, screenshot, fon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0014" cy="2382950"/>
                    </a:xfrm>
                    <a:prstGeom prst="rect">
                      <a:avLst/>
                    </a:prstGeom>
                  </pic:spPr>
                </pic:pic>
              </a:graphicData>
            </a:graphic>
          </wp:inline>
        </w:drawing>
      </w:r>
    </w:p>
    <w:p w14:paraId="533FA8B0" w14:textId="77777777" w:rsidR="007438DA" w:rsidRDefault="007438DA" w:rsidP="009A57A4">
      <w:pPr>
        <w:rPr>
          <w:b/>
          <w:bCs/>
        </w:rPr>
      </w:pPr>
    </w:p>
    <w:p w14:paraId="33494B8C" w14:textId="77777777" w:rsidR="007438DA" w:rsidRDefault="007438DA" w:rsidP="009A57A4">
      <w:pPr>
        <w:rPr>
          <w:b/>
          <w:bCs/>
        </w:rPr>
      </w:pPr>
    </w:p>
    <w:tbl>
      <w:tblPr>
        <w:tblW w:w="10600" w:type="dxa"/>
        <w:tblLook w:val="04A0" w:firstRow="1" w:lastRow="0" w:firstColumn="1" w:lastColumn="0" w:noHBand="0" w:noVBand="1"/>
      </w:tblPr>
      <w:tblGrid>
        <w:gridCol w:w="2040"/>
        <w:gridCol w:w="4280"/>
        <w:gridCol w:w="4280"/>
      </w:tblGrid>
      <w:tr w:rsidR="009A57A4" w14:paraId="55F01271" w14:textId="77777777" w:rsidTr="0045096D">
        <w:trPr>
          <w:trHeight w:val="340"/>
        </w:trPr>
        <w:tc>
          <w:tcPr>
            <w:tcW w:w="20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D4264F" w14:textId="77777777" w:rsidR="009A57A4" w:rsidRDefault="009A57A4" w:rsidP="0045096D">
            <w:pPr>
              <w:rPr>
                <w:rFonts w:ascii="Calibri" w:hAnsi="Calibri" w:cs="Calibri"/>
                <w:b/>
                <w:bCs/>
                <w:color w:val="000000"/>
              </w:rPr>
            </w:pPr>
            <w:r>
              <w:rPr>
                <w:rFonts w:ascii="Calibri" w:hAnsi="Calibri" w:cs="Calibri"/>
                <w:b/>
                <w:bCs/>
                <w:color w:val="000000"/>
              </w:rPr>
              <w:t> </w:t>
            </w:r>
          </w:p>
        </w:tc>
        <w:tc>
          <w:tcPr>
            <w:tcW w:w="4280" w:type="dxa"/>
            <w:tcBorders>
              <w:top w:val="single" w:sz="4" w:space="0" w:color="auto"/>
              <w:left w:val="nil"/>
              <w:bottom w:val="single" w:sz="4" w:space="0" w:color="auto"/>
              <w:right w:val="single" w:sz="4" w:space="0" w:color="auto"/>
            </w:tcBorders>
            <w:shd w:val="clear" w:color="auto" w:fill="auto"/>
            <w:vAlign w:val="bottom"/>
            <w:hideMark/>
          </w:tcPr>
          <w:p w14:paraId="0BCE9A7D" w14:textId="77777777" w:rsidR="009A57A4" w:rsidRDefault="009A57A4" w:rsidP="0045096D">
            <w:pPr>
              <w:rPr>
                <w:rFonts w:ascii="Calibri" w:hAnsi="Calibri" w:cs="Calibri"/>
                <w:b/>
                <w:bCs/>
                <w:color w:val="000000"/>
              </w:rPr>
            </w:pPr>
            <w:r>
              <w:rPr>
                <w:rFonts w:ascii="Calibri" w:hAnsi="Calibri" w:cs="Calibri"/>
                <w:b/>
                <w:bCs/>
                <w:color w:val="000000"/>
              </w:rPr>
              <w:t>Spring</w:t>
            </w:r>
          </w:p>
        </w:tc>
        <w:tc>
          <w:tcPr>
            <w:tcW w:w="4280" w:type="dxa"/>
            <w:tcBorders>
              <w:top w:val="single" w:sz="4" w:space="0" w:color="auto"/>
              <w:left w:val="nil"/>
              <w:bottom w:val="single" w:sz="4" w:space="0" w:color="auto"/>
              <w:right w:val="single" w:sz="4" w:space="0" w:color="auto"/>
            </w:tcBorders>
            <w:shd w:val="clear" w:color="auto" w:fill="auto"/>
            <w:vAlign w:val="bottom"/>
            <w:hideMark/>
          </w:tcPr>
          <w:p w14:paraId="10097592" w14:textId="77777777" w:rsidR="009A57A4" w:rsidRDefault="009A57A4" w:rsidP="0045096D">
            <w:pPr>
              <w:rPr>
                <w:rFonts w:ascii="Calibri" w:hAnsi="Calibri" w:cs="Calibri"/>
                <w:b/>
                <w:bCs/>
                <w:color w:val="000000"/>
              </w:rPr>
            </w:pPr>
            <w:r>
              <w:rPr>
                <w:rFonts w:ascii="Calibri" w:hAnsi="Calibri" w:cs="Calibri"/>
                <w:b/>
                <w:bCs/>
                <w:color w:val="000000"/>
              </w:rPr>
              <w:t>Spring Boot</w:t>
            </w:r>
          </w:p>
        </w:tc>
      </w:tr>
      <w:tr w:rsidR="009A57A4" w14:paraId="24BB7D56" w14:textId="77777777" w:rsidTr="0045096D">
        <w:trPr>
          <w:trHeight w:val="68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6005FED" w14:textId="77777777" w:rsidR="009A57A4" w:rsidRDefault="009A57A4" w:rsidP="0045096D">
            <w:pPr>
              <w:rPr>
                <w:rFonts w:ascii="Calibri" w:hAnsi="Calibri" w:cs="Calibri"/>
                <w:color w:val="000000"/>
              </w:rPr>
            </w:pPr>
            <w:r>
              <w:rPr>
                <w:rFonts w:ascii="Calibri" w:hAnsi="Calibri" w:cs="Calibri"/>
                <w:color w:val="000000"/>
              </w:rPr>
              <w:t>What is it?</w:t>
            </w:r>
          </w:p>
        </w:tc>
        <w:tc>
          <w:tcPr>
            <w:tcW w:w="4280" w:type="dxa"/>
            <w:tcBorders>
              <w:top w:val="nil"/>
              <w:left w:val="nil"/>
              <w:bottom w:val="single" w:sz="4" w:space="0" w:color="auto"/>
              <w:right w:val="single" w:sz="4" w:space="0" w:color="auto"/>
            </w:tcBorders>
            <w:shd w:val="clear" w:color="auto" w:fill="auto"/>
            <w:vAlign w:val="bottom"/>
            <w:hideMark/>
          </w:tcPr>
          <w:p w14:paraId="076CF000" w14:textId="77777777" w:rsidR="009A57A4" w:rsidRDefault="009A57A4" w:rsidP="0045096D">
            <w:pPr>
              <w:rPr>
                <w:rFonts w:ascii="Calibri" w:hAnsi="Calibri" w:cs="Calibri"/>
                <w:color w:val="000000"/>
              </w:rPr>
            </w:pPr>
            <w:r>
              <w:rPr>
                <w:rFonts w:ascii="Calibri" w:hAnsi="Calibri" w:cs="Calibri"/>
                <w:color w:val="000000"/>
              </w:rPr>
              <w:t>An open-source web application framework based on Java.</w:t>
            </w:r>
          </w:p>
        </w:tc>
        <w:tc>
          <w:tcPr>
            <w:tcW w:w="4280" w:type="dxa"/>
            <w:tcBorders>
              <w:top w:val="nil"/>
              <w:left w:val="nil"/>
              <w:bottom w:val="single" w:sz="4" w:space="0" w:color="auto"/>
              <w:right w:val="single" w:sz="4" w:space="0" w:color="auto"/>
            </w:tcBorders>
            <w:shd w:val="clear" w:color="auto" w:fill="auto"/>
            <w:vAlign w:val="bottom"/>
            <w:hideMark/>
          </w:tcPr>
          <w:p w14:paraId="793FEEDD" w14:textId="77777777" w:rsidR="009A57A4" w:rsidRDefault="009A57A4" w:rsidP="0045096D">
            <w:pPr>
              <w:rPr>
                <w:rFonts w:ascii="Calibri" w:hAnsi="Calibri" w:cs="Calibri"/>
                <w:color w:val="000000"/>
              </w:rPr>
            </w:pPr>
            <w:r>
              <w:rPr>
                <w:rFonts w:ascii="Calibri" w:hAnsi="Calibri" w:cs="Calibri"/>
                <w:color w:val="000000"/>
              </w:rPr>
              <w:t>An extension or module built on the Spring framework.</w:t>
            </w:r>
          </w:p>
        </w:tc>
      </w:tr>
      <w:tr w:rsidR="009A57A4" w14:paraId="22CB7F23" w14:textId="77777777" w:rsidTr="0045096D">
        <w:trPr>
          <w:trHeight w:val="136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7C41932" w14:textId="77777777" w:rsidR="009A57A4" w:rsidRDefault="009A57A4" w:rsidP="0045096D">
            <w:pPr>
              <w:rPr>
                <w:rFonts w:ascii="Calibri" w:hAnsi="Calibri" w:cs="Calibri"/>
                <w:color w:val="000000"/>
              </w:rPr>
            </w:pPr>
            <w:r>
              <w:rPr>
                <w:rFonts w:ascii="Calibri" w:hAnsi="Calibri" w:cs="Calibri"/>
                <w:color w:val="000000"/>
              </w:rPr>
              <w:t>What does it do?</w:t>
            </w:r>
          </w:p>
        </w:tc>
        <w:tc>
          <w:tcPr>
            <w:tcW w:w="4280" w:type="dxa"/>
            <w:tcBorders>
              <w:top w:val="nil"/>
              <w:left w:val="nil"/>
              <w:bottom w:val="single" w:sz="4" w:space="0" w:color="auto"/>
              <w:right w:val="single" w:sz="4" w:space="0" w:color="auto"/>
            </w:tcBorders>
            <w:shd w:val="clear" w:color="auto" w:fill="auto"/>
            <w:vAlign w:val="bottom"/>
            <w:hideMark/>
          </w:tcPr>
          <w:p w14:paraId="49075B8B" w14:textId="77777777" w:rsidR="009A57A4" w:rsidRDefault="009A57A4" w:rsidP="0045096D">
            <w:pPr>
              <w:rPr>
                <w:rFonts w:ascii="Calibri" w:hAnsi="Calibri" w:cs="Calibri"/>
                <w:color w:val="000000"/>
              </w:rPr>
            </w:pPr>
            <w:r>
              <w:rPr>
                <w:rFonts w:ascii="Calibri" w:hAnsi="Calibri" w:cs="Calibri"/>
                <w:color w:val="000000"/>
              </w:rPr>
              <w:t>Provides a flexible, completely configurable environment using tools and libraries of prebuilt code to create customized, loosely coupled web apps.</w:t>
            </w:r>
          </w:p>
        </w:tc>
        <w:tc>
          <w:tcPr>
            <w:tcW w:w="4280" w:type="dxa"/>
            <w:tcBorders>
              <w:top w:val="nil"/>
              <w:left w:val="nil"/>
              <w:bottom w:val="single" w:sz="4" w:space="0" w:color="auto"/>
              <w:right w:val="single" w:sz="4" w:space="0" w:color="auto"/>
            </w:tcBorders>
            <w:shd w:val="clear" w:color="auto" w:fill="auto"/>
            <w:vAlign w:val="bottom"/>
            <w:hideMark/>
          </w:tcPr>
          <w:p w14:paraId="3A4FCF2B" w14:textId="77777777" w:rsidR="009A57A4" w:rsidRDefault="009A57A4" w:rsidP="0045096D">
            <w:pPr>
              <w:rPr>
                <w:rFonts w:ascii="Calibri" w:hAnsi="Calibri" w:cs="Calibri"/>
                <w:color w:val="000000"/>
              </w:rPr>
            </w:pPr>
            <w:r>
              <w:rPr>
                <w:rFonts w:ascii="Calibri" w:hAnsi="Calibri" w:cs="Calibri"/>
                <w:color w:val="000000"/>
              </w:rPr>
              <w:t>Provides the ability to create, standalone Spring applications that can just run immediately without the need for annotations, XML configuration, or writing lots of additional code.</w:t>
            </w:r>
          </w:p>
        </w:tc>
      </w:tr>
      <w:tr w:rsidR="009A57A4" w14:paraId="3DC5592C" w14:textId="77777777" w:rsidTr="0045096D">
        <w:trPr>
          <w:trHeight w:val="340"/>
        </w:trPr>
        <w:tc>
          <w:tcPr>
            <w:tcW w:w="2040" w:type="dxa"/>
            <w:vMerge w:val="restart"/>
            <w:tcBorders>
              <w:top w:val="nil"/>
              <w:left w:val="single" w:sz="4" w:space="0" w:color="auto"/>
              <w:bottom w:val="single" w:sz="4" w:space="0" w:color="auto"/>
              <w:right w:val="single" w:sz="4" w:space="0" w:color="auto"/>
            </w:tcBorders>
            <w:shd w:val="clear" w:color="auto" w:fill="auto"/>
            <w:vAlign w:val="bottom"/>
            <w:hideMark/>
          </w:tcPr>
          <w:p w14:paraId="73D9255F" w14:textId="77777777" w:rsidR="009A57A4" w:rsidRDefault="009A57A4" w:rsidP="0045096D">
            <w:pPr>
              <w:rPr>
                <w:rFonts w:ascii="Calibri" w:hAnsi="Calibri" w:cs="Calibri"/>
                <w:color w:val="000000"/>
              </w:rPr>
            </w:pPr>
            <w:r>
              <w:rPr>
                <w:rFonts w:ascii="Calibri" w:hAnsi="Calibri" w:cs="Calibri"/>
                <w:color w:val="000000"/>
              </w:rPr>
              <w:t>When should I use it?</w:t>
            </w:r>
          </w:p>
        </w:tc>
        <w:tc>
          <w:tcPr>
            <w:tcW w:w="4280" w:type="dxa"/>
            <w:tcBorders>
              <w:top w:val="nil"/>
              <w:left w:val="nil"/>
              <w:bottom w:val="single" w:sz="4" w:space="0" w:color="auto"/>
              <w:right w:val="single" w:sz="4" w:space="0" w:color="auto"/>
            </w:tcBorders>
            <w:shd w:val="clear" w:color="auto" w:fill="auto"/>
            <w:vAlign w:val="bottom"/>
            <w:hideMark/>
          </w:tcPr>
          <w:p w14:paraId="6C7BAE89" w14:textId="77777777" w:rsidR="009A57A4" w:rsidRDefault="009A57A4" w:rsidP="0045096D">
            <w:pPr>
              <w:rPr>
                <w:rFonts w:ascii="Calibri" w:hAnsi="Calibri" w:cs="Calibri"/>
                <w:color w:val="000000"/>
              </w:rPr>
            </w:pPr>
            <w:r>
              <w:rPr>
                <w:rFonts w:ascii="Calibri" w:hAnsi="Calibri" w:cs="Calibri"/>
                <w:color w:val="000000"/>
              </w:rPr>
              <w:t>Use Spring when you want:</w:t>
            </w:r>
          </w:p>
        </w:tc>
        <w:tc>
          <w:tcPr>
            <w:tcW w:w="4280" w:type="dxa"/>
            <w:tcBorders>
              <w:top w:val="nil"/>
              <w:left w:val="nil"/>
              <w:bottom w:val="single" w:sz="4" w:space="0" w:color="auto"/>
              <w:right w:val="single" w:sz="4" w:space="0" w:color="auto"/>
            </w:tcBorders>
            <w:shd w:val="clear" w:color="auto" w:fill="auto"/>
            <w:vAlign w:val="bottom"/>
            <w:hideMark/>
          </w:tcPr>
          <w:p w14:paraId="5FE3B5E1" w14:textId="77777777" w:rsidR="009A57A4" w:rsidRDefault="009A57A4" w:rsidP="0045096D">
            <w:pPr>
              <w:rPr>
                <w:rFonts w:ascii="Calibri" w:hAnsi="Calibri" w:cs="Calibri"/>
                <w:color w:val="000000"/>
              </w:rPr>
            </w:pPr>
            <w:r>
              <w:rPr>
                <w:rFonts w:ascii="Calibri" w:hAnsi="Calibri" w:cs="Calibri"/>
                <w:color w:val="000000"/>
              </w:rPr>
              <w:t>Use Spring Boot when you want:</w:t>
            </w:r>
          </w:p>
        </w:tc>
      </w:tr>
      <w:tr w:rsidR="009A57A4" w14:paraId="36704E00"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56FABE0E"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6C5A0D74" w14:textId="77777777" w:rsidR="009A57A4" w:rsidRDefault="009A57A4" w:rsidP="0045096D">
            <w:pPr>
              <w:rPr>
                <w:rFonts w:ascii="Calibri" w:hAnsi="Calibri" w:cs="Calibri"/>
                <w:color w:val="000000"/>
              </w:rPr>
            </w:pPr>
            <w:r>
              <w:rPr>
                <w:rFonts w:ascii="Calibri" w:hAnsi="Calibri" w:cs="Calibri"/>
                <w:color w:val="000000"/>
              </w:rPr>
              <w:t>Flexibility</w:t>
            </w:r>
          </w:p>
        </w:tc>
        <w:tc>
          <w:tcPr>
            <w:tcW w:w="4280" w:type="dxa"/>
            <w:tcBorders>
              <w:top w:val="nil"/>
              <w:left w:val="nil"/>
              <w:bottom w:val="single" w:sz="4" w:space="0" w:color="auto"/>
              <w:right w:val="single" w:sz="4" w:space="0" w:color="auto"/>
            </w:tcBorders>
            <w:shd w:val="clear" w:color="auto" w:fill="auto"/>
            <w:vAlign w:val="bottom"/>
            <w:hideMark/>
          </w:tcPr>
          <w:p w14:paraId="55C30A55" w14:textId="77777777" w:rsidR="009A57A4" w:rsidRDefault="009A57A4" w:rsidP="0045096D">
            <w:pPr>
              <w:rPr>
                <w:rFonts w:ascii="Calibri" w:hAnsi="Calibri" w:cs="Calibri"/>
                <w:color w:val="000000"/>
              </w:rPr>
            </w:pPr>
            <w:r>
              <w:rPr>
                <w:rFonts w:ascii="Calibri" w:hAnsi="Calibri" w:cs="Calibri"/>
                <w:color w:val="000000"/>
              </w:rPr>
              <w:t>Ease of use</w:t>
            </w:r>
          </w:p>
        </w:tc>
      </w:tr>
      <w:tr w:rsidR="009A57A4" w14:paraId="463391B6"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0D6D17CA"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2D36664B" w14:textId="77777777" w:rsidR="009A57A4" w:rsidRDefault="009A57A4" w:rsidP="0045096D">
            <w:pPr>
              <w:rPr>
                <w:rFonts w:ascii="Calibri" w:hAnsi="Calibri" w:cs="Calibri"/>
                <w:color w:val="000000"/>
              </w:rPr>
            </w:pPr>
            <w:r>
              <w:rPr>
                <w:rFonts w:ascii="Calibri" w:hAnsi="Calibri" w:cs="Calibri"/>
                <w:color w:val="000000"/>
              </w:rPr>
              <w:t xml:space="preserve">An unopinionated </w:t>
            </w:r>
            <w:proofErr w:type="gramStart"/>
            <w:r>
              <w:rPr>
                <w:rFonts w:ascii="Calibri" w:hAnsi="Calibri" w:cs="Calibri"/>
                <w:color w:val="000000"/>
              </w:rPr>
              <w:t>approach.*</w:t>
            </w:r>
            <w:proofErr w:type="gramEnd"/>
          </w:p>
        </w:tc>
        <w:tc>
          <w:tcPr>
            <w:tcW w:w="4280" w:type="dxa"/>
            <w:tcBorders>
              <w:top w:val="nil"/>
              <w:left w:val="nil"/>
              <w:bottom w:val="single" w:sz="4" w:space="0" w:color="auto"/>
              <w:right w:val="single" w:sz="4" w:space="0" w:color="auto"/>
            </w:tcBorders>
            <w:shd w:val="clear" w:color="auto" w:fill="auto"/>
            <w:vAlign w:val="bottom"/>
            <w:hideMark/>
          </w:tcPr>
          <w:p w14:paraId="1AFF10C8" w14:textId="77777777" w:rsidR="009A57A4" w:rsidRDefault="009A57A4" w:rsidP="0045096D">
            <w:pPr>
              <w:rPr>
                <w:rFonts w:ascii="Calibri" w:hAnsi="Calibri" w:cs="Calibri"/>
                <w:color w:val="000000"/>
              </w:rPr>
            </w:pPr>
            <w:r>
              <w:rPr>
                <w:rFonts w:ascii="Calibri" w:hAnsi="Calibri" w:cs="Calibri"/>
                <w:color w:val="000000"/>
              </w:rPr>
              <w:t xml:space="preserve">An opinionated </w:t>
            </w:r>
            <w:proofErr w:type="gramStart"/>
            <w:r>
              <w:rPr>
                <w:rFonts w:ascii="Calibri" w:hAnsi="Calibri" w:cs="Calibri"/>
                <w:color w:val="000000"/>
              </w:rPr>
              <w:t>approach.*</w:t>
            </w:r>
            <w:proofErr w:type="gramEnd"/>
          </w:p>
        </w:tc>
      </w:tr>
      <w:tr w:rsidR="009A57A4" w14:paraId="61809EBA" w14:textId="77777777" w:rsidTr="0045096D">
        <w:trPr>
          <w:trHeight w:val="680"/>
        </w:trPr>
        <w:tc>
          <w:tcPr>
            <w:tcW w:w="2040" w:type="dxa"/>
            <w:vMerge/>
            <w:tcBorders>
              <w:top w:val="nil"/>
              <w:left w:val="single" w:sz="4" w:space="0" w:color="auto"/>
              <w:bottom w:val="single" w:sz="4" w:space="0" w:color="auto"/>
              <w:right w:val="single" w:sz="4" w:space="0" w:color="auto"/>
            </w:tcBorders>
            <w:vAlign w:val="center"/>
            <w:hideMark/>
          </w:tcPr>
          <w:p w14:paraId="4369D0C7"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4D7B3E14" w14:textId="77777777" w:rsidR="009A57A4" w:rsidRDefault="009A57A4" w:rsidP="0045096D">
            <w:pPr>
              <w:rPr>
                <w:rFonts w:ascii="Calibri" w:hAnsi="Calibri" w:cs="Calibri"/>
                <w:color w:val="000000"/>
              </w:rPr>
            </w:pPr>
            <w:r>
              <w:rPr>
                <w:rFonts w:ascii="Calibri" w:hAnsi="Calibri" w:cs="Calibri"/>
                <w:color w:val="000000"/>
              </w:rPr>
              <w:t>To remove dependencies from your custom code.</w:t>
            </w:r>
          </w:p>
        </w:tc>
        <w:tc>
          <w:tcPr>
            <w:tcW w:w="4280" w:type="dxa"/>
            <w:tcBorders>
              <w:top w:val="nil"/>
              <w:left w:val="nil"/>
              <w:bottom w:val="single" w:sz="4" w:space="0" w:color="auto"/>
              <w:right w:val="single" w:sz="4" w:space="0" w:color="auto"/>
            </w:tcBorders>
            <w:shd w:val="clear" w:color="auto" w:fill="auto"/>
            <w:vAlign w:val="bottom"/>
            <w:hideMark/>
          </w:tcPr>
          <w:p w14:paraId="0C0972AA" w14:textId="77777777" w:rsidR="009A57A4" w:rsidRDefault="009A57A4" w:rsidP="0045096D">
            <w:pPr>
              <w:rPr>
                <w:rFonts w:ascii="Calibri" w:hAnsi="Calibri" w:cs="Calibri"/>
                <w:color w:val="000000"/>
              </w:rPr>
            </w:pPr>
            <w:r>
              <w:rPr>
                <w:rFonts w:ascii="Calibri" w:hAnsi="Calibri" w:cs="Calibri"/>
                <w:color w:val="000000"/>
              </w:rPr>
              <w:t>To get quality apps running quickly and reduce development time.</w:t>
            </w:r>
          </w:p>
        </w:tc>
      </w:tr>
      <w:tr w:rsidR="009A57A4" w14:paraId="337D0B95"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1E561D8A"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68B7F40C" w14:textId="77777777" w:rsidR="009A57A4" w:rsidRDefault="009A57A4" w:rsidP="0045096D">
            <w:pPr>
              <w:rPr>
                <w:rFonts w:ascii="Calibri" w:hAnsi="Calibri" w:cs="Calibri"/>
                <w:color w:val="000000"/>
              </w:rPr>
            </w:pPr>
            <w:r>
              <w:rPr>
                <w:rFonts w:ascii="Calibri" w:hAnsi="Calibri" w:cs="Calibri"/>
                <w:color w:val="000000"/>
              </w:rPr>
              <w:t xml:space="preserve">To implement </w:t>
            </w:r>
            <w:proofErr w:type="gramStart"/>
            <w:r>
              <w:rPr>
                <w:rFonts w:ascii="Calibri" w:hAnsi="Calibri" w:cs="Calibri"/>
                <w:color w:val="000000"/>
              </w:rPr>
              <w:t>a very unique</w:t>
            </w:r>
            <w:proofErr w:type="gramEnd"/>
            <w:r>
              <w:rPr>
                <w:rFonts w:ascii="Calibri" w:hAnsi="Calibri" w:cs="Calibri"/>
                <w:color w:val="000000"/>
              </w:rPr>
              <w:t xml:space="preserve"> configuration.</w:t>
            </w:r>
          </w:p>
        </w:tc>
        <w:tc>
          <w:tcPr>
            <w:tcW w:w="4280" w:type="dxa"/>
            <w:tcBorders>
              <w:top w:val="nil"/>
              <w:left w:val="nil"/>
              <w:bottom w:val="single" w:sz="4" w:space="0" w:color="auto"/>
              <w:right w:val="single" w:sz="4" w:space="0" w:color="auto"/>
            </w:tcBorders>
            <w:shd w:val="clear" w:color="auto" w:fill="auto"/>
            <w:vAlign w:val="bottom"/>
            <w:hideMark/>
          </w:tcPr>
          <w:p w14:paraId="741A640C" w14:textId="77777777" w:rsidR="009A57A4" w:rsidRDefault="009A57A4" w:rsidP="0045096D">
            <w:pPr>
              <w:rPr>
                <w:rFonts w:ascii="Calibri" w:hAnsi="Calibri" w:cs="Calibri"/>
                <w:color w:val="000000"/>
              </w:rPr>
            </w:pPr>
            <w:r>
              <w:rPr>
                <w:rFonts w:ascii="Calibri" w:hAnsi="Calibri" w:cs="Calibri"/>
                <w:color w:val="000000"/>
              </w:rPr>
              <w:t>To avoid writing boilerplate code or configuring XML.</w:t>
            </w:r>
          </w:p>
        </w:tc>
      </w:tr>
      <w:tr w:rsidR="009A57A4" w14:paraId="1EF69526"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5F322A45"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228C7C6C" w14:textId="77777777" w:rsidR="009A57A4" w:rsidRDefault="009A57A4" w:rsidP="0045096D">
            <w:pPr>
              <w:rPr>
                <w:rFonts w:ascii="Calibri" w:hAnsi="Calibri" w:cs="Calibri"/>
                <w:color w:val="000000"/>
              </w:rPr>
            </w:pPr>
            <w:r>
              <w:rPr>
                <w:rFonts w:ascii="Calibri" w:hAnsi="Calibri" w:cs="Calibri"/>
                <w:color w:val="000000"/>
              </w:rPr>
              <w:t>To develop enterprise applications.</w:t>
            </w:r>
          </w:p>
        </w:tc>
        <w:tc>
          <w:tcPr>
            <w:tcW w:w="4280" w:type="dxa"/>
            <w:tcBorders>
              <w:top w:val="nil"/>
              <w:left w:val="nil"/>
              <w:bottom w:val="single" w:sz="4" w:space="0" w:color="auto"/>
              <w:right w:val="single" w:sz="4" w:space="0" w:color="auto"/>
            </w:tcBorders>
            <w:shd w:val="clear" w:color="auto" w:fill="auto"/>
            <w:vAlign w:val="bottom"/>
            <w:hideMark/>
          </w:tcPr>
          <w:p w14:paraId="028E0F88" w14:textId="77777777" w:rsidR="009A57A4" w:rsidRDefault="009A57A4" w:rsidP="0045096D">
            <w:pPr>
              <w:rPr>
                <w:rFonts w:ascii="Calibri" w:hAnsi="Calibri" w:cs="Calibri"/>
                <w:color w:val="000000"/>
              </w:rPr>
            </w:pPr>
            <w:r>
              <w:rPr>
                <w:rFonts w:ascii="Calibri" w:hAnsi="Calibri" w:cs="Calibri"/>
                <w:color w:val="000000"/>
              </w:rPr>
              <w:t>To develop REST APIs.</w:t>
            </w:r>
          </w:p>
        </w:tc>
      </w:tr>
      <w:tr w:rsidR="009A57A4" w14:paraId="092DF0D3" w14:textId="77777777" w:rsidTr="0045096D">
        <w:trPr>
          <w:trHeight w:val="320"/>
        </w:trPr>
        <w:tc>
          <w:tcPr>
            <w:tcW w:w="2040" w:type="dxa"/>
            <w:vMerge/>
            <w:tcBorders>
              <w:top w:val="nil"/>
              <w:left w:val="single" w:sz="4" w:space="0" w:color="auto"/>
              <w:bottom w:val="single" w:sz="4" w:space="0" w:color="auto"/>
              <w:right w:val="single" w:sz="4" w:space="0" w:color="auto"/>
            </w:tcBorders>
            <w:vAlign w:val="center"/>
            <w:hideMark/>
          </w:tcPr>
          <w:p w14:paraId="74C483E2"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320464F8" w14:textId="77777777" w:rsidR="009A57A4" w:rsidRDefault="009A57A4" w:rsidP="0045096D">
            <w:pPr>
              <w:rPr>
                <w:rFonts w:ascii="Calibri" w:hAnsi="Calibri" w:cs="Calibri"/>
                <w:color w:val="000000"/>
              </w:rPr>
            </w:pPr>
            <w:r>
              <w:rPr>
                <w:rFonts w:ascii="Calibri" w:hAnsi="Calibri" w:cs="Calibri"/>
                <w:color w:val="000000"/>
              </w:rPr>
              <w:t> </w:t>
            </w:r>
          </w:p>
        </w:tc>
        <w:tc>
          <w:tcPr>
            <w:tcW w:w="4280" w:type="dxa"/>
            <w:tcBorders>
              <w:top w:val="nil"/>
              <w:left w:val="nil"/>
              <w:bottom w:val="single" w:sz="4" w:space="0" w:color="auto"/>
              <w:right w:val="single" w:sz="4" w:space="0" w:color="auto"/>
            </w:tcBorders>
            <w:shd w:val="clear" w:color="auto" w:fill="auto"/>
            <w:vAlign w:val="bottom"/>
            <w:hideMark/>
          </w:tcPr>
          <w:p w14:paraId="6DA25F46" w14:textId="77777777" w:rsidR="009A57A4" w:rsidRDefault="009A57A4" w:rsidP="0045096D">
            <w:pPr>
              <w:rPr>
                <w:rFonts w:ascii="Calibri" w:hAnsi="Calibri" w:cs="Calibri"/>
                <w:color w:val="000000"/>
              </w:rPr>
            </w:pPr>
            <w:r>
              <w:rPr>
                <w:rFonts w:ascii="Calibri" w:hAnsi="Calibri" w:cs="Calibri"/>
                <w:color w:val="000000"/>
              </w:rPr>
              <w:t> </w:t>
            </w:r>
          </w:p>
        </w:tc>
      </w:tr>
      <w:tr w:rsidR="009A57A4" w14:paraId="3FD27E19" w14:textId="77777777" w:rsidTr="0045096D">
        <w:trPr>
          <w:trHeight w:val="34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27C93D0" w14:textId="77777777" w:rsidR="009A57A4" w:rsidRDefault="009A57A4" w:rsidP="0045096D">
            <w:pPr>
              <w:rPr>
                <w:rFonts w:ascii="Calibri" w:hAnsi="Calibri" w:cs="Calibri"/>
                <w:color w:val="000000"/>
              </w:rPr>
            </w:pPr>
            <w:r>
              <w:rPr>
                <w:rFonts w:ascii="Calibri" w:hAnsi="Calibri" w:cs="Calibri"/>
                <w:color w:val="000000"/>
              </w:rPr>
              <w:t>What's its key feature?</w:t>
            </w:r>
          </w:p>
        </w:tc>
        <w:tc>
          <w:tcPr>
            <w:tcW w:w="4280" w:type="dxa"/>
            <w:tcBorders>
              <w:top w:val="nil"/>
              <w:left w:val="nil"/>
              <w:bottom w:val="single" w:sz="4" w:space="0" w:color="auto"/>
              <w:right w:val="single" w:sz="4" w:space="0" w:color="auto"/>
            </w:tcBorders>
            <w:shd w:val="clear" w:color="auto" w:fill="auto"/>
            <w:vAlign w:val="bottom"/>
            <w:hideMark/>
          </w:tcPr>
          <w:p w14:paraId="403F5F24" w14:textId="77777777" w:rsidR="009A57A4" w:rsidRDefault="009A57A4" w:rsidP="0045096D">
            <w:pPr>
              <w:rPr>
                <w:rFonts w:ascii="Calibri" w:hAnsi="Calibri" w:cs="Calibri"/>
                <w:color w:val="000000"/>
              </w:rPr>
            </w:pPr>
            <w:r>
              <w:rPr>
                <w:rFonts w:ascii="Calibri" w:hAnsi="Calibri" w:cs="Calibri"/>
                <w:color w:val="000000"/>
              </w:rPr>
              <w:t>Dependency injection</w:t>
            </w:r>
          </w:p>
        </w:tc>
        <w:tc>
          <w:tcPr>
            <w:tcW w:w="4280" w:type="dxa"/>
            <w:tcBorders>
              <w:top w:val="nil"/>
              <w:left w:val="nil"/>
              <w:bottom w:val="single" w:sz="4" w:space="0" w:color="auto"/>
              <w:right w:val="single" w:sz="4" w:space="0" w:color="auto"/>
            </w:tcBorders>
            <w:shd w:val="clear" w:color="auto" w:fill="auto"/>
            <w:vAlign w:val="bottom"/>
            <w:hideMark/>
          </w:tcPr>
          <w:p w14:paraId="5A31B3FB" w14:textId="77777777" w:rsidR="009A57A4" w:rsidRDefault="009A57A4" w:rsidP="0045096D">
            <w:pPr>
              <w:rPr>
                <w:rFonts w:ascii="Calibri" w:hAnsi="Calibri" w:cs="Calibri"/>
                <w:color w:val="000000"/>
              </w:rPr>
            </w:pPr>
            <w:r>
              <w:rPr>
                <w:rFonts w:ascii="Calibri" w:hAnsi="Calibri" w:cs="Calibri"/>
                <w:color w:val="000000"/>
              </w:rPr>
              <w:t>Autoconfiguration</w:t>
            </w:r>
          </w:p>
        </w:tc>
      </w:tr>
      <w:tr w:rsidR="009A57A4" w14:paraId="4642730A" w14:textId="77777777" w:rsidTr="0045096D">
        <w:trPr>
          <w:trHeight w:val="68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093C5DBA" w14:textId="77777777" w:rsidR="009A57A4" w:rsidRDefault="009A57A4" w:rsidP="0045096D">
            <w:pPr>
              <w:rPr>
                <w:rFonts w:ascii="Calibri" w:hAnsi="Calibri" w:cs="Calibri"/>
                <w:color w:val="000000"/>
              </w:rPr>
            </w:pPr>
            <w:r>
              <w:rPr>
                <w:rFonts w:ascii="Calibri" w:hAnsi="Calibri" w:cs="Calibri"/>
                <w:color w:val="000000"/>
              </w:rPr>
              <w:t>Does it have embedded servers?</w:t>
            </w:r>
          </w:p>
        </w:tc>
        <w:tc>
          <w:tcPr>
            <w:tcW w:w="4280" w:type="dxa"/>
            <w:tcBorders>
              <w:top w:val="nil"/>
              <w:left w:val="nil"/>
              <w:bottom w:val="single" w:sz="4" w:space="0" w:color="auto"/>
              <w:right w:val="single" w:sz="4" w:space="0" w:color="auto"/>
            </w:tcBorders>
            <w:shd w:val="clear" w:color="auto" w:fill="auto"/>
            <w:vAlign w:val="bottom"/>
            <w:hideMark/>
          </w:tcPr>
          <w:p w14:paraId="6BE45779" w14:textId="77777777" w:rsidR="009A57A4" w:rsidRDefault="009A57A4" w:rsidP="0045096D">
            <w:pPr>
              <w:rPr>
                <w:rFonts w:ascii="Calibri" w:hAnsi="Calibri" w:cs="Calibri"/>
                <w:color w:val="000000"/>
              </w:rPr>
            </w:pPr>
            <w:r>
              <w:rPr>
                <w:rFonts w:ascii="Calibri" w:hAnsi="Calibri" w:cs="Calibri"/>
                <w:color w:val="000000"/>
              </w:rPr>
              <w:t>No. In Spring, you'll need to set up the servers explicitly.</w:t>
            </w:r>
          </w:p>
        </w:tc>
        <w:tc>
          <w:tcPr>
            <w:tcW w:w="4280" w:type="dxa"/>
            <w:tcBorders>
              <w:top w:val="nil"/>
              <w:left w:val="nil"/>
              <w:bottom w:val="single" w:sz="4" w:space="0" w:color="auto"/>
              <w:right w:val="single" w:sz="4" w:space="0" w:color="auto"/>
            </w:tcBorders>
            <w:shd w:val="clear" w:color="auto" w:fill="auto"/>
            <w:vAlign w:val="bottom"/>
            <w:hideMark/>
          </w:tcPr>
          <w:p w14:paraId="31FCB1EC" w14:textId="77777777" w:rsidR="009A57A4" w:rsidRDefault="009A57A4" w:rsidP="0045096D">
            <w:pPr>
              <w:rPr>
                <w:rFonts w:ascii="Calibri" w:hAnsi="Calibri" w:cs="Calibri"/>
                <w:color w:val="000000"/>
              </w:rPr>
            </w:pPr>
            <w:r>
              <w:rPr>
                <w:rFonts w:ascii="Calibri" w:hAnsi="Calibri" w:cs="Calibri"/>
                <w:color w:val="000000"/>
              </w:rPr>
              <w:t>Yes, Spring Boot comes with built-in HTTP servers like Tomcat and Jetty.</w:t>
            </w:r>
          </w:p>
        </w:tc>
      </w:tr>
      <w:tr w:rsidR="009A57A4" w14:paraId="54D7B33C" w14:textId="77777777" w:rsidTr="0045096D">
        <w:trPr>
          <w:trHeight w:val="136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E442B55" w14:textId="77777777" w:rsidR="009A57A4" w:rsidRDefault="009A57A4" w:rsidP="0045096D">
            <w:pPr>
              <w:rPr>
                <w:rFonts w:ascii="Calibri" w:hAnsi="Calibri" w:cs="Calibri"/>
                <w:color w:val="000000"/>
              </w:rPr>
            </w:pPr>
            <w:r>
              <w:rPr>
                <w:rFonts w:ascii="Calibri" w:hAnsi="Calibri" w:cs="Calibri"/>
                <w:color w:val="000000"/>
              </w:rPr>
              <w:t>How is it configured?</w:t>
            </w:r>
          </w:p>
        </w:tc>
        <w:tc>
          <w:tcPr>
            <w:tcW w:w="4280" w:type="dxa"/>
            <w:tcBorders>
              <w:top w:val="nil"/>
              <w:left w:val="nil"/>
              <w:bottom w:val="single" w:sz="4" w:space="0" w:color="auto"/>
              <w:right w:val="single" w:sz="4" w:space="0" w:color="auto"/>
            </w:tcBorders>
            <w:shd w:val="clear" w:color="auto" w:fill="auto"/>
            <w:vAlign w:val="bottom"/>
            <w:hideMark/>
          </w:tcPr>
          <w:p w14:paraId="183F60E1" w14:textId="77777777" w:rsidR="009A57A4" w:rsidRDefault="009A57A4" w:rsidP="0045096D">
            <w:pPr>
              <w:rPr>
                <w:rFonts w:ascii="Calibri" w:hAnsi="Calibri" w:cs="Calibri"/>
                <w:color w:val="000000"/>
              </w:rPr>
            </w:pPr>
            <w:r>
              <w:rPr>
                <w:rFonts w:ascii="Calibri" w:hAnsi="Calibri" w:cs="Calibri"/>
                <w:color w:val="000000"/>
              </w:rPr>
              <w:t xml:space="preserve">The Spring framework provides flexibility, but its configuration </w:t>
            </w:r>
            <w:proofErr w:type="gramStart"/>
            <w:r>
              <w:rPr>
                <w:rFonts w:ascii="Calibri" w:hAnsi="Calibri" w:cs="Calibri"/>
                <w:color w:val="000000"/>
              </w:rPr>
              <w:t>has to</w:t>
            </w:r>
            <w:proofErr w:type="gramEnd"/>
            <w:r>
              <w:rPr>
                <w:rFonts w:ascii="Calibri" w:hAnsi="Calibri" w:cs="Calibri"/>
                <w:color w:val="000000"/>
              </w:rPr>
              <w:t xml:space="preserve"> be built manually.</w:t>
            </w:r>
          </w:p>
        </w:tc>
        <w:tc>
          <w:tcPr>
            <w:tcW w:w="4280" w:type="dxa"/>
            <w:tcBorders>
              <w:top w:val="nil"/>
              <w:left w:val="nil"/>
              <w:bottom w:val="single" w:sz="4" w:space="0" w:color="auto"/>
              <w:right w:val="single" w:sz="4" w:space="0" w:color="auto"/>
            </w:tcBorders>
            <w:shd w:val="clear" w:color="auto" w:fill="auto"/>
            <w:vAlign w:val="bottom"/>
            <w:hideMark/>
          </w:tcPr>
          <w:p w14:paraId="52745B19" w14:textId="77777777" w:rsidR="009A57A4" w:rsidRDefault="009A57A4" w:rsidP="0045096D">
            <w:pPr>
              <w:rPr>
                <w:rFonts w:ascii="Calibri" w:hAnsi="Calibri" w:cs="Calibri"/>
                <w:color w:val="000000"/>
              </w:rPr>
            </w:pPr>
            <w:r>
              <w:rPr>
                <w:rFonts w:ascii="Calibri" w:hAnsi="Calibri" w:cs="Calibri"/>
                <w:color w:val="000000"/>
              </w:rPr>
              <w:t>Spring Boot configures Spring and other third-party frameworks automatically by the default "convention over configuration" principle.</w:t>
            </w:r>
          </w:p>
        </w:tc>
      </w:tr>
      <w:tr w:rsidR="009A57A4" w14:paraId="25536317" w14:textId="77777777" w:rsidTr="0045096D">
        <w:trPr>
          <w:trHeight w:val="34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203E6E0" w14:textId="77777777" w:rsidR="009A57A4" w:rsidRDefault="009A57A4" w:rsidP="0045096D">
            <w:pPr>
              <w:rPr>
                <w:rFonts w:ascii="Calibri" w:hAnsi="Calibri" w:cs="Calibri"/>
                <w:color w:val="000000"/>
              </w:rPr>
            </w:pPr>
            <w:r>
              <w:rPr>
                <w:rFonts w:ascii="Calibri" w:hAnsi="Calibri" w:cs="Calibri"/>
                <w:color w:val="000000"/>
              </w:rPr>
              <w:lastRenderedPageBreak/>
              <w:t>Do I need to know how to work with XML?</w:t>
            </w:r>
          </w:p>
        </w:tc>
        <w:tc>
          <w:tcPr>
            <w:tcW w:w="4280" w:type="dxa"/>
            <w:tcBorders>
              <w:top w:val="nil"/>
              <w:left w:val="nil"/>
              <w:bottom w:val="single" w:sz="4" w:space="0" w:color="auto"/>
              <w:right w:val="single" w:sz="4" w:space="0" w:color="auto"/>
            </w:tcBorders>
            <w:shd w:val="clear" w:color="auto" w:fill="auto"/>
            <w:vAlign w:val="bottom"/>
            <w:hideMark/>
          </w:tcPr>
          <w:p w14:paraId="1ABD16AA" w14:textId="77777777" w:rsidR="009A57A4" w:rsidRDefault="009A57A4" w:rsidP="0045096D">
            <w:pPr>
              <w:rPr>
                <w:rFonts w:ascii="Calibri" w:hAnsi="Calibri" w:cs="Calibri"/>
                <w:color w:val="000000"/>
              </w:rPr>
            </w:pPr>
            <w:r>
              <w:rPr>
                <w:rFonts w:ascii="Calibri" w:hAnsi="Calibri" w:cs="Calibri"/>
                <w:color w:val="000000"/>
              </w:rPr>
              <w:t>In Spring, knowledge of XML configuration is required.</w:t>
            </w:r>
          </w:p>
        </w:tc>
        <w:tc>
          <w:tcPr>
            <w:tcW w:w="4280" w:type="dxa"/>
            <w:tcBorders>
              <w:top w:val="nil"/>
              <w:left w:val="nil"/>
              <w:bottom w:val="single" w:sz="4" w:space="0" w:color="auto"/>
              <w:right w:val="single" w:sz="4" w:space="0" w:color="auto"/>
            </w:tcBorders>
            <w:shd w:val="clear" w:color="auto" w:fill="auto"/>
            <w:vAlign w:val="bottom"/>
            <w:hideMark/>
          </w:tcPr>
          <w:p w14:paraId="631B31D3" w14:textId="77777777" w:rsidR="009A57A4" w:rsidRDefault="009A57A4" w:rsidP="0045096D">
            <w:pPr>
              <w:rPr>
                <w:rFonts w:ascii="Calibri" w:hAnsi="Calibri" w:cs="Calibri"/>
                <w:color w:val="000000"/>
              </w:rPr>
            </w:pPr>
            <w:r>
              <w:rPr>
                <w:rFonts w:ascii="Calibri" w:hAnsi="Calibri" w:cs="Calibri"/>
                <w:color w:val="000000"/>
              </w:rPr>
              <w:t>Spring Boot does not require XML configuration.</w:t>
            </w:r>
          </w:p>
        </w:tc>
      </w:tr>
      <w:tr w:rsidR="009A57A4" w14:paraId="13320B52" w14:textId="77777777" w:rsidTr="0045096D">
        <w:trPr>
          <w:trHeight w:val="102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0B0D315D" w14:textId="77777777" w:rsidR="009A57A4" w:rsidRDefault="009A57A4" w:rsidP="0045096D">
            <w:pPr>
              <w:rPr>
                <w:rFonts w:ascii="Calibri" w:hAnsi="Calibri" w:cs="Calibri"/>
                <w:color w:val="000000"/>
              </w:rPr>
            </w:pPr>
            <w:r>
              <w:rPr>
                <w:rFonts w:ascii="Calibri" w:hAnsi="Calibri" w:cs="Calibri"/>
                <w:color w:val="000000"/>
              </w:rPr>
              <w:t>Are there CLI tools for dev/testing apps?</w:t>
            </w:r>
          </w:p>
        </w:tc>
        <w:tc>
          <w:tcPr>
            <w:tcW w:w="4280" w:type="dxa"/>
            <w:tcBorders>
              <w:top w:val="nil"/>
              <w:left w:val="nil"/>
              <w:bottom w:val="single" w:sz="4" w:space="0" w:color="auto"/>
              <w:right w:val="single" w:sz="4" w:space="0" w:color="auto"/>
            </w:tcBorders>
            <w:shd w:val="clear" w:color="auto" w:fill="auto"/>
            <w:vAlign w:val="bottom"/>
            <w:hideMark/>
          </w:tcPr>
          <w:p w14:paraId="142B859E" w14:textId="77777777" w:rsidR="009A57A4" w:rsidRDefault="009A57A4" w:rsidP="0045096D">
            <w:pPr>
              <w:rPr>
                <w:rFonts w:ascii="Calibri" w:hAnsi="Calibri" w:cs="Calibri"/>
                <w:color w:val="000000"/>
              </w:rPr>
            </w:pPr>
            <w:r>
              <w:rPr>
                <w:rFonts w:ascii="Calibri" w:hAnsi="Calibri" w:cs="Calibri"/>
                <w:color w:val="000000"/>
              </w:rPr>
              <w:t>The Spring framework alone doesn't provide CLI tools for developing or testing apps.</w:t>
            </w:r>
          </w:p>
        </w:tc>
        <w:tc>
          <w:tcPr>
            <w:tcW w:w="4280" w:type="dxa"/>
            <w:tcBorders>
              <w:top w:val="nil"/>
              <w:left w:val="nil"/>
              <w:bottom w:val="single" w:sz="4" w:space="0" w:color="auto"/>
              <w:right w:val="single" w:sz="4" w:space="0" w:color="auto"/>
            </w:tcBorders>
            <w:shd w:val="clear" w:color="auto" w:fill="auto"/>
            <w:vAlign w:val="bottom"/>
            <w:hideMark/>
          </w:tcPr>
          <w:p w14:paraId="64B1C727" w14:textId="77777777" w:rsidR="009A57A4" w:rsidRDefault="009A57A4" w:rsidP="0045096D">
            <w:pPr>
              <w:rPr>
                <w:rFonts w:ascii="Calibri" w:hAnsi="Calibri" w:cs="Calibri"/>
                <w:color w:val="000000"/>
              </w:rPr>
            </w:pPr>
            <w:r>
              <w:rPr>
                <w:rFonts w:ascii="Calibri" w:hAnsi="Calibri" w:cs="Calibri"/>
                <w:color w:val="000000"/>
              </w:rPr>
              <w:t>As a Spring module, Spring Boot has a CLI tool for developing and testing Spring-based apps.</w:t>
            </w:r>
          </w:p>
        </w:tc>
      </w:tr>
    </w:tbl>
    <w:p w14:paraId="01E90EB4" w14:textId="77777777" w:rsidR="009A57A4" w:rsidRDefault="009A57A4" w:rsidP="009A57A4">
      <w:pPr>
        <w:rPr>
          <w:b/>
          <w:bCs/>
        </w:rPr>
      </w:pPr>
    </w:p>
    <w:p w14:paraId="64E5AE8F" w14:textId="77777777" w:rsidR="009A57A4" w:rsidRDefault="009A57A4" w:rsidP="009A57A4">
      <w:pPr>
        <w:rPr>
          <w:b/>
          <w:bCs/>
        </w:rPr>
      </w:pPr>
    </w:p>
    <w:p w14:paraId="5A66935E" w14:textId="77777777" w:rsidR="009A57A4" w:rsidRDefault="009A57A4" w:rsidP="009A57A4">
      <w:pPr>
        <w:rPr>
          <w:b/>
          <w:bCs/>
        </w:rPr>
      </w:pPr>
    </w:p>
    <w:p w14:paraId="2C3071D0" w14:textId="77777777" w:rsidR="009A57A4" w:rsidRDefault="009A57A4" w:rsidP="009A57A4">
      <w:pPr>
        <w:rPr>
          <w:b/>
          <w:bCs/>
        </w:rPr>
      </w:pPr>
      <w:r w:rsidRPr="009A57A4">
        <w:rPr>
          <w:b/>
          <w:bCs/>
          <w:u w:val="single"/>
        </w:rPr>
        <w:t>AWS</w:t>
      </w:r>
      <w:r w:rsidRPr="009A57A4">
        <w:rPr>
          <w:b/>
          <w:bCs/>
          <w:u w:val="single"/>
        </w:rPr>
        <w:br/>
      </w:r>
      <w:r>
        <w:rPr>
          <w:b/>
          <w:bCs/>
        </w:rPr>
        <w:t>DynamoDB</w:t>
      </w:r>
    </w:p>
    <w:p w14:paraId="7412C42C" w14:textId="11FB98D3" w:rsidR="00302FD7" w:rsidRDefault="00661D04" w:rsidP="009A57A4">
      <w:r>
        <w:t xml:space="preserve">Amazon DynamoDB is a fully managed NoSQL database service that provides fast and predictable performance with seamless </w:t>
      </w:r>
      <w:proofErr w:type="gramStart"/>
      <w:r>
        <w:t>scalability</w:t>
      </w:r>
      <w:proofErr w:type="gramEnd"/>
    </w:p>
    <w:p w14:paraId="566CEAE3" w14:textId="77777777" w:rsidR="00661D04" w:rsidRDefault="00661D04" w:rsidP="009A57A4"/>
    <w:tbl>
      <w:tblPr>
        <w:tblW w:w="7640" w:type="dxa"/>
        <w:tblLook w:val="04A0" w:firstRow="1" w:lastRow="0" w:firstColumn="1" w:lastColumn="0" w:noHBand="0" w:noVBand="1"/>
      </w:tblPr>
      <w:tblGrid>
        <w:gridCol w:w="2980"/>
        <w:gridCol w:w="2780"/>
        <w:gridCol w:w="1880"/>
      </w:tblGrid>
      <w:tr w:rsidR="00661D04" w14:paraId="37F58665"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77CB5" w14:textId="77777777" w:rsidR="00661D04" w:rsidRDefault="00661D04">
            <w:pPr>
              <w:rPr>
                <w:rFonts w:ascii="Calibri" w:hAnsi="Calibri" w:cs="Calibri"/>
                <w:b/>
                <w:bCs/>
                <w:color w:val="000000"/>
              </w:rPr>
            </w:pPr>
            <w:r>
              <w:rPr>
                <w:rFonts w:ascii="Calibri" w:hAnsi="Calibri" w:cs="Calibri"/>
                <w:b/>
                <w:bCs/>
                <w:color w:val="000000"/>
              </w:rPr>
              <w:t> </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14:paraId="6257EC1E" w14:textId="77777777" w:rsidR="00661D04" w:rsidRDefault="00661D04">
            <w:pPr>
              <w:rPr>
                <w:rFonts w:ascii="Calibri" w:hAnsi="Calibri" w:cs="Calibri"/>
                <w:b/>
                <w:bCs/>
                <w:color w:val="000000"/>
              </w:rPr>
            </w:pPr>
            <w:r>
              <w:rPr>
                <w:rFonts w:ascii="Calibri" w:hAnsi="Calibri" w:cs="Calibri"/>
                <w:b/>
                <w:bCs/>
                <w:color w:val="000000"/>
              </w:rPr>
              <w:t>Explanation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620A15DC" w14:textId="77777777" w:rsidR="00661D04" w:rsidRDefault="00661D04">
            <w:pPr>
              <w:rPr>
                <w:rFonts w:ascii="Calibri" w:hAnsi="Calibri" w:cs="Calibri"/>
                <w:b/>
                <w:bCs/>
                <w:color w:val="000000"/>
              </w:rPr>
            </w:pPr>
            <w:r>
              <w:rPr>
                <w:rFonts w:ascii="Calibri" w:hAnsi="Calibri" w:cs="Calibri"/>
                <w:b/>
                <w:bCs/>
                <w:color w:val="000000"/>
              </w:rPr>
              <w:t>Example</w:t>
            </w:r>
          </w:p>
        </w:tc>
      </w:tr>
      <w:tr w:rsidR="00661D04" w14:paraId="5B5FDF9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13192A0" w14:textId="77777777" w:rsidR="00661D04" w:rsidRDefault="00661D04">
            <w:pPr>
              <w:rPr>
                <w:rFonts w:ascii="Calibri" w:hAnsi="Calibri" w:cs="Calibri"/>
                <w:b/>
                <w:bCs/>
                <w:color w:val="000000"/>
              </w:rPr>
            </w:pPr>
            <w:r>
              <w:rPr>
                <w:rFonts w:ascii="Calibri" w:hAnsi="Calibri" w:cs="Calibri"/>
                <w:b/>
                <w:bCs/>
                <w:color w:val="000000"/>
              </w:rPr>
              <w:t>Table</w:t>
            </w:r>
          </w:p>
        </w:tc>
        <w:tc>
          <w:tcPr>
            <w:tcW w:w="2780" w:type="dxa"/>
            <w:tcBorders>
              <w:top w:val="nil"/>
              <w:left w:val="nil"/>
              <w:bottom w:val="single" w:sz="4" w:space="0" w:color="auto"/>
              <w:right w:val="single" w:sz="4" w:space="0" w:color="auto"/>
            </w:tcBorders>
            <w:shd w:val="clear" w:color="auto" w:fill="auto"/>
            <w:noWrap/>
            <w:vAlign w:val="bottom"/>
            <w:hideMark/>
          </w:tcPr>
          <w:p w14:paraId="45D2FE55" w14:textId="77777777" w:rsidR="00661D04" w:rsidRDefault="00661D04">
            <w:pPr>
              <w:rPr>
                <w:rFonts w:ascii="Calibri" w:hAnsi="Calibri" w:cs="Calibri"/>
                <w:color w:val="000000"/>
              </w:rPr>
            </w:pPr>
            <w:r>
              <w:rPr>
                <w:rFonts w:ascii="Calibri" w:hAnsi="Calibri" w:cs="Calibri"/>
                <w:color w:val="000000"/>
              </w:rPr>
              <w:t>Like SQL</w:t>
            </w:r>
          </w:p>
        </w:tc>
        <w:tc>
          <w:tcPr>
            <w:tcW w:w="1880" w:type="dxa"/>
            <w:tcBorders>
              <w:top w:val="nil"/>
              <w:left w:val="nil"/>
              <w:bottom w:val="single" w:sz="4" w:space="0" w:color="auto"/>
              <w:right w:val="single" w:sz="4" w:space="0" w:color="auto"/>
            </w:tcBorders>
            <w:shd w:val="clear" w:color="auto" w:fill="auto"/>
            <w:noWrap/>
            <w:vAlign w:val="bottom"/>
            <w:hideMark/>
          </w:tcPr>
          <w:p w14:paraId="4A73E689" w14:textId="77777777" w:rsidR="00661D04" w:rsidRDefault="00661D04">
            <w:pPr>
              <w:rPr>
                <w:rFonts w:ascii="Calibri" w:hAnsi="Calibri" w:cs="Calibri"/>
                <w:color w:val="000000"/>
              </w:rPr>
            </w:pPr>
            <w:r>
              <w:rPr>
                <w:rFonts w:ascii="Calibri" w:hAnsi="Calibri" w:cs="Calibri"/>
                <w:color w:val="000000"/>
              </w:rPr>
              <w:t>Users</w:t>
            </w:r>
          </w:p>
        </w:tc>
      </w:tr>
      <w:tr w:rsidR="00661D04" w14:paraId="2A1AA818"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810E106" w14:textId="77777777" w:rsidR="00661D04" w:rsidRDefault="00661D04">
            <w:pPr>
              <w:rPr>
                <w:rFonts w:ascii="Calibri" w:hAnsi="Calibri" w:cs="Calibri"/>
                <w:b/>
                <w:bCs/>
                <w:color w:val="000000"/>
              </w:rPr>
            </w:pPr>
            <w:r>
              <w:rPr>
                <w:rFonts w:ascii="Calibri" w:hAnsi="Calibri" w:cs="Calibri"/>
                <w:b/>
                <w:bCs/>
                <w:color w:val="000000"/>
              </w:rPr>
              <w:t>Item</w:t>
            </w:r>
          </w:p>
        </w:tc>
        <w:tc>
          <w:tcPr>
            <w:tcW w:w="2780" w:type="dxa"/>
            <w:tcBorders>
              <w:top w:val="nil"/>
              <w:left w:val="nil"/>
              <w:bottom w:val="single" w:sz="4" w:space="0" w:color="auto"/>
              <w:right w:val="single" w:sz="4" w:space="0" w:color="auto"/>
            </w:tcBorders>
            <w:shd w:val="clear" w:color="auto" w:fill="auto"/>
            <w:noWrap/>
            <w:vAlign w:val="bottom"/>
            <w:hideMark/>
          </w:tcPr>
          <w:p w14:paraId="0A9555C3" w14:textId="77777777" w:rsidR="00661D04" w:rsidRDefault="00661D04">
            <w:pPr>
              <w:rPr>
                <w:rFonts w:ascii="Calibri" w:hAnsi="Calibri" w:cs="Calibri"/>
                <w:color w:val="000000"/>
              </w:rPr>
            </w:pPr>
            <w:r>
              <w:rPr>
                <w:rFonts w:ascii="Calibri" w:hAnsi="Calibri" w:cs="Calibri"/>
                <w:color w:val="000000"/>
              </w:rPr>
              <w:t>Group of Attributes</w:t>
            </w:r>
          </w:p>
        </w:tc>
        <w:tc>
          <w:tcPr>
            <w:tcW w:w="1880" w:type="dxa"/>
            <w:tcBorders>
              <w:top w:val="nil"/>
              <w:left w:val="nil"/>
              <w:bottom w:val="single" w:sz="4" w:space="0" w:color="auto"/>
              <w:right w:val="single" w:sz="4" w:space="0" w:color="auto"/>
            </w:tcBorders>
            <w:shd w:val="clear" w:color="auto" w:fill="auto"/>
            <w:noWrap/>
            <w:vAlign w:val="bottom"/>
            <w:hideMark/>
          </w:tcPr>
          <w:p w14:paraId="1E07BE42" w14:textId="77777777" w:rsidR="00661D04" w:rsidRDefault="00661D04">
            <w:pPr>
              <w:rPr>
                <w:rFonts w:ascii="Calibri" w:hAnsi="Calibri" w:cs="Calibri"/>
                <w:color w:val="000000"/>
              </w:rPr>
            </w:pPr>
            <w:r>
              <w:rPr>
                <w:rFonts w:ascii="Calibri" w:hAnsi="Calibri" w:cs="Calibri"/>
                <w:color w:val="000000"/>
              </w:rPr>
              <w:t>A current user</w:t>
            </w:r>
          </w:p>
        </w:tc>
      </w:tr>
      <w:tr w:rsidR="00661D04" w14:paraId="2B1FFCF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BAF6A72" w14:textId="77777777" w:rsidR="00661D04" w:rsidRDefault="00661D04">
            <w:pPr>
              <w:rPr>
                <w:rFonts w:ascii="Calibri" w:hAnsi="Calibri" w:cs="Calibri"/>
                <w:b/>
                <w:bCs/>
                <w:color w:val="000000"/>
              </w:rPr>
            </w:pPr>
            <w:r>
              <w:rPr>
                <w:rFonts w:ascii="Calibri" w:hAnsi="Calibri" w:cs="Calibri"/>
                <w:b/>
                <w:bCs/>
                <w:color w:val="000000"/>
              </w:rPr>
              <w:t>Attribute</w:t>
            </w:r>
          </w:p>
        </w:tc>
        <w:tc>
          <w:tcPr>
            <w:tcW w:w="2780" w:type="dxa"/>
            <w:tcBorders>
              <w:top w:val="nil"/>
              <w:left w:val="nil"/>
              <w:bottom w:val="single" w:sz="4" w:space="0" w:color="auto"/>
              <w:right w:val="single" w:sz="4" w:space="0" w:color="auto"/>
            </w:tcBorders>
            <w:shd w:val="clear" w:color="auto" w:fill="auto"/>
            <w:noWrap/>
            <w:vAlign w:val="bottom"/>
            <w:hideMark/>
          </w:tcPr>
          <w:p w14:paraId="73938D6C" w14:textId="77777777" w:rsidR="00661D04" w:rsidRDefault="00661D04">
            <w:pPr>
              <w:rPr>
                <w:rFonts w:ascii="Calibri" w:hAnsi="Calibri" w:cs="Calibri"/>
                <w:color w:val="000000"/>
              </w:rPr>
            </w:pPr>
            <w:r>
              <w:rPr>
                <w:rFonts w:ascii="Calibri" w:hAnsi="Calibri" w:cs="Calibri"/>
                <w:color w:val="000000"/>
              </w:rPr>
              <w:t>Fundament Data Element</w:t>
            </w:r>
          </w:p>
        </w:tc>
        <w:tc>
          <w:tcPr>
            <w:tcW w:w="1880" w:type="dxa"/>
            <w:tcBorders>
              <w:top w:val="nil"/>
              <w:left w:val="nil"/>
              <w:bottom w:val="single" w:sz="4" w:space="0" w:color="auto"/>
              <w:right w:val="single" w:sz="4" w:space="0" w:color="auto"/>
            </w:tcBorders>
            <w:shd w:val="clear" w:color="auto" w:fill="auto"/>
            <w:noWrap/>
            <w:vAlign w:val="bottom"/>
            <w:hideMark/>
          </w:tcPr>
          <w:p w14:paraId="7EA56BA8" w14:textId="77777777" w:rsidR="00661D04" w:rsidRDefault="00661D04">
            <w:pPr>
              <w:rPr>
                <w:rFonts w:ascii="Calibri" w:hAnsi="Calibri" w:cs="Calibri"/>
                <w:color w:val="000000"/>
              </w:rPr>
            </w:pPr>
            <w:proofErr w:type="spellStart"/>
            <w:r>
              <w:rPr>
                <w:rFonts w:ascii="Calibri" w:hAnsi="Calibri" w:cs="Calibri"/>
                <w:color w:val="000000"/>
              </w:rPr>
              <w:t>userID</w:t>
            </w:r>
            <w:proofErr w:type="spellEnd"/>
          </w:p>
        </w:tc>
      </w:tr>
    </w:tbl>
    <w:p w14:paraId="4EAE7016" w14:textId="77777777" w:rsidR="00661D04" w:rsidRDefault="00661D04" w:rsidP="009A57A4">
      <w:pPr>
        <w:rPr>
          <w:b/>
          <w:bCs/>
        </w:rPr>
      </w:pPr>
    </w:p>
    <w:tbl>
      <w:tblPr>
        <w:tblW w:w="8400" w:type="dxa"/>
        <w:tblLook w:val="04A0" w:firstRow="1" w:lastRow="0" w:firstColumn="1" w:lastColumn="0" w:noHBand="0" w:noVBand="1"/>
      </w:tblPr>
      <w:tblGrid>
        <w:gridCol w:w="2980"/>
        <w:gridCol w:w="5420"/>
      </w:tblGrid>
      <w:tr w:rsidR="00661D04" w14:paraId="70798F33"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19A16" w14:textId="77777777" w:rsidR="00661D04" w:rsidRDefault="00661D04">
            <w:pPr>
              <w:rPr>
                <w:rFonts w:ascii="Calibri" w:hAnsi="Calibri" w:cs="Calibri"/>
                <w:b/>
                <w:bCs/>
                <w:color w:val="000000"/>
              </w:rPr>
            </w:pPr>
            <w:r>
              <w:rPr>
                <w:rFonts w:ascii="Calibri" w:hAnsi="Calibri" w:cs="Calibri"/>
                <w:b/>
                <w:bCs/>
                <w:color w:val="000000"/>
              </w:rPr>
              <w:t>Primary Key</w:t>
            </w:r>
          </w:p>
        </w:tc>
        <w:tc>
          <w:tcPr>
            <w:tcW w:w="5420" w:type="dxa"/>
            <w:tcBorders>
              <w:top w:val="single" w:sz="4" w:space="0" w:color="auto"/>
              <w:left w:val="nil"/>
              <w:bottom w:val="single" w:sz="4" w:space="0" w:color="auto"/>
              <w:right w:val="single" w:sz="4" w:space="0" w:color="auto"/>
            </w:tcBorders>
            <w:shd w:val="clear" w:color="auto" w:fill="auto"/>
            <w:noWrap/>
            <w:vAlign w:val="bottom"/>
            <w:hideMark/>
          </w:tcPr>
          <w:p w14:paraId="0B810A6C" w14:textId="77777777" w:rsidR="00661D04" w:rsidRDefault="00661D04">
            <w:pPr>
              <w:rPr>
                <w:rFonts w:ascii="Calibri" w:hAnsi="Calibri" w:cs="Calibri"/>
                <w:color w:val="000000"/>
              </w:rPr>
            </w:pPr>
            <w:r>
              <w:rPr>
                <w:rFonts w:ascii="Calibri" w:hAnsi="Calibri" w:cs="Calibri"/>
                <w:color w:val="000000"/>
              </w:rPr>
              <w:t>Uniquely identify an Item uses internal hash function</w:t>
            </w:r>
          </w:p>
        </w:tc>
      </w:tr>
      <w:tr w:rsidR="00661D04" w14:paraId="2FFE9F4A"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27779B0" w14:textId="77777777" w:rsidR="00661D04" w:rsidRDefault="00661D04">
            <w:pPr>
              <w:rPr>
                <w:rFonts w:ascii="Calibri" w:hAnsi="Calibri" w:cs="Calibri"/>
                <w:b/>
                <w:bCs/>
                <w:color w:val="000000"/>
              </w:rPr>
            </w:pPr>
            <w:r>
              <w:rPr>
                <w:rFonts w:ascii="Calibri" w:hAnsi="Calibri" w:cs="Calibri"/>
                <w:b/>
                <w:bCs/>
                <w:color w:val="000000"/>
              </w:rPr>
              <w:t>Partition Key</w:t>
            </w:r>
          </w:p>
        </w:tc>
        <w:tc>
          <w:tcPr>
            <w:tcW w:w="5420" w:type="dxa"/>
            <w:tcBorders>
              <w:top w:val="nil"/>
              <w:left w:val="nil"/>
              <w:bottom w:val="single" w:sz="4" w:space="0" w:color="auto"/>
              <w:right w:val="single" w:sz="4" w:space="0" w:color="auto"/>
            </w:tcBorders>
            <w:shd w:val="clear" w:color="auto" w:fill="auto"/>
            <w:noWrap/>
            <w:vAlign w:val="bottom"/>
            <w:hideMark/>
          </w:tcPr>
          <w:p w14:paraId="3C84069E" w14:textId="77777777" w:rsidR="00661D04" w:rsidRDefault="00661D04">
            <w:pPr>
              <w:rPr>
                <w:rFonts w:ascii="Calibri" w:hAnsi="Calibri" w:cs="Calibri"/>
                <w:color w:val="000000"/>
              </w:rPr>
            </w:pPr>
            <w:r>
              <w:rPr>
                <w:rFonts w:ascii="Calibri" w:hAnsi="Calibri" w:cs="Calibri"/>
                <w:color w:val="000000"/>
              </w:rPr>
              <w:t>Simple Primary Key (One attribute)</w:t>
            </w:r>
          </w:p>
        </w:tc>
      </w:tr>
      <w:tr w:rsidR="00661D04" w14:paraId="791E9ED0"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63193BA" w14:textId="77777777" w:rsidR="00661D04" w:rsidRDefault="00661D04">
            <w:pPr>
              <w:rPr>
                <w:rFonts w:ascii="Calibri" w:hAnsi="Calibri" w:cs="Calibri"/>
                <w:b/>
                <w:bCs/>
                <w:color w:val="000000"/>
              </w:rPr>
            </w:pPr>
            <w:r>
              <w:rPr>
                <w:rFonts w:ascii="Calibri" w:hAnsi="Calibri" w:cs="Calibri"/>
                <w:b/>
                <w:bCs/>
                <w:color w:val="000000"/>
              </w:rPr>
              <w:t>Composite Primary Key</w:t>
            </w:r>
          </w:p>
        </w:tc>
        <w:tc>
          <w:tcPr>
            <w:tcW w:w="5420" w:type="dxa"/>
            <w:tcBorders>
              <w:top w:val="nil"/>
              <w:left w:val="nil"/>
              <w:bottom w:val="single" w:sz="4" w:space="0" w:color="auto"/>
              <w:right w:val="single" w:sz="4" w:space="0" w:color="auto"/>
            </w:tcBorders>
            <w:shd w:val="clear" w:color="auto" w:fill="auto"/>
            <w:noWrap/>
            <w:vAlign w:val="bottom"/>
            <w:hideMark/>
          </w:tcPr>
          <w:p w14:paraId="46FD291A" w14:textId="77777777" w:rsidR="00661D04" w:rsidRDefault="00661D04">
            <w:pPr>
              <w:rPr>
                <w:rFonts w:ascii="Calibri" w:hAnsi="Calibri" w:cs="Calibri"/>
                <w:color w:val="000000"/>
              </w:rPr>
            </w:pPr>
            <w:r>
              <w:rPr>
                <w:rFonts w:ascii="Calibri" w:hAnsi="Calibri" w:cs="Calibri"/>
                <w:color w:val="000000"/>
              </w:rPr>
              <w:t xml:space="preserve">Partition key and sort key </w:t>
            </w:r>
          </w:p>
        </w:tc>
      </w:tr>
    </w:tbl>
    <w:p w14:paraId="3A24F813" w14:textId="77777777" w:rsidR="00661D04" w:rsidRDefault="00661D04" w:rsidP="009A57A4">
      <w:pPr>
        <w:rPr>
          <w:b/>
          <w:bCs/>
        </w:rPr>
      </w:pPr>
    </w:p>
    <w:tbl>
      <w:tblPr>
        <w:tblW w:w="8400" w:type="dxa"/>
        <w:tblLook w:val="04A0" w:firstRow="1" w:lastRow="0" w:firstColumn="1" w:lastColumn="0" w:noHBand="0" w:noVBand="1"/>
      </w:tblPr>
      <w:tblGrid>
        <w:gridCol w:w="2980"/>
        <w:gridCol w:w="5420"/>
      </w:tblGrid>
      <w:tr w:rsidR="00661D04" w14:paraId="5EEA9A94"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26F20" w14:textId="77777777" w:rsidR="00661D04" w:rsidRDefault="00661D04">
            <w:pPr>
              <w:rPr>
                <w:rFonts w:ascii="Calibri" w:hAnsi="Calibri" w:cs="Calibri"/>
                <w:b/>
                <w:bCs/>
                <w:color w:val="000000"/>
              </w:rPr>
            </w:pPr>
            <w:proofErr w:type="spellStart"/>
            <w:r>
              <w:rPr>
                <w:rFonts w:ascii="Calibri" w:hAnsi="Calibri" w:cs="Calibri"/>
                <w:b/>
                <w:bCs/>
                <w:color w:val="000000"/>
              </w:rPr>
              <w:t>PutItem</w:t>
            </w:r>
            <w:proofErr w:type="spellEnd"/>
          </w:p>
        </w:tc>
        <w:tc>
          <w:tcPr>
            <w:tcW w:w="5420" w:type="dxa"/>
            <w:tcBorders>
              <w:top w:val="single" w:sz="4" w:space="0" w:color="auto"/>
              <w:left w:val="nil"/>
              <w:bottom w:val="single" w:sz="4" w:space="0" w:color="auto"/>
              <w:right w:val="single" w:sz="4" w:space="0" w:color="auto"/>
            </w:tcBorders>
            <w:shd w:val="clear" w:color="auto" w:fill="auto"/>
            <w:noWrap/>
            <w:vAlign w:val="bottom"/>
            <w:hideMark/>
          </w:tcPr>
          <w:p w14:paraId="629DE86D" w14:textId="77777777" w:rsidR="00661D04" w:rsidRDefault="00661D04">
            <w:pPr>
              <w:rPr>
                <w:rFonts w:ascii="Calibri" w:hAnsi="Calibri" w:cs="Calibri"/>
                <w:color w:val="000000"/>
              </w:rPr>
            </w:pPr>
            <w:r>
              <w:rPr>
                <w:rFonts w:ascii="Calibri" w:hAnsi="Calibri" w:cs="Calibri"/>
                <w:color w:val="000000"/>
              </w:rPr>
              <w:t>Create an item</w:t>
            </w:r>
          </w:p>
        </w:tc>
      </w:tr>
      <w:tr w:rsidR="00661D04" w14:paraId="1A2FFFE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938F8B4" w14:textId="77777777" w:rsidR="00661D04" w:rsidRDefault="00661D04">
            <w:pPr>
              <w:rPr>
                <w:rFonts w:ascii="Calibri" w:hAnsi="Calibri" w:cs="Calibri"/>
                <w:b/>
                <w:bCs/>
                <w:color w:val="000000"/>
              </w:rPr>
            </w:pPr>
            <w:proofErr w:type="spellStart"/>
            <w:r>
              <w:rPr>
                <w:rFonts w:ascii="Calibri" w:hAnsi="Calibri" w:cs="Calibri"/>
                <w:b/>
                <w:bCs/>
                <w:color w:val="000000"/>
              </w:rPr>
              <w:t>GetItem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49AA0288" w14:textId="77777777" w:rsidR="00661D04" w:rsidRDefault="00661D04">
            <w:pPr>
              <w:rPr>
                <w:rFonts w:ascii="Calibri" w:hAnsi="Calibri" w:cs="Calibri"/>
                <w:color w:val="000000"/>
              </w:rPr>
            </w:pPr>
            <w:r>
              <w:rPr>
                <w:rFonts w:ascii="Calibri" w:hAnsi="Calibri" w:cs="Calibri"/>
                <w:color w:val="000000"/>
              </w:rPr>
              <w:t>Read an item</w:t>
            </w:r>
          </w:p>
        </w:tc>
      </w:tr>
      <w:tr w:rsidR="00661D04" w14:paraId="3BF7BAA0"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E787132" w14:textId="77777777" w:rsidR="00661D04" w:rsidRDefault="00661D04">
            <w:pPr>
              <w:rPr>
                <w:rFonts w:ascii="Calibri" w:hAnsi="Calibri" w:cs="Calibri"/>
                <w:b/>
                <w:bCs/>
                <w:color w:val="000000"/>
              </w:rPr>
            </w:pPr>
            <w:proofErr w:type="spellStart"/>
            <w:r>
              <w:rPr>
                <w:rFonts w:ascii="Calibri" w:hAnsi="Calibri" w:cs="Calibri"/>
                <w:b/>
                <w:bCs/>
                <w:color w:val="000000"/>
              </w:rPr>
              <w:t>UpdateItem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2D9B5AD0" w14:textId="77777777" w:rsidR="00661D04" w:rsidRDefault="00661D04">
            <w:pPr>
              <w:rPr>
                <w:rFonts w:ascii="Calibri" w:hAnsi="Calibri" w:cs="Calibri"/>
                <w:color w:val="000000"/>
              </w:rPr>
            </w:pPr>
            <w:r>
              <w:rPr>
                <w:rFonts w:ascii="Calibri" w:hAnsi="Calibri" w:cs="Calibri"/>
                <w:color w:val="000000"/>
              </w:rPr>
              <w:t>Update an item</w:t>
            </w:r>
          </w:p>
        </w:tc>
      </w:tr>
      <w:tr w:rsidR="00661D04" w14:paraId="1502C155"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29BF5688" w14:textId="77777777" w:rsidR="00661D04" w:rsidRDefault="00661D04">
            <w:pPr>
              <w:rPr>
                <w:rFonts w:ascii="Calibri" w:hAnsi="Calibri" w:cs="Calibri"/>
                <w:b/>
                <w:bCs/>
                <w:color w:val="000000"/>
              </w:rPr>
            </w:pPr>
            <w:proofErr w:type="spellStart"/>
            <w:r>
              <w:rPr>
                <w:rFonts w:ascii="Calibri" w:hAnsi="Calibri" w:cs="Calibri"/>
                <w:b/>
                <w:bCs/>
                <w:color w:val="000000"/>
              </w:rPr>
              <w:t>DeleteItem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2C67610C" w14:textId="77777777" w:rsidR="00661D04" w:rsidRDefault="00661D04">
            <w:pPr>
              <w:rPr>
                <w:rFonts w:ascii="Calibri" w:hAnsi="Calibri" w:cs="Calibri"/>
                <w:color w:val="000000"/>
              </w:rPr>
            </w:pPr>
            <w:r>
              <w:rPr>
                <w:rFonts w:ascii="Calibri" w:hAnsi="Calibri" w:cs="Calibri"/>
                <w:color w:val="000000"/>
              </w:rPr>
              <w:t>Delete an item</w:t>
            </w:r>
          </w:p>
        </w:tc>
      </w:tr>
      <w:tr w:rsidR="00661D04" w14:paraId="5506E7F2"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25BFA7A8" w14:textId="77777777" w:rsidR="00661D04" w:rsidRDefault="00661D04">
            <w:pPr>
              <w:rPr>
                <w:rFonts w:ascii="Calibri" w:hAnsi="Calibri" w:cs="Calibri"/>
                <w:b/>
                <w:bCs/>
                <w:color w:val="000000"/>
              </w:rPr>
            </w:pPr>
            <w:proofErr w:type="spellStart"/>
            <w:r>
              <w:rPr>
                <w:rFonts w:ascii="Calibri" w:hAnsi="Calibri" w:cs="Calibri"/>
                <w:b/>
                <w:bCs/>
                <w:color w:val="000000"/>
              </w:rPr>
              <w:t>BatchGetItem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448FA056" w14:textId="77777777" w:rsidR="00661D04" w:rsidRDefault="00661D04">
            <w:pPr>
              <w:rPr>
                <w:rFonts w:ascii="Calibri" w:hAnsi="Calibri" w:cs="Calibri"/>
                <w:color w:val="000000"/>
              </w:rPr>
            </w:pPr>
            <w:r>
              <w:rPr>
                <w:rFonts w:ascii="Calibri" w:hAnsi="Calibri" w:cs="Calibri"/>
                <w:color w:val="000000"/>
              </w:rPr>
              <w:t>Read up to 100 items from one or more tables</w:t>
            </w:r>
          </w:p>
        </w:tc>
      </w:tr>
      <w:tr w:rsidR="00661D04" w14:paraId="6E906269"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4FD0D8D" w14:textId="77777777" w:rsidR="00661D04" w:rsidRDefault="00661D04">
            <w:pPr>
              <w:rPr>
                <w:rFonts w:ascii="Calibri" w:hAnsi="Calibri" w:cs="Calibri"/>
                <w:b/>
                <w:bCs/>
                <w:color w:val="000000"/>
              </w:rPr>
            </w:pPr>
            <w:proofErr w:type="spellStart"/>
            <w:r>
              <w:rPr>
                <w:rFonts w:ascii="Calibri" w:hAnsi="Calibri" w:cs="Calibri"/>
                <w:b/>
                <w:bCs/>
                <w:color w:val="000000"/>
              </w:rPr>
              <w:t>BatchWriteItem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7AFD9D81" w14:textId="77777777" w:rsidR="00661D04" w:rsidRDefault="00661D04">
            <w:pPr>
              <w:rPr>
                <w:rFonts w:ascii="Calibri" w:hAnsi="Calibri" w:cs="Calibri"/>
                <w:color w:val="000000"/>
              </w:rPr>
            </w:pPr>
            <w:r>
              <w:rPr>
                <w:rFonts w:ascii="Calibri" w:hAnsi="Calibri" w:cs="Calibri"/>
                <w:color w:val="000000"/>
              </w:rPr>
              <w:t>Create or delete up to 25 items in one or more tables</w:t>
            </w:r>
          </w:p>
        </w:tc>
      </w:tr>
    </w:tbl>
    <w:p w14:paraId="38726B40" w14:textId="77777777" w:rsidR="00661D04" w:rsidRDefault="00661D04" w:rsidP="009A57A4">
      <w:pPr>
        <w:rPr>
          <w:b/>
          <w:bCs/>
        </w:rPr>
      </w:pPr>
    </w:p>
    <w:tbl>
      <w:tblPr>
        <w:tblW w:w="9985" w:type="dxa"/>
        <w:tblLook w:val="04A0" w:firstRow="1" w:lastRow="0" w:firstColumn="1" w:lastColumn="0" w:noHBand="0" w:noVBand="1"/>
      </w:tblPr>
      <w:tblGrid>
        <w:gridCol w:w="2840"/>
        <w:gridCol w:w="7145"/>
      </w:tblGrid>
      <w:tr w:rsidR="00FA1A57" w14:paraId="458ED36A" w14:textId="77777777" w:rsidTr="00FA1A57">
        <w:trPr>
          <w:trHeight w:val="325"/>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472F5" w14:textId="77777777" w:rsidR="00FA1A57" w:rsidRDefault="00FA1A57">
            <w:pPr>
              <w:rPr>
                <w:rFonts w:ascii="Calibri" w:hAnsi="Calibri" w:cs="Calibri"/>
                <w:b/>
                <w:bCs/>
                <w:color w:val="000000"/>
              </w:rPr>
            </w:pPr>
            <w:r>
              <w:rPr>
                <w:rFonts w:ascii="Calibri" w:hAnsi="Calibri" w:cs="Calibri"/>
                <w:b/>
                <w:bCs/>
                <w:color w:val="000000"/>
              </w:rPr>
              <w:t xml:space="preserve">Scalar Types </w:t>
            </w:r>
          </w:p>
        </w:tc>
        <w:tc>
          <w:tcPr>
            <w:tcW w:w="7145" w:type="dxa"/>
            <w:tcBorders>
              <w:top w:val="single" w:sz="4" w:space="0" w:color="auto"/>
              <w:left w:val="nil"/>
              <w:bottom w:val="single" w:sz="4" w:space="0" w:color="auto"/>
              <w:right w:val="single" w:sz="4" w:space="0" w:color="auto"/>
            </w:tcBorders>
            <w:shd w:val="clear" w:color="auto" w:fill="auto"/>
            <w:noWrap/>
            <w:vAlign w:val="bottom"/>
            <w:hideMark/>
          </w:tcPr>
          <w:p w14:paraId="76DADE4B" w14:textId="77777777" w:rsidR="00FA1A57" w:rsidRDefault="00FA1A57">
            <w:pPr>
              <w:rPr>
                <w:rFonts w:ascii="Calibri" w:hAnsi="Calibri" w:cs="Calibri"/>
                <w:color w:val="000000"/>
              </w:rPr>
            </w:pPr>
            <w:r>
              <w:rPr>
                <w:rFonts w:ascii="Calibri" w:hAnsi="Calibri" w:cs="Calibri"/>
                <w:color w:val="000000"/>
              </w:rPr>
              <w:t>A scalar type can represent exactly one value</w:t>
            </w:r>
          </w:p>
        </w:tc>
      </w:tr>
      <w:tr w:rsidR="00FA1A57" w14:paraId="5BEDE358"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3516034"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33E46470" w14:textId="77777777" w:rsidR="00FA1A57" w:rsidRDefault="00FA1A57">
            <w:pPr>
              <w:rPr>
                <w:rFonts w:ascii="Calibri" w:hAnsi="Calibri" w:cs="Calibri"/>
                <w:color w:val="000000"/>
              </w:rPr>
            </w:pPr>
            <w:r>
              <w:rPr>
                <w:rFonts w:ascii="Calibri" w:hAnsi="Calibri" w:cs="Calibri"/>
                <w:color w:val="000000"/>
              </w:rPr>
              <w:t>number, string, binary, Boolean, and null</w:t>
            </w:r>
          </w:p>
        </w:tc>
      </w:tr>
      <w:tr w:rsidR="00FA1A57" w14:paraId="4361505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0378BD2" w14:textId="77777777" w:rsidR="00FA1A57" w:rsidRDefault="00FA1A57">
            <w:pPr>
              <w:rPr>
                <w:rFonts w:ascii="Calibri" w:hAnsi="Calibri" w:cs="Calibri"/>
                <w:b/>
                <w:bCs/>
                <w:color w:val="000000"/>
              </w:rPr>
            </w:pPr>
            <w:r>
              <w:rPr>
                <w:rFonts w:ascii="Calibri" w:hAnsi="Calibri" w:cs="Calibri"/>
                <w:b/>
                <w:bCs/>
                <w:color w:val="000000"/>
              </w:rPr>
              <w:t xml:space="preserve">Document Types </w:t>
            </w:r>
          </w:p>
        </w:tc>
        <w:tc>
          <w:tcPr>
            <w:tcW w:w="7145" w:type="dxa"/>
            <w:tcBorders>
              <w:top w:val="nil"/>
              <w:left w:val="nil"/>
              <w:bottom w:val="single" w:sz="4" w:space="0" w:color="auto"/>
              <w:right w:val="single" w:sz="4" w:space="0" w:color="auto"/>
            </w:tcBorders>
            <w:shd w:val="clear" w:color="auto" w:fill="auto"/>
            <w:noWrap/>
            <w:vAlign w:val="bottom"/>
            <w:hideMark/>
          </w:tcPr>
          <w:p w14:paraId="7DFBE3DB" w14:textId="77777777" w:rsidR="00FA1A57" w:rsidRDefault="00FA1A57">
            <w:pPr>
              <w:rPr>
                <w:rFonts w:ascii="Calibri" w:hAnsi="Calibri" w:cs="Calibri"/>
                <w:color w:val="000000"/>
              </w:rPr>
            </w:pPr>
            <w:r>
              <w:rPr>
                <w:rFonts w:ascii="Calibri" w:hAnsi="Calibri" w:cs="Calibri"/>
                <w:color w:val="000000"/>
              </w:rPr>
              <w:t xml:space="preserve">A document type can represent a complex structure with nested attributes like JSON </w:t>
            </w:r>
          </w:p>
        </w:tc>
      </w:tr>
      <w:tr w:rsidR="00FA1A57" w14:paraId="11C0A3E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7538574"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2A336BF0" w14:textId="77777777" w:rsidR="00FA1A57" w:rsidRDefault="00FA1A57">
            <w:pPr>
              <w:rPr>
                <w:rFonts w:ascii="Calibri" w:hAnsi="Calibri" w:cs="Calibri"/>
                <w:color w:val="000000"/>
              </w:rPr>
            </w:pPr>
            <w:r>
              <w:rPr>
                <w:rFonts w:ascii="Calibri" w:hAnsi="Calibri" w:cs="Calibri"/>
                <w:color w:val="000000"/>
              </w:rPr>
              <w:t>The document types are list and map</w:t>
            </w:r>
          </w:p>
        </w:tc>
      </w:tr>
      <w:tr w:rsidR="00FA1A57" w14:paraId="0BF062E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65C232B" w14:textId="77777777" w:rsidR="00FA1A57" w:rsidRDefault="00FA1A57">
            <w:pPr>
              <w:rPr>
                <w:rFonts w:ascii="Calibri" w:hAnsi="Calibri" w:cs="Calibri"/>
                <w:b/>
                <w:bCs/>
                <w:color w:val="000000"/>
              </w:rPr>
            </w:pPr>
            <w:r>
              <w:rPr>
                <w:rFonts w:ascii="Calibri" w:hAnsi="Calibri" w:cs="Calibri"/>
                <w:b/>
                <w:bCs/>
                <w:color w:val="000000"/>
              </w:rPr>
              <w:t>Set Types</w:t>
            </w:r>
          </w:p>
        </w:tc>
        <w:tc>
          <w:tcPr>
            <w:tcW w:w="7145" w:type="dxa"/>
            <w:tcBorders>
              <w:top w:val="nil"/>
              <w:left w:val="nil"/>
              <w:bottom w:val="single" w:sz="4" w:space="0" w:color="auto"/>
              <w:right w:val="single" w:sz="4" w:space="0" w:color="auto"/>
            </w:tcBorders>
            <w:shd w:val="clear" w:color="auto" w:fill="auto"/>
            <w:noWrap/>
            <w:vAlign w:val="bottom"/>
            <w:hideMark/>
          </w:tcPr>
          <w:p w14:paraId="37BDEB15" w14:textId="77777777" w:rsidR="00FA1A57" w:rsidRDefault="00FA1A57">
            <w:pPr>
              <w:rPr>
                <w:rFonts w:ascii="Calibri" w:hAnsi="Calibri" w:cs="Calibri"/>
                <w:color w:val="000000"/>
              </w:rPr>
            </w:pPr>
            <w:r>
              <w:rPr>
                <w:rFonts w:ascii="Calibri" w:hAnsi="Calibri" w:cs="Calibri"/>
                <w:color w:val="000000"/>
              </w:rPr>
              <w:t xml:space="preserve">A set can be multiple scalar values. </w:t>
            </w:r>
          </w:p>
        </w:tc>
      </w:tr>
      <w:tr w:rsidR="00FA1A57" w14:paraId="1B2B4FE9"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00E8BA3"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690FB8A4" w14:textId="77777777" w:rsidR="00FA1A57" w:rsidRDefault="00FA1A57">
            <w:pPr>
              <w:rPr>
                <w:rFonts w:ascii="Calibri" w:hAnsi="Calibri" w:cs="Calibri"/>
                <w:color w:val="000000"/>
              </w:rPr>
            </w:pPr>
            <w:r>
              <w:rPr>
                <w:rFonts w:ascii="Calibri" w:hAnsi="Calibri" w:cs="Calibri"/>
                <w:color w:val="000000"/>
              </w:rPr>
              <w:t>The set types are string set, number set, and binary set.</w:t>
            </w:r>
          </w:p>
        </w:tc>
      </w:tr>
    </w:tbl>
    <w:p w14:paraId="48998E4A" w14:textId="77777777" w:rsidR="00661D04" w:rsidRDefault="00661D04" w:rsidP="009A57A4">
      <w:pPr>
        <w:rPr>
          <w:b/>
          <w:bCs/>
        </w:rPr>
      </w:pPr>
    </w:p>
    <w:p w14:paraId="5142F47B" w14:textId="77777777" w:rsidR="00661D04" w:rsidRDefault="00661D04" w:rsidP="009A57A4">
      <w:pPr>
        <w:rPr>
          <w:b/>
          <w:bCs/>
        </w:rPr>
      </w:pPr>
    </w:p>
    <w:p w14:paraId="63D20C1B" w14:textId="77777777" w:rsidR="00661D04" w:rsidRDefault="00661D04" w:rsidP="009A57A4">
      <w:pPr>
        <w:rPr>
          <w:b/>
          <w:bCs/>
        </w:rPr>
      </w:pPr>
    </w:p>
    <w:p w14:paraId="5BFF6D17" w14:textId="77777777" w:rsidR="00661D04" w:rsidRDefault="00661D04" w:rsidP="009A57A4">
      <w:pPr>
        <w:rPr>
          <w:b/>
          <w:bCs/>
        </w:rPr>
      </w:pPr>
    </w:p>
    <w:p w14:paraId="022748F9" w14:textId="77777777" w:rsidR="00661D04" w:rsidRDefault="00661D04" w:rsidP="009A57A4">
      <w:pPr>
        <w:rPr>
          <w:b/>
          <w:bCs/>
        </w:rPr>
      </w:pPr>
    </w:p>
    <w:p w14:paraId="4F6BDCEA" w14:textId="77777777" w:rsidR="00661D04" w:rsidRDefault="00661D04" w:rsidP="009A57A4">
      <w:pPr>
        <w:rPr>
          <w:b/>
          <w:bCs/>
        </w:rPr>
      </w:pPr>
    </w:p>
    <w:p w14:paraId="3B80DC94" w14:textId="77777777" w:rsidR="00661D04" w:rsidRDefault="00661D04" w:rsidP="009A57A4">
      <w:pPr>
        <w:rPr>
          <w:b/>
          <w:bCs/>
        </w:rPr>
      </w:pPr>
    </w:p>
    <w:p w14:paraId="292CCB39" w14:textId="77777777" w:rsidR="00661D04" w:rsidRDefault="00661D04" w:rsidP="009A57A4">
      <w:pPr>
        <w:rPr>
          <w:b/>
          <w:bCs/>
        </w:rPr>
      </w:pPr>
    </w:p>
    <w:p w14:paraId="0306FDF7" w14:textId="77777777" w:rsidR="00661D04" w:rsidRDefault="00661D04" w:rsidP="009A57A4">
      <w:pPr>
        <w:rPr>
          <w:b/>
          <w:bCs/>
        </w:rPr>
      </w:pPr>
    </w:p>
    <w:p w14:paraId="65AD6402" w14:textId="77777777" w:rsidR="00302FD7" w:rsidRDefault="00302FD7" w:rsidP="009A57A4">
      <w:pPr>
        <w:rPr>
          <w:b/>
          <w:bCs/>
        </w:rPr>
      </w:pPr>
    </w:p>
    <w:p w14:paraId="1ED7EAE7" w14:textId="77777777" w:rsidR="009A57A4" w:rsidRDefault="009A57A4">
      <w:pPr>
        <w:rPr>
          <w:b/>
          <w:bCs/>
        </w:rPr>
      </w:pPr>
    </w:p>
    <w:p w14:paraId="00C53954" w14:textId="5C6B6393" w:rsidR="003F57D8" w:rsidRPr="00661D04" w:rsidRDefault="003F57D8">
      <w:pPr>
        <w:rPr>
          <w:b/>
          <w:bCs/>
          <w:u w:val="single"/>
        </w:rPr>
      </w:pPr>
      <w:r w:rsidRPr="00661D04">
        <w:rPr>
          <w:b/>
          <w:bCs/>
          <w:u w:val="single"/>
        </w:rPr>
        <w:t>Lambda</w:t>
      </w:r>
    </w:p>
    <w:p w14:paraId="4843F2A3" w14:textId="77777777" w:rsidR="00302FD7" w:rsidRDefault="00302FD7">
      <w:pPr>
        <w:rPr>
          <w:b/>
          <w:bCs/>
        </w:rPr>
      </w:pPr>
    </w:p>
    <w:p w14:paraId="7892290D" w14:textId="441156DE" w:rsidR="00302FD7" w:rsidRDefault="00302FD7">
      <w:pPr>
        <w:rPr>
          <w:b/>
          <w:bCs/>
        </w:rPr>
      </w:pPr>
      <w:r>
        <w:rPr>
          <w:b/>
          <w:bCs/>
          <w:noProof/>
          <w14:ligatures w14:val="standardContextual"/>
        </w:rPr>
        <w:drawing>
          <wp:inline distT="0" distB="0" distL="0" distR="0" wp14:anchorId="683E4C27" wp14:editId="39D2E9F5">
            <wp:extent cx="6858000" cy="3354070"/>
            <wp:effectExtent l="0" t="0" r="0" b="0"/>
            <wp:docPr id="189599259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2594" name="Picture 1" descr="A picture containing text, screenshot, diagram, fo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354070"/>
                    </a:xfrm>
                    <a:prstGeom prst="rect">
                      <a:avLst/>
                    </a:prstGeom>
                  </pic:spPr>
                </pic:pic>
              </a:graphicData>
            </a:graphic>
          </wp:inline>
        </w:drawing>
      </w:r>
    </w:p>
    <w:p w14:paraId="59451EA9" w14:textId="77777777" w:rsidR="00302FD7" w:rsidRDefault="00302FD7">
      <w:pPr>
        <w:rPr>
          <w:b/>
          <w:bCs/>
        </w:rPr>
      </w:pPr>
    </w:p>
    <w:p w14:paraId="4611ECAA" w14:textId="3E617C61" w:rsidR="003F57D8" w:rsidRDefault="00ED75A2">
      <w:pPr>
        <w:rPr>
          <w:b/>
          <w:bCs/>
        </w:rPr>
      </w:pPr>
      <w:r>
        <w:rPr>
          <w:b/>
          <w:bCs/>
          <w:noProof/>
          <w14:ligatures w14:val="standardContextual"/>
        </w:rPr>
        <w:drawing>
          <wp:inline distT="0" distB="0" distL="0" distR="0" wp14:anchorId="201E6F9E" wp14:editId="13D81144">
            <wp:extent cx="2917123" cy="2633784"/>
            <wp:effectExtent l="0" t="0" r="4445" b="0"/>
            <wp:docPr id="1504976136" name="Picture 3"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76136" name="Picture 3" descr="A computer screen shot of a diagram&#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365" cy="2642128"/>
                    </a:xfrm>
                    <a:prstGeom prst="rect">
                      <a:avLst/>
                    </a:prstGeom>
                  </pic:spPr>
                </pic:pic>
              </a:graphicData>
            </a:graphic>
          </wp:inline>
        </w:drawing>
      </w:r>
      <w:r>
        <w:rPr>
          <w:b/>
          <w:bCs/>
          <w:noProof/>
          <w14:ligatures w14:val="standardContextual"/>
        </w:rPr>
        <w:drawing>
          <wp:inline distT="0" distB="0" distL="0" distR="0" wp14:anchorId="5673F36E" wp14:editId="67D02320">
            <wp:extent cx="3403695" cy="1938215"/>
            <wp:effectExtent l="0" t="0" r="0" b="5080"/>
            <wp:docPr id="683141122"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1122" name="Picture 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2650" cy="1949009"/>
                    </a:xfrm>
                    <a:prstGeom prst="rect">
                      <a:avLst/>
                    </a:prstGeom>
                  </pic:spPr>
                </pic:pic>
              </a:graphicData>
            </a:graphic>
          </wp:inline>
        </w:drawing>
      </w:r>
    </w:p>
    <w:p w14:paraId="771FB38D" w14:textId="77777777" w:rsidR="00BA5E37" w:rsidRDefault="00BA5E37">
      <w:pPr>
        <w:rPr>
          <w:b/>
          <w:bCs/>
        </w:rPr>
      </w:pPr>
    </w:p>
    <w:p w14:paraId="0068B252" w14:textId="77777777" w:rsidR="00BA5E37" w:rsidRDefault="00BA5E37">
      <w:pPr>
        <w:rPr>
          <w:b/>
          <w:bCs/>
        </w:rPr>
      </w:pPr>
    </w:p>
    <w:p w14:paraId="14E946C9" w14:textId="77777777" w:rsidR="00BA5E37" w:rsidRDefault="00BA5E37">
      <w:pPr>
        <w:rPr>
          <w:b/>
          <w:bCs/>
        </w:rPr>
      </w:pPr>
    </w:p>
    <w:p w14:paraId="32068171" w14:textId="77777777" w:rsidR="00BA5E37" w:rsidRDefault="00BA5E37">
      <w:pPr>
        <w:rPr>
          <w:b/>
          <w:bCs/>
        </w:rPr>
      </w:pPr>
    </w:p>
    <w:p w14:paraId="30293A1E" w14:textId="77777777" w:rsidR="00BA5E37" w:rsidRDefault="00BA5E37">
      <w:pPr>
        <w:rPr>
          <w:b/>
          <w:bCs/>
        </w:rPr>
      </w:pPr>
    </w:p>
    <w:p w14:paraId="2B927774" w14:textId="77777777" w:rsidR="00BA5E37" w:rsidRDefault="00BA5E37">
      <w:pPr>
        <w:rPr>
          <w:b/>
          <w:bCs/>
        </w:rPr>
      </w:pPr>
    </w:p>
    <w:p w14:paraId="0FAE10AF" w14:textId="77777777" w:rsidR="00BA5E37" w:rsidRDefault="00BA5E37">
      <w:pPr>
        <w:rPr>
          <w:b/>
          <w:bCs/>
        </w:rPr>
      </w:pPr>
    </w:p>
    <w:p w14:paraId="7F62DE55" w14:textId="77777777" w:rsidR="00BA5E37" w:rsidRDefault="00BA5E37">
      <w:pPr>
        <w:rPr>
          <w:b/>
          <w:bCs/>
        </w:rPr>
      </w:pPr>
    </w:p>
    <w:p w14:paraId="6A570A70" w14:textId="77777777" w:rsidR="00BA5E37" w:rsidRDefault="00BA5E37">
      <w:pPr>
        <w:rPr>
          <w:b/>
          <w:bCs/>
        </w:rPr>
      </w:pPr>
    </w:p>
    <w:p w14:paraId="17891D15" w14:textId="77777777" w:rsidR="00BA5E37" w:rsidRDefault="00BA5E37">
      <w:pPr>
        <w:rPr>
          <w:b/>
          <w:bCs/>
        </w:rPr>
      </w:pPr>
    </w:p>
    <w:p w14:paraId="20FCE449" w14:textId="77777777" w:rsidR="00BA5E37" w:rsidRDefault="00BA5E37">
      <w:pPr>
        <w:rPr>
          <w:b/>
          <w:bCs/>
        </w:rPr>
      </w:pPr>
    </w:p>
    <w:p w14:paraId="2F73510F" w14:textId="77777777" w:rsidR="00BA5E37" w:rsidRDefault="00BA5E37">
      <w:pPr>
        <w:rPr>
          <w:b/>
          <w:bCs/>
        </w:rPr>
      </w:pPr>
    </w:p>
    <w:p w14:paraId="7DAAB8B1" w14:textId="77777777" w:rsidR="00BA5E37" w:rsidRDefault="00BA5E37">
      <w:pPr>
        <w:rPr>
          <w:b/>
          <w:bCs/>
        </w:rPr>
      </w:pPr>
    </w:p>
    <w:p w14:paraId="5547B555" w14:textId="77777777" w:rsidR="00BA5E37" w:rsidRDefault="00BA5E37">
      <w:pPr>
        <w:rPr>
          <w:b/>
          <w:bCs/>
        </w:rPr>
      </w:pPr>
    </w:p>
    <w:p w14:paraId="2FB1AA82" w14:textId="77777777" w:rsidR="00BA5E37" w:rsidRDefault="00BA5E37">
      <w:pPr>
        <w:rPr>
          <w:b/>
          <w:bCs/>
        </w:rPr>
      </w:pPr>
    </w:p>
    <w:p w14:paraId="03F83B8A" w14:textId="77777777" w:rsidR="00BA5E37" w:rsidRPr="00BA5E37" w:rsidRDefault="00BA5E37" w:rsidP="00BA5E37">
      <w:pPr>
        <w:rPr>
          <w:u w:val="single"/>
        </w:rPr>
      </w:pPr>
      <w:r w:rsidRPr="00BA5E37">
        <w:rPr>
          <w:b/>
          <w:bCs/>
          <w:u w:val="single"/>
        </w:rPr>
        <w:t>Database</w:t>
      </w:r>
    </w:p>
    <w:p w14:paraId="7B66E362" w14:textId="204C4D9A" w:rsidR="00BA5E37" w:rsidRPr="00BA5E37" w:rsidRDefault="00BA5E37" w:rsidP="00BA5E37">
      <w:pPr>
        <w:rPr>
          <w:b/>
          <w:bCs/>
        </w:rPr>
      </w:pPr>
      <w:r w:rsidRPr="00BA5E37">
        <w:rPr>
          <w:b/>
          <w:bCs/>
        </w:rPr>
        <w:t>SQL vs NoSQL</w:t>
      </w:r>
    </w:p>
    <w:tbl>
      <w:tblPr>
        <w:tblW w:w="9820" w:type="dxa"/>
        <w:tblLook w:val="04A0" w:firstRow="1" w:lastRow="0" w:firstColumn="1" w:lastColumn="0" w:noHBand="0" w:noVBand="1"/>
      </w:tblPr>
      <w:tblGrid>
        <w:gridCol w:w="1660"/>
        <w:gridCol w:w="3020"/>
        <w:gridCol w:w="5140"/>
      </w:tblGrid>
      <w:tr w:rsidR="002538A1" w14:paraId="32991991" w14:textId="77777777" w:rsidTr="002538A1">
        <w:trPr>
          <w:trHeight w:val="36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3925BB" w14:textId="77777777" w:rsidR="002538A1" w:rsidRDefault="002538A1">
            <w:pPr>
              <w:rPr>
                <w:rFonts w:ascii="Calibri" w:hAnsi="Calibri" w:cs="Calibri"/>
                <w:color w:val="000000"/>
              </w:rPr>
            </w:pPr>
            <w:r>
              <w:rPr>
                <w:rFonts w:ascii="Calibri" w:hAnsi="Calibri" w:cs="Calibri"/>
                <w:color w:val="000000"/>
              </w:rPr>
              <w:t> </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14:paraId="0F6947B6" w14:textId="77777777" w:rsidR="002538A1" w:rsidRDefault="002538A1">
            <w:pPr>
              <w:rPr>
                <w:rFonts w:ascii="Calibri" w:hAnsi="Calibri" w:cs="Calibri"/>
                <w:b/>
                <w:bCs/>
                <w:color w:val="000000"/>
              </w:rPr>
            </w:pPr>
            <w:r>
              <w:rPr>
                <w:rFonts w:ascii="Calibri" w:hAnsi="Calibri" w:cs="Calibri"/>
                <w:b/>
                <w:bCs/>
                <w:color w:val="000000"/>
              </w:rPr>
              <w:t>SQL</w:t>
            </w:r>
          </w:p>
        </w:tc>
        <w:tc>
          <w:tcPr>
            <w:tcW w:w="5140" w:type="dxa"/>
            <w:tcBorders>
              <w:top w:val="single" w:sz="4" w:space="0" w:color="auto"/>
              <w:left w:val="nil"/>
              <w:bottom w:val="single" w:sz="4" w:space="0" w:color="auto"/>
              <w:right w:val="single" w:sz="4" w:space="0" w:color="auto"/>
            </w:tcBorders>
            <w:shd w:val="clear" w:color="auto" w:fill="auto"/>
            <w:noWrap/>
            <w:vAlign w:val="bottom"/>
            <w:hideMark/>
          </w:tcPr>
          <w:p w14:paraId="54F0BD40" w14:textId="77777777" w:rsidR="002538A1" w:rsidRDefault="002538A1">
            <w:pPr>
              <w:rPr>
                <w:rFonts w:ascii="Calibri" w:hAnsi="Calibri" w:cs="Calibri"/>
                <w:b/>
                <w:bCs/>
                <w:color w:val="000000"/>
              </w:rPr>
            </w:pPr>
            <w:r>
              <w:rPr>
                <w:rFonts w:ascii="Calibri" w:hAnsi="Calibri" w:cs="Calibri"/>
                <w:b/>
                <w:bCs/>
                <w:color w:val="000000"/>
              </w:rPr>
              <w:t>NoSQL</w:t>
            </w:r>
          </w:p>
        </w:tc>
      </w:tr>
      <w:tr w:rsidR="002538A1" w14:paraId="50CBF8F7"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67696EF" w14:textId="77777777" w:rsidR="002538A1" w:rsidRDefault="002538A1">
            <w:pPr>
              <w:rPr>
                <w:rFonts w:ascii="Calibri" w:hAnsi="Calibri" w:cs="Calibri"/>
                <w:b/>
                <w:bCs/>
                <w:color w:val="000000"/>
              </w:rPr>
            </w:pPr>
            <w:r>
              <w:rPr>
                <w:rFonts w:ascii="Calibri" w:hAnsi="Calibri" w:cs="Calibri"/>
                <w:b/>
                <w:bCs/>
                <w:color w:val="000000"/>
              </w:rPr>
              <w:t>Overview</w:t>
            </w:r>
          </w:p>
        </w:tc>
        <w:tc>
          <w:tcPr>
            <w:tcW w:w="3020" w:type="dxa"/>
            <w:tcBorders>
              <w:top w:val="nil"/>
              <w:left w:val="nil"/>
              <w:bottom w:val="single" w:sz="4" w:space="0" w:color="auto"/>
              <w:right w:val="single" w:sz="4" w:space="0" w:color="auto"/>
            </w:tcBorders>
            <w:shd w:val="clear" w:color="auto" w:fill="auto"/>
            <w:noWrap/>
            <w:vAlign w:val="bottom"/>
            <w:hideMark/>
          </w:tcPr>
          <w:p w14:paraId="7E891EB2" w14:textId="77777777" w:rsidR="002538A1" w:rsidRDefault="002538A1">
            <w:pPr>
              <w:rPr>
                <w:rFonts w:ascii="Calibri" w:hAnsi="Calibri" w:cs="Calibri"/>
                <w:color w:val="000000"/>
              </w:rPr>
            </w:pPr>
            <w:r>
              <w:rPr>
                <w:rFonts w:ascii="Calibri" w:hAnsi="Calibri" w:cs="Calibri"/>
                <w:color w:val="000000"/>
              </w:rPr>
              <w:t>Relational Data</w:t>
            </w:r>
          </w:p>
        </w:tc>
        <w:tc>
          <w:tcPr>
            <w:tcW w:w="5140" w:type="dxa"/>
            <w:tcBorders>
              <w:top w:val="nil"/>
              <w:left w:val="nil"/>
              <w:bottom w:val="single" w:sz="4" w:space="0" w:color="auto"/>
              <w:right w:val="single" w:sz="4" w:space="0" w:color="auto"/>
            </w:tcBorders>
            <w:shd w:val="clear" w:color="auto" w:fill="auto"/>
            <w:noWrap/>
            <w:vAlign w:val="bottom"/>
            <w:hideMark/>
          </w:tcPr>
          <w:p w14:paraId="6D6B84A1" w14:textId="77777777" w:rsidR="002538A1" w:rsidRDefault="002538A1">
            <w:pPr>
              <w:rPr>
                <w:rFonts w:ascii="Calibri" w:hAnsi="Calibri" w:cs="Calibri"/>
                <w:color w:val="000000"/>
              </w:rPr>
            </w:pPr>
            <w:r>
              <w:rPr>
                <w:rFonts w:ascii="Calibri" w:hAnsi="Calibri" w:cs="Calibri"/>
                <w:color w:val="000000"/>
              </w:rPr>
              <w:t xml:space="preserve">Non-relational structure </w:t>
            </w:r>
          </w:p>
        </w:tc>
      </w:tr>
      <w:tr w:rsidR="002538A1" w14:paraId="28B973F4"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C1B0BE6"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74A44D2B"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noWrap/>
            <w:vAlign w:val="bottom"/>
            <w:hideMark/>
          </w:tcPr>
          <w:p w14:paraId="5E3169EC" w14:textId="77777777" w:rsidR="002538A1" w:rsidRDefault="002538A1">
            <w:pPr>
              <w:rPr>
                <w:rFonts w:ascii="Calibri" w:hAnsi="Calibri" w:cs="Calibri"/>
                <w:color w:val="000000"/>
              </w:rPr>
            </w:pPr>
            <w:r>
              <w:rPr>
                <w:rFonts w:ascii="Calibri" w:hAnsi="Calibri" w:cs="Calibri"/>
                <w:color w:val="000000"/>
              </w:rPr>
              <w:t>Utilizes a dynamic schema</w:t>
            </w:r>
          </w:p>
        </w:tc>
      </w:tr>
      <w:tr w:rsidR="002538A1" w14:paraId="2BD162C9"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DA21CB9" w14:textId="77777777" w:rsidR="002538A1" w:rsidRDefault="002538A1">
            <w:pPr>
              <w:rPr>
                <w:rFonts w:ascii="Calibri" w:hAnsi="Calibri" w:cs="Calibri"/>
                <w:b/>
                <w:bCs/>
                <w:color w:val="000000"/>
              </w:rPr>
            </w:pPr>
            <w:r>
              <w:rPr>
                <w:rFonts w:ascii="Calibri" w:hAnsi="Calibri" w:cs="Calibri"/>
                <w:b/>
                <w:bCs/>
                <w:color w:val="000000"/>
              </w:rPr>
              <w:t>Scaling</w:t>
            </w:r>
          </w:p>
        </w:tc>
        <w:tc>
          <w:tcPr>
            <w:tcW w:w="3020" w:type="dxa"/>
            <w:tcBorders>
              <w:top w:val="nil"/>
              <w:left w:val="nil"/>
              <w:bottom w:val="single" w:sz="4" w:space="0" w:color="auto"/>
              <w:right w:val="single" w:sz="4" w:space="0" w:color="auto"/>
            </w:tcBorders>
            <w:shd w:val="clear" w:color="auto" w:fill="auto"/>
            <w:noWrap/>
            <w:vAlign w:val="bottom"/>
            <w:hideMark/>
          </w:tcPr>
          <w:p w14:paraId="7F34D12D" w14:textId="77777777" w:rsidR="002538A1" w:rsidRDefault="002538A1">
            <w:pPr>
              <w:rPr>
                <w:rFonts w:ascii="Calibri" w:hAnsi="Calibri" w:cs="Calibri"/>
                <w:color w:val="000000"/>
              </w:rPr>
            </w:pPr>
            <w:r>
              <w:rPr>
                <w:rFonts w:ascii="Calibri" w:hAnsi="Calibri" w:cs="Calibri"/>
                <w:color w:val="000000"/>
              </w:rPr>
              <w:t xml:space="preserve">Vertical or </w:t>
            </w:r>
            <w:proofErr w:type="spellStart"/>
            <w:r>
              <w:rPr>
                <w:rFonts w:ascii="Calibri" w:hAnsi="Calibri" w:cs="Calibri"/>
                <w:color w:val="000000"/>
              </w:rPr>
              <w:t>Sharding</w:t>
            </w:r>
            <w:proofErr w:type="spellEnd"/>
          </w:p>
        </w:tc>
        <w:tc>
          <w:tcPr>
            <w:tcW w:w="5140" w:type="dxa"/>
            <w:tcBorders>
              <w:top w:val="nil"/>
              <w:left w:val="nil"/>
              <w:bottom w:val="single" w:sz="4" w:space="0" w:color="auto"/>
              <w:right w:val="single" w:sz="4" w:space="0" w:color="auto"/>
            </w:tcBorders>
            <w:shd w:val="clear" w:color="auto" w:fill="auto"/>
            <w:noWrap/>
            <w:vAlign w:val="bottom"/>
            <w:hideMark/>
          </w:tcPr>
          <w:p w14:paraId="2849A1D0" w14:textId="77777777" w:rsidR="002538A1" w:rsidRDefault="002538A1">
            <w:pPr>
              <w:rPr>
                <w:rFonts w:ascii="Calibri" w:hAnsi="Calibri" w:cs="Calibri"/>
                <w:color w:val="000000"/>
              </w:rPr>
            </w:pPr>
            <w:r>
              <w:rPr>
                <w:rFonts w:ascii="Calibri" w:hAnsi="Calibri" w:cs="Calibri"/>
                <w:color w:val="000000"/>
              </w:rPr>
              <w:t>NoSQL databases scale better horizontally</w:t>
            </w:r>
          </w:p>
        </w:tc>
      </w:tr>
      <w:tr w:rsidR="002538A1" w14:paraId="6D143038"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AC771AB"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70606CE2"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noWrap/>
            <w:vAlign w:val="bottom"/>
            <w:hideMark/>
          </w:tcPr>
          <w:p w14:paraId="3E3E0A0B" w14:textId="77777777" w:rsidR="002538A1" w:rsidRDefault="002538A1">
            <w:pPr>
              <w:rPr>
                <w:rFonts w:ascii="Calibri" w:hAnsi="Calibri" w:cs="Calibri"/>
                <w:color w:val="000000"/>
              </w:rPr>
            </w:pPr>
            <w:r>
              <w:rPr>
                <w:rFonts w:ascii="Calibri" w:hAnsi="Calibri" w:cs="Calibri"/>
                <w:color w:val="000000"/>
              </w:rPr>
              <w:t xml:space="preserve">Add </w:t>
            </w:r>
            <w:proofErr w:type="spellStart"/>
            <w:r>
              <w:rPr>
                <w:rFonts w:ascii="Calibri" w:hAnsi="Calibri" w:cs="Calibri"/>
                <w:color w:val="000000"/>
              </w:rPr>
              <w:t>additonal</w:t>
            </w:r>
            <w:proofErr w:type="spellEnd"/>
            <w:r>
              <w:rPr>
                <w:rFonts w:ascii="Calibri" w:hAnsi="Calibri" w:cs="Calibri"/>
                <w:color w:val="000000"/>
              </w:rPr>
              <w:t xml:space="preserve"> servers for load</w:t>
            </w:r>
          </w:p>
        </w:tc>
      </w:tr>
      <w:tr w:rsidR="002538A1" w14:paraId="524F6330" w14:textId="77777777" w:rsidTr="002538A1">
        <w:trPr>
          <w:trHeight w:val="62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A8AC796" w14:textId="77777777" w:rsidR="002538A1" w:rsidRDefault="002538A1">
            <w:pPr>
              <w:rPr>
                <w:rFonts w:ascii="Calibri" w:hAnsi="Calibri" w:cs="Calibri"/>
                <w:b/>
                <w:bCs/>
                <w:color w:val="000000"/>
              </w:rPr>
            </w:pPr>
            <w:r>
              <w:rPr>
                <w:rFonts w:ascii="Calibri" w:hAnsi="Calibri" w:cs="Calibri"/>
                <w:b/>
                <w:bCs/>
                <w:color w:val="000000"/>
              </w:rPr>
              <w:t>Properties</w:t>
            </w:r>
          </w:p>
        </w:tc>
        <w:tc>
          <w:tcPr>
            <w:tcW w:w="3020" w:type="dxa"/>
            <w:tcBorders>
              <w:top w:val="nil"/>
              <w:left w:val="nil"/>
              <w:bottom w:val="single" w:sz="4" w:space="0" w:color="auto"/>
              <w:right w:val="single" w:sz="4" w:space="0" w:color="auto"/>
            </w:tcBorders>
            <w:shd w:val="clear" w:color="auto" w:fill="auto"/>
            <w:noWrap/>
            <w:vAlign w:val="bottom"/>
            <w:hideMark/>
          </w:tcPr>
          <w:p w14:paraId="7917870D" w14:textId="77777777" w:rsidR="002538A1" w:rsidRDefault="002538A1">
            <w:pPr>
              <w:rPr>
                <w:rFonts w:ascii="Calibri" w:hAnsi="Calibri" w:cs="Calibri"/>
                <w:color w:val="000000"/>
              </w:rPr>
            </w:pPr>
            <w:r>
              <w:rPr>
                <w:rFonts w:ascii="Calibri" w:hAnsi="Calibri" w:cs="Calibri"/>
                <w:color w:val="000000"/>
              </w:rPr>
              <w:t>ACID</w:t>
            </w:r>
          </w:p>
        </w:tc>
        <w:tc>
          <w:tcPr>
            <w:tcW w:w="5140" w:type="dxa"/>
            <w:tcBorders>
              <w:top w:val="nil"/>
              <w:left w:val="nil"/>
              <w:bottom w:val="single" w:sz="4" w:space="0" w:color="auto"/>
              <w:right w:val="single" w:sz="4" w:space="0" w:color="auto"/>
            </w:tcBorders>
            <w:shd w:val="clear" w:color="auto" w:fill="auto"/>
            <w:vAlign w:val="bottom"/>
            <w:hideMark/>
          </w:tcPr>
          <w:p w14:paraId="16A4FB75" w14:textId="77777777" w:rsidR="002538A1" w:rsidRDefault="002538A1">
            <w:pPr>
              <w:rPr>
                <w:rFonts w:ascii="Calibri" w:hAnsi="Calibri" w:cs="Calibri"/>
                <w:b/>
                <w:bCs/>
                <w:color w:val="000000"/>
              </w:rPr>
            </w:pPr>
            <w:r>
              <w:rPr>
                <w:rFonts w:ascii="Calibri" w:hAnsi="Calibri" w:cs="Calibri"/>
                <w:b/>
                <w:bCs/>
                <w:color w:val="000000"/>
              </w:rPr>
              <w:t>Consistency:</w:t>
            </w:r>
            <w:r>
              <w:rPr>
                <w:rFonts w:ascii="Calibri" w:hAnsi="Calibri" w:cs="Calibri"/>
                <w:color w:val="000000"/>
              </w:rPr>
              <w:t xml:space="preserve"> Every request receives either the most recent result or an error</w:t>
            </w:r>
          </w:p>
        </w:tc>
      </w:tr>
      <w:tr w:rsidR="002538A1" w14:paraId="7ABE243D"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A9CFE4E"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03D4D653"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172ED56B" w14:textId="77777777" w:rsidR="002538A1" w:rsidRDefault="002538A1">
            <w:pPr>
              <w:rPr>
                <w:rFonts w:ascii="Calibri" w:hAnsi="Calibri" w:cs="Calibri"/>
                <w:b/>
                <w:bCs/>
                <w:color w:val="000000"/>
              </w:rPr>
            </w:pPr>
            <w:r>
              <w:rPr>
                <w:rFonts w:ascii="Calibri" w:hAnsi="Calibri" w:cs="Calibri"/>
                <w:b/>
                <w:bCs/>
                <w:color w:val="000000"/>
              </w:rPr>
              <w:t>Availability:</w:t>
            </w:r>
            <w:r>
              <w:rPr>
                <w:rFonts w:ascii="Calibri" w:hAnsi="Calibri" w:cs="Calibri"/>
                <w:color w:val="000000"/>
              </w:rPr>
              <w:t xml:space="preserve"> Every request has a non-error result.</w:t>
            </w:r>
          </w:p>
        </w:tc>
      </w:tr>
      <w:tr w:rsidR="002538A1" w14:paraId="41562CF5" w14:textId="77777777" w:rsidTr="002538A1">
        <w:trPr>
          <w:trHeight w:val="78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B81251B"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4795AD8"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4E9EE8CF" w14:textId="77777777" w:rsidR="002538A1" w:rsidRDefault="002538A1">
            <w:pPr>
              <w:rPr>
                <w:rFonts w:ascii="Calibri" w:hAnsi="Calibri" w:cs="Calibri"/>
                <w:b/>
                <w:bCs/>
                <w:color w:val="000000"/>
              </w:rPr>
            </w:pPr>
            <w:r>
              <w:rPr>
                <w:rFonts w:ascii="Calibri" w:hAnsi="Calibri" w:cs="Calibri"/>
                <w:b/>
                <w:bCs/>
                <w:color w:val="000000"/>
              </w:rPr>
              <w:t>Partition tolerance:</w:t>
            </w:r>
            <w:r>
              <w:rPr>
                <w:rFonts w:ascii="Calibri" w:hAnsi="Calibri" w:cs="Calibri"/>
                <w:color w:val="000000"/>
              </w:rPr>
              <w:t xml:space="preserve"> Any delays or losses between nodes do not interrupt the system operation.</w:t>
            </w:r>
          </w:p>
        </w:tc>
      </w:tr>
      <w:tr w:rsidR="002538A1" w14:paraId="0341AA04"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2079217" w14:textId="77777777" w:rsidR="002538A1" w:rsidRDefault="002538A1">
            <w:pPr>
              <w:rPr>
                <w:rFonts w:ascii="Calibri" w:hAnsi="Calibri" w:cs="Calibri"/>
                <w:b/>
                <w:bCs/>
                <w:color w:val="000000"/>
              </w:rPr>
            </w:pPr>
            <w:r>
              <w:rPr>
                <w:rFonts w:ascii="Calibri" w:hAnsi="Calibri" w:cs="Calibri"/>
                <w:b/>
                <w:bCs/>
                <w:color w:val="000000"/>
              </w:rPr>
              <w:t>Structure</w:t>
            </w:r>
          </w:p>
        </w:tc>
        <w:tc>
          <w:tcPr>
            <w:tcW w:w="3020" w:type="dxa"/>
            <w:tcBorders>
              <w:top w:val="nil"/>
              <w:left w:val="nil"/>
              <w:bottom w:val="single" w:sz="4" w:space="0" w:color="auto"/>
              <w:right w:val="single" w:sz="4" w:space="0" w:color="auto"/>
            </w:tcBorders>
            <w:shd w:val="clear" w:color="auto" w:fill="auto"/>
            <w:noWrap/>
            <w:vAlign w:val="bottom"/>
            <w:hideMark/>
          </w:tcPr>
          <w:p w14:paraId="177C4317" w14:textId="77777777" w:rsidR="002538A1" w:rsidRDefault="002538A1">
            <w:pPr>
              <w:rPr>
                <w:rFonts w:ascii="Calibri" w:hAnsi="Calibri" w:cs="Calibri"/>
                <w:color w:val="000000"/>
              </w:rPr>
            </w:pPr>
            <w:r>
              <w:rPr>
                <w:rFonts w:ascii="Calibri" w:hAnsi="Calibri" w:cs="Calibri"/>
                <w:color w:val="000000"/>
              </w:rPr>
              <w:t>Rows and Table</w:t>
            </w:r>
          </w:p>
        </w:tc>
        <w:tc>
          <w:tcPr>
            <w:tcW w:w="5140" w:type="dxa"/>
            <w:tcBorders>
              <w:top w:val="nil"/>
              <w:left w:val="nil"/>
              <w:bottom w:val="single" w:sz="4" w:space="0" w:color="auto"/>
              <w:right w:val="single" w:sz="4" w:space="0" w:color="auto"/>
            </w:tcBorders>
            <w:shd w:val="clear" w:color="auto" w:fill="auto"/>
            <w:vAlign w:val="bottom"/>
            <w:hideMark/>
          </w:tcPr>
          <w:p w14:paraId="15268ED1" w14:textId="77777777" w:rsidR="002538A1" w:rsidRDefault="002538A1">
            <w:pPr>
              <w:rPr>
                <w:rFonts w:ascii="Calibri" w:hAnsi="Calibri" w:cs="Calibri"/>
                <w:b/>
                <w:bCs/>
                <w:color w:val="000000"/>
              </w:rPr>
            </w:pPr>
            <w:r>
              <w:rPr>
                <w:rFonts w:ascii="Calibri" w:hAnsi="Calibri" w:cs="Calibri"/>
                <w:b/>
                <w:bCs/>
                <w:color w:val="000000"/>
              </w:rPr>
              <w:t xml:space="preserve">Column-oriented: </w:t>
            </w:r>
            <w:r>
              <w:rPr>
                <w:rFonts w:ascii="Calibri" w:hAnsi="Calibri" w:cs="Calibri"/>
                <w:color w:val="000000"/>
              </w:rPr>
              <w:t>where data is stored in cells grouped in a virtually unlimited number of columns rather than rows.</w:t>
            </w:r>
          </w:p>
        </w:tc>
      </w:tr>
      <w:tr w:rsidR="002538A1" w14:paraId="06C0C808"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92416E0"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488E446D"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14E3EB26" w14:textId="77777777" w:rsidR="002538A1" w:rsidRDefault="002538A1">
            <w:pPr>
              <w:rPr>
                <w:rFonts w:ascii="Calibri" w:hAnsi="Calibri" w:cs="Calibri"/>
                <w:b/>
                <w:bCs/>
                <w:color w:val="000000"/>
              </w:rPr>
            </w:pPr>
            <w:r>
              <w:rPr>
                <w:rFonts w:ascii="Calibri" w:hAnsi="Calibri" w:cs="Calibri"/>
                <w:b/>
                <w:bCs/>
                <w:color w:val="000000"/>
              </w:rPr>
              <w:t>Key-value stores:</w:t>
            </w:r>
            <w:r>
              <w:rPr>
                <w:rFonts w:ascii="Calibri" w:hAnsi="Calibri" w:cs="Calibri"/>
                <w:color w:val="000000"/>
              </w:rPr>
              <w:t xml:space="preserve"> which use an associative array (also known as a dictionary or map) as their data model</w:t>
            </w:r>
          </w:p>
        </w:tc>
      </w:tr>
      <w:tr w:rsidR="002538A1" w14:paraId="6B1795ED" w14:textId="77777777" w:rsidTr="002538A1">
        <w:trPr>
          <w:trHeight w:val="17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CC6895D"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7907FF0"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5D88FB25" w14:textId="77777777" w:rsidR="002538A1" w:rsidRDefault="002538A1">
            <w:pPr>
              <w:rPr>
                <w:rFonts w:ascii="Calibri" w:hAnsi="Calibri" w:cs="Calibri"/>
                <w:b/>
                <w:bCs/>
                <w:color w:val="000000"/>
              </w:rPr>
            </w:pPr>
            <w:r>
              <w:rPr>
                <w:rFonts w:ascii="Calibri" w:hAnsi="Calibri" w:cs="Calibri"/>
                <w:b/>
                <w:bCs/>
                <w:color w:val="000000"/>
              </w:rPr>
              <w:t>Document stores:</w:t>
            </w:r>
            <w:r>
              <w:rPr>
                <w:rFonts w:ascii="Calibri" w:hAnsi="Calibri" w:cs="Calibri"/>
                <w:color w:val="000000"/>
              </w:rPr>
              <w:t xml:space="preserve"> which use documents to hold and encode data in standard formats, including XML, YAML, JSON (JavaScript Object Notation) and BSON. A benefit is that documents within a single database can have different data types.</w:t>
            </w:r>
          </w:p>
        </w:tc>
      </w:tr>
      <w:tr w:rsidR="002538A1" w14:paraId="0A0FEE9B" w14:textId="77777777" w:rsidTr="002538A1">
        <w:trPr>
          <w:trHeight w:val="102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2DF9CFD"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7963B00"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39624578" w14:textId="77777777" w:rsidR="002538A1" w:rsidRDefault="002538A1">
            <w:pPr>
              <w:rPr>
                <w:rFonts w:ascii="Calibri" w:hAnsi="Calibri" w:cs="Calibri"/>
                <w:b/>
                <w:bCs/>
                <w:color w:val="000000"/>
              </w:rPr>
            </w:pPr>
            <w:r>
              <w:rPr>
                <w:rFonts w:ascii="Calibri" w:hAnsi="Calibri" w:cs="Calibri"/>
                <w:b/>
                <w:bCs/>
                <w:color w:val="000000"/>
              </w:rPr>
              <w:t>Graph databases</w:t>
            </w:r>
            <w:r>
              <w:rPr>
                <w:rFonts w:ascii="Calibri" w:hAnsi="Calibri" w:cs="Calibri"/>
                <w:color w:val="000000"/>
              </w:rPr>
              <w:t>: which represent data on a graph that shows how different sets of data relate to each other</w:t>
            </w:r>
          </w:p>
        </w:tc>
      </w:tr>
    </w:tbl>
    <w:p w14:paraId="39253D34" w14:textId="77777777" w:rsidR="00BA5E37" w:rsidRDefault="00BA5E37" w:rsidP="00BA5E37">
      <w:pPr>
        <w:rPr>
          <w:b/>
          <w:bCs/>
          <w:u w:val="single"/>
        </w:rPr>
      </w:pPr>
    </w:p>
    <w:p w14:paraId="5E88F029" w14:textId="77777777" w:rsidR="00BA5E37" w:rsidRDefault="00BA5E37" w:rsidP="00BA5E37">
      <w:pPr>
        <w:rPr>
          <w:b/>
          <w:bCs/>
          <w:u w:val="single"/>
        </w:rPr>
      </w:pPr>
    </w:p>
    <w:p w14:paraId="46918D64" w14:textId="1CE67FDD" w:rsidR="00BA5E37" w:rsidRDefault="00BA5E37" w:rsidP="00BA5E37">
      <w:pPr>
        <w:rPr>
          <w:b/>
          <w:bCs/>
        </w:rPr>
      </w:pPr>
      <w:r w:rsidRPr="00BA5E37">
        <w:rPr>
          <w:b/>
          <w:bCs/>
        </w:rPr>
        <w:t>Normal Forms</w:t>
      </w:r>
    </w:p>
    <w:tbl>
      <w:tblPr>
        <w:tblW w:w="9085" w:type="dxa"/>
        <w:tblLook w:val="04A0" w:firstRow="1" w:lastRow="0" w:firstColumn="1" w:lastColumn="0" w:noHBand="0" w:noVBand="1"/>
      </w:tblPr>
      <w:tblGrid>
        <w:gridCol w:w="1379"/>
        <w:gridCol w:w="3981"/>
        <w:gridCol w:w="3725"/>
      </w:tblGrid>
      <w:tr w:rsidR="002538A1" w14:paraId="7873259D" w14:textId="77777777" w:rsidTr="002538A1">
        <w:trPr>
          <w:trHeight w:val="340"/>
        </w:trPr>
        <w:tc>
          <w:tcPr>
            <w:tcW w:w="1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A2BF6" w14:textId="77777777" w:rsidR="002538A1" w:rsidRDefault="002538A1">
            <w:pPr>
              <w:rPr>
                <w:rFonts w:ascii="Calibri" w:hAnsi="Calibri" w:cs="Calibri"/>
                <w:b/>
                <w:bCs/>
                <w:color w:val="000000"/>
              </w:rPr>
            </w:pPr>
            <w:r>
              <w:rPr>
                <w:rFonts w:ascii="Calibri" w:hAnsi="Calibri" w:cs="Calibri"/>
                <w:b/>
                <w:bCs/>
                <w:color w:val="000000"/>
              </w:rPr>
              <w:t>1NF</w:t>
            </w:r>
          </w:p>
        </w:tc>
        <w:tc>
          <w:tcPr>
            <w:tcW w:w="3981" w:type="dxa"/>
            <w:tcBorders>
              <w:top w:val="single" w:sz="4" w:space="0" w:color="auto"/>
              <w:left w:val="nil"/>
              <w:bottom w:val="single" w:sz="4" w:space="0" w:color="auto"/>
              <w:right w:val="single" w:sz="4" w:space="0" w:color="auto"/>
            </w:tcBorders>
            <w:shd w:val="clear" w:color="auto" w:fill="auto"/>
            <w:noWrap/>
            <w:vAlign w:val="bottom"/>
            <w:hideMark/>
          </w:tcPr>
          <w:p w14:paraId="4BF55B9A" w14:textId="77777777" w:rsidR="002538A1" w:rsidRDefault="002538A1">
            <w:pPr>
              <w:rPr>
                <w:rFonts w:ascii="Calibri" w:hAnsi="Calibri" w:cs="Calibri"/>
                <w:color w:val="000000"/>
              </w:rPr>
            </w:pPr>
            <w:r>
              <w:rPr>
                <w:rFonts w:ascii="Calibri" w:hAnsi="Calibri" w:cs="Calibri"/>
                <w:color w:val="000000"/>
              </w:rPr>
              <w:t>Each Column Unique</w:t>
            </w:r>
          </w:p>
        </w:tc>
        <w:tc>
          <w:tcPr>
            <w:tcW w:w="3725" w:type="dxa"/>
            <w:tcBorders>
              <w:top w:val="single" w:sz="4" w:space="0" w:color="auto"/>
              <w:left w:val="nil"/>
              <w:bottom w:val="single" w:sz="4" w:space="0" w:color="auto"/>
              <w:right w:val="single" w:sz="4" w:space="0" w:color="auto"/>
            </w:tcBorders>
            <w:shd w:val="clear" w:color="auto" w:fill="auto"/>
            <w:vAlign w:val="bottom"/>
            <w:hideMark/>
          </w:tcPr>
          <w:p w14:paraId="1EC7F79E" w14:textId="77777777" w:rsidR="002538A1" w:rsidRDefault="002538A1">
            <w:pPr>
              <w:rPr>
                <w:rFonts w:ascii="Calibri" w:hAnsi="Calibri" w:cs="Calibri"/>
                <w:color w:val="000000"/>
              </w:rPr>
            </w:pPr>
            <w:r>
              <w:rPr>
                <w:rFonts w:ascii="Calibri" w:hAnsi="Calibri" w:cs="Calibri"/>
                <w:color w:val="000000"/>
              </w:rPr>
              <w:t>Each Cell a Single Value</w:t>
            </w:r>
          </w:p>
        </w:tc>
      </w:tr>
      <w:tr w:rsidR="002538A1" w14:paraId="10356E6B" w14:textId="77777777" w:rsidTr="002538A1">
        <w:trPr>
          <w:trHeight w:val="320"/>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476E13B" w14:textId="77777777" w:rsidR="002538A1" w:rsidRDefault="002538A1">
            <w:pPr>
              <w:rPr>
                <w:rFonts w:ascii="Calibri" w:hAnsi="Calibri" w:cs="Calibri"/>
                <w:b/>
                <w:bCs/>
                <w:color w:val="000000"/>
              </w:rPr>
            </w:pPr>
            <w:r>
              <w:rPr>
                <w:rFonts w:ascii="Calibri" w:hAnsi="Calibri" w:cs="Calibri"/>
                <w:b/>
                <w:bCs/>
                <w:color w:val="000000"/>
              </w:rPr>
              <w:t>2NF</w:t>
            </w:r>
          </w:p>
        </w:tc>
        <w:tc>
          <w:tcPr>
            <w:tcW w:w="3981" w:type="dxa"/>
            <w:tcBorders>
              <w:top w:val="nil"/>
              <w:left w:val="nil"/>
              <w:bottom w:val="single" w:sz="4" w:space="0" w:color="auto"/>
              <w:right w:val="single" w:sz="4" w:space="0" w:color="auto"/>
            </w:tcBorders>
            <w:shd w:val="clear" w:color="auto" w:fill="auto"/>
            <w:noWrap/>
            <w:vAlign w:val="bottom"/>
            <w:hideMark/>
          </w:tcPr>
          <w:p w14:paraId="0FAB958A" w14:textId="77777777" w:rsidR="002538A1" w:rsidRDefault="002538A1">
            <w:pPr>
              <w:rPr>
                <w:rFonts w:ascii="Calibri" w:hAnsi="Calibri" w:cs="Calibri"/>
                <w:color w:val="000000"/>
              </w:rPr>
            </w:pPr>
            <w:r>
              <w:rPr>
                <w:rFonts w:ascii="Calibri" w:hAnsi="Calibri" w:cs="Calibri"/>
                <w:color w:val="000000"/>
              </w:rPr>
              <w:t>Each Column directly related to primary key</w:t>
            </w:r>
          </w:p>
        </w:tc>
        <w:tc>
          <w:tcPr>
            <w:tcW w:w="3725" w:type="dxa"/>
            <w:tcBorders>
              <w:top w:val="nil"/>
              <w:left w:val="nil"/>
              <w:bottom w:val="single" w:sz="4" w:space="0" w:color="auto"/>
              <w:right w:val="single" w:sz="4" w:space="0" w:color="auto"/>
            </w:tcBorders>
            <w:shd w:val="clear" w:color="auto" w:fill="auto"/>
            <w:noWrap/>
            <w:vAlign w:val="bottom"/>
            <w:hideMark/>
          </w:tcPr>
          <w:p w14:paraId="44948169" w14:textId="77777777" w:rsidR="002538A1" w:rsidRDefault="002538A1">
            <w:pPr>
              <w:rPr>
                <w:rFonts w:ascii="Calibri" w:hAnsi="Calibri" w:cs="Calibri"/>
                <w:color w:val="000000"/>
              </w:rPr>
            </w:pPr>
            <w:r>
              <w:rPr>
                <w:rFonts w:ascii="Calibri" w:hAnsi="Calibri" w:cs="Calibri"/>
                <w:color w:val="000000"/>
              </w:rPr>
              <w:t> </w:t>
            </w:r>
          </w:p>
        </w:tc>
      </w:tr>
      <w:tr w:rsidR="002538A1" w14:paraId="46674100" w14:textId="77777777" w:rsidTr="002538A1">
        <w:trPr>
          <w:trHeight w:val="320"/>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6CD9A71B" w14:textId="77777777" w:rsidR="002538A1" w:rsidRDefault="002538A1">
            <w:pPr>
              <w:rPr>
                <w:rFonts w:ascii="Calibri" w:hAnsi="Calibri" w:cs="Calibri"/>
                <w:b/>
                <w:bCs/>
                <w:color w:val="000000"/>
              </w:rPr>
            </w:pPr>
            <w:r>
              <w:rPr>
                <w:rFonts w:ascii="Calibri" w:hAnsi="Calibri" w:cs="Calibri"/>
                <w:b/>
                <w:bCs/>
                <w:color w:val="000000"/>
              </w:rPr>
              <w:t>3NF</w:t>
            </w:r>
          </w:p>
        </w:tc>
        <w:tc>
          <w:tcPr>
            <w:tcW w:w="3981" w:type="dxa"/>
            <w:tcBorders>
              <w:top w:val="nil"/>
              <w:left w:val="nil"/>
              <w:bottom w:val="single" w:sz="4" w:space="0" w:color="auto"/>
              <w:right w:val="single" w:sz="4" w:space="0" w:color="auto"/>
            </w:tcBorders>
            <w:shd w:val="clear" w:color="auto" w:fill="auto"/>
            <w:noWrap/>
            <w:vAlign w:val="bottom"/>
            <w:hideMark/>
          </w:tcPr>
          <w:p w14:paraId="74ECA566" w14:textId="77777777" w:rsidR="002538A1" w:rsidRDefault="002538A1">
            <w:pPr>
              <w:rPr>
                <w:rFonts w:ascii="Calibri" w:hAnsi="Calibri" w:cs="Calibri"/>
                <w:color w:val="000000"/>
              </w:rPr>
            </w:pPr>
            <w:r>
              <w:rPr>
                <w:rFonts w:ascii="Calibri" w:hAnsi="Calibri" w:cs="Calibri"/>
                <w:color w:val="000000"/>
              </w:rPr>
              <w:t>All non-key attributes independent of each other</w:t>
            </w:r>
          </w:p>
        </w:tc>
        <w:tc>
          <w:tcPr>
            <w:tcW w:w="3725" w:type="dxa"/>
            <w:tcBorders>
              <w:top w:val="nil"/>
              <w:left w:val="nil"/>
              <w:bottom w:val="single" w:sz="4" w:space="0" w:color="auto"/>
              <w:right w:val="single" w:sz="4" w:space="0" w:color="auto"/>
            </w:tcBorders>
            <w:shd w:val="clear" w:color="auto" w:fill="auto"/>
            <w:noWrap/>
            <w:vAlign w:val="bottom"/>
            <w:hideMark/>
          </w:tcPr>
          <w:p w14:paraId="35923E27" w14:textId="77777777" w:rsidR="002538A1" w:rsidRDefault="002538A1">
            <w:pPr>
              <w:rPr>
                <w:rFonts w:ascii="Calibri" w:hAnsi="Calibri" w:cs="Calibri"/>
                <w:color w:val="000000"/>
              </w:rPr>
            </w:pPr>
            <w:r>
              <w:rPr>
                <w:rFonts w:ascii="Calibri" w:hAnsi="Calibri" w:cs="Calibri"/>
                <w:color w:val="000000"/>
              </w:rPr>
              <w:t xml:space="preserve">Each column directly related to primary key and </w:t>
            </w:r>
            <w:proofErr w:type="spellStart"/>
            <w:r>
              <w:rPr>
                <w:rFonts w:ascii="Calibri" w:hAnsi="Calibri" w:cs="Calibri"/>
                <w:color w:val="000000"/>
              </w:rPr>
              <w:t>not</w:t>
            </w:r>
            <w:proofErr w:type="spellEnd"/>
            <w:r>
              <w:rPr>
                <w:rFonts w:ascii="Calibri" w:hAnsi="Calibri" w:cs="Calibri"/>
                <w:color w:val="000000"/>
              </w:rPr>
              <w:t xml:space="preserve"> other columns </w:t>
            </w:r>
          </w:p>
        </w:tc>
      </w:tr>
    </w:tbl>
    <w:p w14:paraId="1B5B3ED1" w14:textId="77777777" w:rsidR="00BA5E37" w:rsidRPr="00BA5E37" w:rsidRDefault="00BA5E37" w:rsidP="00BA5E37">
      <w:pPr>
        <w:rPr>
          <w:b/>
          <w:bCs/>
        </w:rPr>
      </w:pPr>
    </w:p>
    <w:p w14:paraId="663B46E1" w14:textId="77777777" w:rsidR="00BA5E37" w:rsidRDefault="00BA5E37" w:rsidP="00BA5E37">
      <w:pPr>
        <w:rPr>
          <w:b/>
          <w:bCs/>
          <w:u w:val="single"/>
        </w:rPr>
      </w:pPr>
    </w:p>
    <w:p w14:paraId="269CE6C8" w14:textId="47EFB140" w:rsidR="00BA5E37" w:rsidRPr="00BA5E37" w:rsidRDefault="00BA5E37" w:rsidP="00BA5E37">
      <w:pPr>
        <w:rPr>
          <w:b/>
          <w:bCs/>
        </w:rPr>
      </w:pPr>
      <w:r w:rsidRPr="00BA5E37">
        <w:rPr>
          <w:b/>
          <w:bCs/>
        </w:rPr>
        <w:t>ACID</w:t>
      </w:r>
    </w:p>
    <w:tbl>
      <w:tblPr>
        <w:tblW w:w="9535" w:type="dxa"/>
        <w:tblLook w:val="04A0" w:firstRow="1" w:lastRow="0" w:firstColumn="1" w:lastColumn="0" w:noHBand="0" w:noVBand="1"/>
      </w:tblPr>
      <w:tblGrid>
        <w:gridCol w:w="1399"/>
        <w:gridCol w:w="8136"/>
      </w:tblGrid>
      <w:tr w:rsidR="00BA5E37" w14:paraId="5E2F1AA3" w14:textId="77777777" w:rsidTr="0045096D">
        <w:trPr>
          <w:trHeight w:val="700"/>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0CE5C" w14:textId="77777777" w:rsidR="00BA5E37" w:rsidRDefault="00BA5E37" w:rsidP="0045096D">
            <w:pPr>
              <w:rPr>
                <w:rFonts w:ascii="Calibri" w:hAnsi="Calibri" w:cs="Calibri"/>
                <w:b/>
                <w:bCs/>
                <w:color w:val="000000"/>
              </w:rPr>
            </w:pPr>
            <w:r>
              <w:rPr>
                <w:rFonts w:ascii="Calibri" w:hAnsi="Calibri" w:cs="Calibri"/>
                <w:b/>
                <w:bCs/>
                <w:color w:val="000000"/>
              </w:rPr>
              <w:t>Atomicity</w:t>
            </w:r>
          </w:p>
        </w:tc>
        <w:tc>
          <w:tcPr>
            <w:tcW w:w="8136" w:type="dxa"/>
            <w:tcBorders>
              <w:top w:val="single" w:sz="4" w:space="0" w:color="auto"/>
              <w:left w:val="nil"/>
              <w:bottom w:val="single" w:sz="4" w:space="0" w:color="auto"/>
              <w:right w:val="single" w:sz="4" w:space="0" w:color="auto"/>
            </w:tcBorders>
            <w:shd w:val="clear" w:color="auto" w:fill="auto"/>
            <w:vAlign w:val="bottom"/>
            <w:hideMark/>
          </w:tcPr>
          <w:p w14:paraId="50C98639" w14:textId="77777777" w:rsidR="00BA5E37" w:rsidRDefault="00BA5E37" w:rsidP="0045096D">
            <w:pPr>
              <w:rPr>
                <w:rFonts w:ascii="Calibri" w:hAnsi="Calibri" w:cs="Calibri"/>
                <w:color w:val="000000"/>
              </w:rPr>
            </w:pPr>
            <w:r>
              <w:rPr>
                <w:rFonts w:ascii="Calibri" w:hAnsi="Calibri" w:cs="Calibri"/>
                <w:color w:val="000000"/>
              </w:rPr>
              <w:t>Each statement in a transaction CRUD is treated as a single unit. Either the entire statement is executed, or none of it is executed.</w:t>
            </w:r>
          </w:p>
        </w:tc>
      </w:tr>
      <w:tr w:rsidR="00BA5E37" w14:paraId="312BCE3C" w14:textId="77777777" w:rsidTr="0045096D">
        <w:trPr>
          <w:trHeight w:val="700"/>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501DC890" w14:textId="77777777" w:rsidR="00BA5E37" w:rsidRDefault="00BA5E37" w:rsidP="0045096D">
            <w:pPr>
              <w:rPr>
                <w:rFonts w:ascii="Calibri" w:hAnsi="Calibri" w:cs="Calibri"/>
                <w:b/>
                <w:bCs/>
                <w:color w:val="000000"/>
              </w:rPr>
            </w:pPr>
            <w:r>
              <w:rPr>
                <w:rFonts w:ascii="Calibri" w:hAnsi="Calibri" w:cs="Calibri"/>
                <w:b/>
                <w:bCs/>
                <w:color w:val="000000"/>
              </w:rPr>
              <w:t xml:space="preserve">Consistency </w:t>
            </w:r>
          </w:p>
        </w:tc>
        <w:tc>
          <w:tcPr>
            <w:tcW w:w="8136" w:type="dxa"/>
            <w:tcBorders>
              <w:top w:val="nil"/>
              <w:left w:val="nil"/>
              <w:bottom w:val="single" w:sz="4" w:space="0" w:color="auto"/>
              <w:right w:val="single" w:sz="4" w:space="0" w:color="auto"/>
            </w:tcBorders>
            <w:shd w:val="clear" w:color="auto" w:fill="auto"/>
            <w:vAlign w:val="bottom"/>
            <w:hideMark/>
          </w:tcPr>
          <w:p w14:paraId="21A424FD" w14:textId="77777777" w:rsidR="00BA5E37" w:rsidRDefault="00BA5E37" w:rsidP="0045096D">
            <w:pPr>
              <w:rPr>
                <w:rFonts w:ascii="Calibri" w:hAnsi="Calibri" w:cs="Calibri"/>
                <w:color w:val="000000"/>
              </w:rPr>
            </w:pPr>
            <w:r>
              <w:rPr>
                <w:rFonts w:ascii="Calibri" w:hAnsi="Calibri" w:cs="Calibri"/>
                <w:color w:val="000000"/>
              </w:rPr>
              <w:t>ensures that transactions only make changes to tables in predefined, predictable ways</w:t>
            </w:r>
          </w:p>
        </w:tc>
      </w:tr>
      <w:tr w:rsidR="00BA5E37" w14:paraId="3CFAA8C0" w14:textId="77777777" w:rsidTr="0045096D">
        <w:trPr>
          <w:trHeight w:val="1178"/>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7893A2D8" w14:textId="77777777" w:rsidR="00BA5E37" w:rsidRDefault="00BA5E37" w:rsidP="0045096D">
            <w:pPr>
              <w:rPr>
                <w:rFonts w:ascii="Calibri" w:hAnsi="Calibri" w:cs="Calibri"/>
                <w:b/>
                <w:bCs/>
                <w:color w:val="000000"/>
              </w:rPr>
            </w:pPr>
            <w:r>
              <w:rPr>
                <w:rFonts w:ascii="Calibri" w:hAnsi="Calibri" w:cs="Calibri"/>
                <w:b/>
                <w:bCs/>
                <w:color w:val="000000"/>
              </w:rPr>
              <w:lastRenderedPageBreak/>
              <w:t>Isolation</w:t>
            </w:r>
          </w:p>
        </w:tc>
        <w:tc>
          <w:tcPr>
            <w:tcW w:w="8136" w:type="dxa"/>
            <w:tcBorders>
              <w:top w:val="nil"/>
              <w:left w:val="nil"/>
              <w:bottom w:val="single" w:sz="4" w:space="0" w:color="auto"/>
              <w:right w:val="single" w:sz="4" w:space="0" w:color="auto"/>
            </w:tcBorders>
            <w:shd w:val="clear" w:color="auto" w:fill="auto"/>
            <w:vAlign w:val="bottom"/>
            <w:hideMark/>
          </w:tcPr>
          <w:p w14:paraId="52DB2A82" w14:textId="77777777" w:rsidR="00BA5E37" w:rsidRDefault="00BA5E37" w:rsidP="0045096D">
            <w:pPr>
              <w:rPr>
                <w:rFonts w:ascii="Calibri" w:hAnsi="Calibri" w:cs="Calibri"/>
                <w:color w:val="000000"/>
              </w:rPr>
            </w:pPr>
            <w:r>
              <w:rPr>
                <w:rFonts w:ascii="Calibri" w:hAnsi="Calibri" w:cs="Calibri"/>
                <w:color w:val="000000"/>
              </w:rPr>
              <w:t xml:space="preserve">when multiple users are reading and writing from the same table all at once, isolation of their transactions ensures that the concurrent transactions don't interfere with or affect one another. Each request can occur as though they were occurring one by one, even though they're </w:t>
            </w:r>
            <w:proofErr w:type="gramStart"/>
            <w:r>
              <w:rPr>
                <w:rFonts w:ascii="Calibri" w:hAnsi="Calibri" w:cs="Calibri"/>
                <w:color w:val="000000"/>
              </w:rPr>
              <w:t>actually occurring</w:t>
            </w:r>
            <w:proofErr w:type="gramEnd"/>
            <w:r>
              <w:rPr>
                <w:rFonts w:ascii="Calibri" w:hAnsi="Calibri" w:cs="Calibri"/>
                <w:color w:val="000000"/>
              </w:rPr>
              <w:t xml:space="preserve"> simultaneously</w:t>
            </w:r>
          </w:p>
        </w:tc>
      </w:tr>
      <w:tr w:rsidR="00BA5E37" w14:paraId="267466DD" w14:textId="77777777" w:rsidTr="0045096D">
        <w:trPr>
          <w:trHeight w:val="701"/>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77289A53" w14:textId="77777777" w:rsidR="00BA5E37" w:rsidRDefault="00BA5E37" w:rsidP="0045096D">
            <w:pPr>
              <w:rPr>
                <w:rFonts w:ascii="Calibri" w:hAnsi="Calibri" w:cs="Calibri"/>
                <w:b/>
                <w:bCs/>
                <w:color w:val="000000"/>
              </w:rPr>
            </w:pPr>
            <w:r>
              <w:rPr>
                <w:rFonts w:ascii="Calibri" w:hAnsi="Calibri" w:cs="Calibri"/>
                <w:b/>
                <w:bCs/>
                <w:color w:val="000000"/>
              </w:rPr>
              <w:t>Durability</w:t>
            </w:r>
          </w:p>
        </w:tc>
        <w:tc>
          <w:tcPr>
            <w:tcW w:w="8136" w:type="dxa"/>
            <w:tcBorders>
              <w:top w:val="nil"/>
              <w:left w:val="nil"/>
              <w:bottom w:val="single" w:sz="4" w:space="0" w:color="auto"/>
              <w:right w:val="single" w:sz="4" w:space="0" w:color="auto"/>
            </w:tcBorders>
            <w:shd w:val="clear" w:color="auto" w:fill="auto"/>
            <w:vAlign w:val="bottom"/>
            <w:hideMark/>
          </w:tcPr>
          <w:p w14:paraId="6BB5546A" w14:textId="77777777" w:rsidR="00BA5E37" w:rsidRDefault="00BA5E37" w:rsidP="0045096D">
            <w:pPr>
              <w:rPr>
                <w:rFonts w:ascii="Calibri" w:hAnsi="Calibri" w:cs="Calibri"/>
                <w:color w:val="000000"/>
              </w:rPr>
            </w:pPr>
            <w:r>
              <w:rPr>
                <w:rFonts w:ascii="Calibri" w:hAnsi="Calibri" w:cs="Calibri"/>
                <w:color w:val="000000"/>
              </w:rPr>
              <w:t>ensures that changes to your data made by successfully executed transactions will be saved, even in the event of system failure.</w:t>
            </w:r>
          </w:p>
        </w:tc>
      </w:tr>
    </w:tbl>
    <w:p w14:paraId="5A9AE59B" w14:textId="77777777" w:rsidR="00BA5E37" w:rsidRDefault="00BA5E37" w:rsidP="00BA5E37">
      <w:pPr>
        <w:rPr>
          <w:b/>
          <w:bCs/>
        </w:rPr>
      </w:pPr>
    </w:p>
    <w:p w14:paraId="09FE831A" w14:textId="77777777" w:rsidR="00BA5E37" w:rsidRPr="00D10DEC" w:rsidRDefault="00BA5E37">
      <w:pPr>
        <w:rPr>
          <w:b/>
          <w:bCs/>
        </w:rPr>
      </w:pPr>
    </w:p>
    <w:sectPr w:rsidR="00BA5E37" w:rsidRPr="00D10DEC" w:rsidSect="009F25A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421AE"/>
    <w:multiLevelType w:val="hybridMultilevel"/>
    <w:tmpl w:val="72081B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29437F"/>
    <w:multiLevelType w:val="hybridMultilevel"/>
    <w:tmpl w:val="BF8E338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C160F"/>
    <w:multiLevelType w:val="hybridMultilevel"/>
    <w:tmpl w:val="7B4C6FEA"/>
    <w:lvl w:ilvl="0" w:tplc="BC7EDF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B2922"/>
    <w:multiLevelType w:val="hybridMultilevel"/>
    <w:tmpl w:val="EEFE0ED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FA393F"/>
    <w:multiLevelType w:val="hybridMultilevel"/>
    <w:tmpl w:val="B27253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C315F"/>
    <w:multiLevelType w:val="hybridMultilevel"/>
    <w:tmpl w:val="6A76C4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917EC7"/>
    <w:multiLevelType w:val="hybridMultilevel"/>
    <w:tmpl w:val="F0A6A9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CA2B63"/>
    <w:multiLevelType w:val="hybridMultilevel"/>
    <w:tmpl w:val="228A60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7102BB"/>
    <w:multiLevelType w:val="hybridMultilevel"/>
    <w:tmpl w:val="63426E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D343C0"/>
    <w:multiLevelType w:val="hybridMultilevel"/>
    <w:tmpl w:val="DF320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E03FB7"/>
    <w:multiLevelType w:val="hybridMultilevel"/>
    <w:tmpl w:val="245A04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983254">
    <w:abstractNumId w:val="2"/>
  </w:num>
  <w:num w:numId="2" w16cid:durableId="1476530567">
    <w:abstractNumId w:val="7"/>
  </w:num>
  <w:num w:numId="3" w16cid:durableId="1063287593">
    <w:abstractNumId w:val="1"/>
  </w:num>
  <w:num w:numId="4" w16cid:durableId="1926264681">
    <w:abstractNumId w:val="6"/>
  </w:num>
  <w:num w:numId="5" w16cid:durableId="859199930">
    <w:abstractNumId w:val="3"/>
  </w:num>
  <w:num w:numId="6" w16cid:durableId="734859764">
    <w:abstractNumId w:val="10"/>
  </w:num>
  <w:num w:numId="7" w16cid:durableId="1991396865">
    <w:abstractNumId w:val="5"/>
  </w:num>
  <w:num w:numId="8" w16cid:durableId="773135761">
    <w:abstractNumId w:val="9"/>
  </w:num>
  <w:num w:numId="9" w16cid:durableId="669332330">
    <w:abstractNumId w:val="4"/>
  </w:num>
  <w:num w:numId="10" w16cid:durableId="1884294154">
    <w:abstractNumId w:val="0"/>
  </w:num>
  <w:num w:numId="11" w16cid:durableId="5559740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8E"/>
    <w:rsid w:val="00075605"/>
    <w:rsid w:val="00094752"/>
    <w:rsid w:val="000B2A5C"/>
    <w:rsid w:val="001019BB"/>
    <w:rsid w:val="00176986"/>
    <w:rsid w:val="002538A1"/>
    <w:rsid w:val="00302FD7"/>
    <w:rsid w:val="003276E3"/>
    <w:rsid w:val="00332727"/>
    <w:rsid w:val="00367F9D"/>
    <w:rsid w:val="003E1894"/>
    <w:rsid w:val="003F123C"/>
    <w:rsid w:val="003F57D8"/>
    <w:rsid w:val="0040604A"/>
    <w:rsid w:val="00406DA9"/>
    <w:rsid w:val="0058478E"/>
    <w:rsid w:val="00661D04"/>
    <w:rsid w:val="007143F3"/>
    <w:rsid w:val="00722726"/>
    <w:rsid w:val="007438DA"/>
    <w:rsid w:val="007A6617"/>
    <w:rsid w:val="00862895"/>
    <w:rsid w:val="0086668E"/>
    <w:rsid w:val="00883488"/>
    <w:rsid w:val="008A239C"/>
    <w:rsid w:val="008B7D56"/>
    <w:rsid w:val="00911F9E"/>
    <w:rsid w:val="009A57A4"/>
    <w:rsid w:val="009F25AB"/>
    <w:rsid w:val="00A93531"/>
    <w:rsid w:val="00AD3062"/>
    <w:rsid w:val="00AE2171"/>
    <w:rsid w:val="00BA5E37"/>
    <w:rsid w:val="00C17D77"/>
    <w:rsid w:val="00C27ACF"/>
    <w:rsid w:val="00C75A78"/>
    <w:rsid w:val="00CF1CE7"/>
    <w:rsid w:val="00D10DEC"/>
    <w:rsid w:val="00D41120"/>
    <w:rsid w:val="00E2225E"/>
    <w:rsid w:val="00E510AF"/>
    <w:rsid w:val="00ED75A2"/>
    <w:rsid w:val="00EF2934"/>
    <w:rsid w:val="00EF6FA8"/>
    <w:rsid w:val="00F6736B"/>
    <w:rsid w:val="00FA1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83F63"/>
  <w15:chartTrackingRefBased/>
  <w15:docId w15:val="{C4A2E3A3-01A0-C044-A726-0D7F63EB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0AF"/>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06DA9"/>
    <w:rPr>
      <w:color w:val="0563C1"/>
      <w:u w:val="single"/>
    </w:rPr>
  </w:style>
  <w:style w:type="paragraph" w:styleId="ListParagraph">
    <w:name w:val="List Paragraph"/>
    <w:basedOn w:val="Normal"/>
    <w:uiPriority w:val="34"/>
    <w:qFormat/>
    <w:rsid w:val="00883488"/>
    <w:pPr>
      <w:ind w:left="720"/>
      <w:contextualSpacing/>
    </w:pPr>
  </w:style>
  <w:style w:type="character" w:styleId="Emphasis">
    <w:name w:val="Emphasis"/>
    <w:basedOn w:val="DefaultParagraphFont"/>
    <w:uiPriority w:val="20"/>
    <w:qFormat/>
    <w:rsid w:val="000756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4018">
      <w:bodyDiv w:val="1"/>
      <w:marLeft w:val="0"/>
      <w:marRight w:val="0"/>
      <w:marTop w:val="0"/>
      <w:marBottom w:val="0"/>
      <w:divBdr>
        <w:top w:val="none" w:sz="0" w:space="0" w:color="auto"/>
        <w:left w:val="none" w:sz="0" w:space="0" w:color="auto"/>
        <w:bottom w:val="none" w:sz="0" w:space="0" w:color="auto"/>
        <w:right w:val="none" w:sz="0" w:space="0" w:color="auto"/>
      </w:divBdr>
    </w:div>
    <w:div w:id="40520580">
      <w:bodyDiv w:val="1"/>
      <w:marLeft w:val="0"/>
      <w:marRight w:val="0"/>
      <w:marTop w:val="0"/>
      <w:marBottom w:val="0"/>
      <w:divBdr>
        <w:top w:val="none" w:sz="0" w:space="0" w:color="auto"/>
        <w:left w:val="none" w:sz="0" w:space="0" w:color="auto"/>
        <w:bottom w:val="none" w:sz="0" w:space="0" w:color="auto"/>
        <w:right w:val="none" w:sz="0" w:space="0" w:color="auto"/>
      </w:divBdr>
    </w:div>
    <w:div w:id="125633570">
      <w:bodyDiv w:val="1"/>
      <w:marLeft w:val="0"/>
      <w:marRight w:val="0"/>
      <w:marTop w:val="0"/>
      <w:marBottom w:val="0"/>
      <w:divBdr>
        <w:top w:val="none" w:sz="0" w:space="0" w:color="auto"/>
        <w:left w:val="none" w:sz="0" w:space="0" w:color="auto"/>
        <w:bottom w:val="none" w:sz="0" w:space="0" w:color="auto"/>
        <w:right w:val="none" w:sz="0" w:space="0" w:color="auto"/>
      </w:divBdr>
    </w:div>
    <w:div w:id="236400688">
      <w:bodyDiv w:val="1"/>
      <w:marLeft w:val="0"/>
      <w:marRight w:val="0"/>
      <w:marTop w:val="0"/>
      <w:marBottom w:val="0"/>
      <w:divBdr>
        <w:top w:val="none" w:sz="0" w:space="0" w:color="auto"/>
        <w:left w:val="none" w:sz="0" w:space="0" w:color="auto"/>
        <w:bottom w:val="none" w:sz="0" w:space="0" w:color="auto"/>
        <w:right w:val="none" w:sz="0" w:space="0" w:color="auto"/>
      </w:divBdr>
    </w:div>
    <w:div w:id="325016834">
      <w:bodyDiv w:val="1"/>
      <w:marLeft w:val="0"/>
      <w:marRight w:val="0"/>
      <w:marTop w:val="0"/>
      <w:marBottom w:val="0"/>
      <w:divBdr>
        <w:top w:val="none" w:sz="0" w:space="0" w:color="auto"/>
        <w:left w:val="none" w:sz="0" w:space="0" w:color="auto"/>
        <w:bottom w:val="none" w:sz="0" w:space="0" w:color="auto"/>
        <w:right w:val="none" w:sz="0" w:space="0" w:color="auto"/>
      </w:divBdr>
    </w:div>
    <w:div w:id="396705362">
      <w:bodyDiv w:val="1"/>
      <w:marLeft w:val="0"/>
      <w:marRight w:val="0"/>
      <w:marTop w:val="0"/>
      <w:marBottom w:val="0"/>
      <w:divBdr>
        <w:top w:val="none" w:sz="0" w:space="0" w:color="auto"/>
        <w:left w:val="none" w:sz="0" w:space="0" w:color="auto"/>
        <w:bottom w:val="none" w:sz="0" w:space="0" w:color="auto"/>
        <w:right w:val="none" w:sz="0" w:space="0" w:color="auto"/>
      </w:divBdr>
    </w:div>
    <w:div w:id="449671874">
      <w:bodyDiv w:val="1"/>
      <w:marLeft w:val="0"/>
      <w:marRight w:val="0"/>
      <w:marTop w:val="0"/>
      <w:marBottom w:val="0"/>
      <w:divBdr>
        <w:top w:val="none" w:sz="0" w:space="0" w:color="auto"/>
        <w:left w:val="none" w:sz="0" w:space="0" w:color="auto"/>
        <w:bottom w:val="none" w:sz="0" w:space="0" w:color="auto"/>
        <w:right w:val="none" w:sz="0" w:space="0" w:color="auto"/>
      </w:divBdr>
    </w:div>
    <w:div w:id="533661685">
      <w:bodyDiv w:val="1"/>
      <w:marLeft w:val="0"/>
      <w:marRight w:val="0"/>
      <w:marTop w:val="0"/>
      <w:marBottom w:val="0"/>
      <w:divBdr>
        <w:top w:val="none" w:sz="0" w:space="0" w:color="auto"/>
        <w:left w:val="none" w:sz="0" w:space="0" w:color="auto"/>
        <w:bottom w:val="none" w:sz="0" w:space="0" w:color="auto"/>
        <w:right w:val="none" w:sz="0" w:space="0" w:color="auto"/>
      </w:divBdr>
    </w:div>
    <w:div w:id="578293917">
      <w:bodyDiv w:val="1"/>
      <w:marLeft w:val="0"/>
      <w:marRight w:val="0"/>
      <w:marTop w:val="0"/>
      <w:marBottom w:val="0"/>
      <w:divBdr>
        <w:top w:val="none" w:sz="0" w:space="0" w:color="auto"/>
        <w:left w:val="none" w:sz="0" w:space="0" w:color="auto"/>
        <w:bottom w:val="none" w:sz="0" w:space="0" w:color="auto"/>
        <w:right w:val="none" w:sz="0" w:space="0" w:color="auto"/>
      </w:divBdr>
    </w:div>
    <w:div w:id="624433713">
      <w:bodyDiv w:val="1"/>
      <w:marLeft w:val="0"/>
      <w:marRight w:val="0"/>
      <w:marTop w:val="0"/>
      <w:marBottom w:val="0"/>
      <w:divBdr>
        <w:top w:val="none" w:sz="0" w:space="0" w:color="auto"/>
        <w:left w:val="none" w:sz="0" w:space="0" w:color="auto"/>
        <w:bottom w:val="none" w:sz="0" w:space="0" w:color="auto"/>
        <w:right w:val="none" w:sz="0" w:space="0" w:color="auto"/>
      </w:divBdr>
    </w:div>
    <w:div w:id="660622739">
      <w:bodyDiv w:val="1"/>
      <w:marLeft w:val="0"/>
      <w:marRight w:val="0"/>
      <w:marTop w:val="0"/>
      <w:marBottom w:val="0"/>
      <w:divBdr>
        <w:top w:val="none" w:sz="0" w:space="0" w:color="auto"/>
        <w:left w:val="none" w:sz="0" w:space="0" w:color="auto"/>
        <w:bottom w:val="none" w:sz="0" w:space="0" w:color="auto"/>
        <w:right w:val="none" w:sz="0" w:space="0" w:color="auto"/>
      </w:divBdr>
    </w:div>
    <w:div w:id="826552472">
      <w:bodyDiv w:val="1"/>
      <w:marLeft w:val="0"/>
      <w:marRight w:val="0"/>
      <w:marTop w:val="0"/>
      <w:marBottom w:val="0"/>
      <w:divBdr>
        <w:top w:val="none" w:sz="0" w:space="0" w:color="auto"/>
        <w:left w:val="none" w:sz="0" w:space="0" w:color="auto"/>
        <w:bottom w:val="none" w:sz="0" w:space="0" w:color="auto"/>
        <w:right w:val="none" w:sz="0" w:space="0" w:color="auto"/>
      </w:divBdr>
    </w:div>
    <w:div w:id="1002851670">
      <w:bodyDiv w:val="1"/>
      <w:marLeft w:val="0"/>
      <w:marRight w:val="0"/>
      <w:marTop w:val="0"/>
      <w:marBottom w:val="0"/>
      <w:divBdr>
        <w:top w:val="none" w:sz="0" w:space="0" w:color="auto"/>
        <w:left w:val="none" w:sz="0" w:space="0" w:color="auto"/>
        <w:bottom w:val="none" w:sz="0" w:space="0" w:color="auto"/>
        <w:right w:val="none" w:sz="0" w:space="0" w:color="auto"/>
      </w:divBdr>
    </w:div>
    <w:div w:id="1003435423">
      <w:bodyDiv w:val="1"/>
      <w:marLeft w:val="0"/>
      <w:marRight w:val="0"/>
      <w:marTop w:val="0"/>
      <w:marBottom w:val="0"/>
      <w:divBdr>
        <w:top w:val="none" w:sz="0" w:space="0" w:color="auto"/>
        <w:left w:val="none" w:sz="0" w:space="0" w:color="auto"/>
        <w:bottom w:val="none" w:sz="0" w:space="0" w:color="auto"/>
        <w:right w:val="none" w:sz="0" w:space="0" w:color="auto"/>
      </w:divBdr>
    </w:div>
    <w:div w:id="1107507611">
      <w:bodyDiv w:val="1"/>
      <w:marLeft w:val="0"/>
      <w:marRight w:val="0"/>
      <w:marTop w:val="0"/>
      <w:marBottom w:val="0"/>
      <w:divBdr>
        <w:top w:val="none" w:sz="0" w:space="0" w:color="auto"/>
        <w:left w:val="none" w:sz="0" w:space="0" w:color="auto"/>
        <w:bottom w:val="none" w:sz="0" w:space="0" w:color="auto"/>
        <w:right w:val="none" w:sz="0" w:space="0" w:color="auto"/>
      </w:divBdr>
    </w:div>
    <w:div w:id="1116220905">
      <w:bodyDiv w:val="1"/>
      <w:marLeft w:val="0"/>
      <w:marRight w:val="0"/>
      <w:marTop w:val="0"/>
      <w:marBottom w:val="0"/>
      <w:divBdr>
        <w:top w:val="none" w:sz="0" w:space="0" w:color="auto"/>
        <w:left w:val="none" w:sz="0" w:space="0" w:color="auto"/>
        <w:bottom w:val="none" w:sz="0" w:space="0" w:color="auto"/>
        <w:right w:val="none" w:sz="0" w:space="0" w:color="auto"/>
      </w:divBdr>
    </w:div>
    <w:div w:id="1116871268">
      <w:bodyDiv w:val="1"/>
      <w:marLeft w:val="0"/>
      <w:marRight w:val="0"/>
      <w:marTop w:val="0"/>
      <w:marBottom w:val="0"/>
      <w:divBdr>
        <w:top w:val="none" w:sz="0" w:space="0" w:color="auto"/>
        <w:left w:val="none" w:sz="0" w:space="0" w:color="auto"/>
        <w:bottom w:val="none" w:sz="0" w:space="0" w:color="auto"/>
        <w:right w:val="none" w:sz="0" w:space="0" w:color="auto"/>
      </w:divBdr>
    </w:div>
    <w:div w:id="1145464113">
      <w:bodyDiv w:val="1"/>
      <w:marLeft w:val="0"/>
      <w:marRight w:val="0"/>
      <w:marTop w:val="0"/>
      <w:marBottom w:val="0"/>
      <w:divBdr>
        <w:top w:val="none" w:sz="0" w:space="0" w:color="auto"/>
        <w:left w:val="none" w:sz="0" w:space="0" w:color="auto"/>
        <w:bottom w:val="none" w:sz="0" w:space="0" w:color="auto"/>
        <w:right w:val="none" w:sz="0" w:space="0" w:color="auto"/>
      </w:divBdr>
    </w:div>
    <w:div w:id="1214387160">
      <w:bodyDiv w:val="1"/>
      <w:marLeft w:val="0"/>
      <w:marRight w:val="0"/>
      <w:marTop w:val="0"/>
      <w:marBottom w:val="0"/>
      <w:divBdr>
        <w:top w:val="none" w:sz="0" w:space="0" w:color="auto"/>
        <w:left w:val="none" w:sz="0" w:space="0" w:color="auto"/>
        <w:bottom w:val="none" w:sz="0" w:space="0" w:color="auto"/>
        <w:right w:val="none" w:sz="0" w:space="0" w:color="auto"/>
      </w:divBdr>
    </w:div>
    <w:div w:id="1239634419">
      <w:bodyDiv w:val="1"/>
      <w:marLeft w:val="0"/>
      <w:marRight w:val="0"/>
      <w:marTop w:val="0"/>
      <w:marBottom w:val="0"/>
      <w:divBdr>
        <w:top w:val="none" w:sz="0" w:space="0" w:color="auto"/>
        <w:left w:val="none" w:sz="0" w:space="0" w:color="auto"/>
        <w:bottom w:val="none" w:sz="0" w:space="0" w:color="auto"/>
        <w:right w:val="none" w:sz="0" w:space="0" w:color="auto"/>
      </w:divBdr>
    </w:div>
    <w:div w:id="1270888081">
      <w:bodyDiv w:val="1"/>
      <w:marLeft w:val="0"/>
      <w:marRight w:val="0"/>
      <w:marTop w:val="0"/>
      <w:marBottom w:val="0"/>
      <w:divBdr>
        <w:top w:val="none" w:sz="0" w:space="0" w:color="auto"/>
        <w:left w:val="none" w:sz="0" w:space="0" w:color="auto"/>
        <w:bottom w:val="none" w:sz="0" w:space="0" w:color="auto"/>
        <w:right w:val="none" w:sz="0" w:space="0" w:color="auto"/>
      </w:divBdr>
    </w:div>
    <w:div w:id="1302880517">
      <w:bodyDiv w:val="1"/>
      <w:marLeft w:val="0"/>
      <w:marRight w:val="0"/>
      <w:marTop w:val="0"/>
      <w:marBottom w:val="0"/>
      <w:divBdr>
        <w:top w:val="none" w:sz="0" w:space="0" w:color="auto"/>
        <w:left w:val="none" w:sz="0" w:space="0" w:color="auto"/>
        <w:bottom w:val="none" w:sz="0" w:space="0" w:color="auto"/>
        <w:right w:val="none" w:sz="0" w:space="0" w:color="auto"/>
      </w:divBdr>
    </w:div>
    <w:div w:id="1316912153">
      <w:bodyDiv w:val="1"/>
      <w:marLeft w:val="0"/>
      <w:marRight w:val="0"/>
      <w:marTop w:val="0"/>
      <w:marBottom w:val="0"/>
      <w:divBdr>
        <w:top w:val="none" w:sz="0" w:space="0" w:color="auto"/>
        <w:left w:val="none" w:sz="0" w:space="0" w:color="auto"/>
        <w:bottom w:val="none" w:sz="0" w:space="0" w:color="auto"/>
        <w:right w:val="none" w:sz="0" w:space="0" w:color="auto"/>
      </w:divBdr>
    </w:div>
    <w:div w:id="1397782180">
      <w:bodyDiv w:val="1"/>
      <w:marLeft w:val="0"/>
      <w:marRight w:val="0"/>
      <w:marTop w:val="0"/>
      <w:marBottom w:val="0"/>
      <w:divBdr>
        <w:top w:val="none" w:sz="0" w:space="0" w:color="auto"/>
        <w:left w:val="none" w:sz="0" w:space="0" w:color="auto"/>
        <w:bottom w:val="none" w:sz="0" w:space="0" w:color="auto"/>
        <w:right w:val="none" w:sz="0" w:space="0" w:color="auto"/>
      </w:divBdr>
    </w:div>
    <w:div w:id="1444030118">
      <w:bodyDiv w:val="1"/>
      <w:marLeft w:val="0"/>
      <w:marRight w:val="0"/>
      <w:marTop w:val="0"/>
      <w:marBottom w:val="0"/>
      <w:divBdr>
        <w:top w:val="none" w:sz="0" w:space="0" w:color="auto"/>
        <w:left w:val="none" w:sz="0" w:space="0" w:color="auto"/>
        <w:bottom w:val="none" w:sz="0" w:space="0" w:color="auto"/>
        <w:right w:val="none" w:sz="0" w:space="0" w:color="auto"/>
      </w:divBdr>
    </w:div>
    <w:div w:id="1459638348">
      <w:bodyDiv w:val="1"/>
      <w:marLeft w:val="0"/>
      <w:marRight w:val="0"/>
      <w:marTop w:val="0"/>
      <w:marBottom w:val="0"/>
      <w:divBdr>
        <w:top w:val="none" w:sz="0" w:space="0" w:color="auto"/>
        <w:left w:val="none" w:sz="0" w:space="0" w:color="auto"/>
        <w:bottom w:val="none" w:sz="0" w:space="0" w:color="auto"/>
        <w:right w:val="none" w:sz="0" w:space="0" w:color="auto"/>
      </w:divBdr>
    </w:div>
    <w:div w:id="1490945216">
      <w:bodyDiv w:val="1"/>
      <w:marLeft w:val="0"/>
      <w:marRight w:val="0"/>
      <w:marTop w:val="0"/>
      <w:marBottom w:val="0"/>
      <w:divBdr>
        <w:top w:val="none" w:sz="0" w:space="0" w:color="auto"/>
        <w:left w:val="none" w:sz="0" w:space="0" w:color="auto"/>
        <w:bottom w:val="none" w:sz="0" w:space="0" w:color="auto"/>
        <w:right w:val="none" w:sz="0" w:space="0" w:color="auto"/>
      </w:divBdr>
    </w:div>
    <w:div w:id="1670909425">
      <w:bodyDiv w:val="1"/>
      <w:marLeft w:val="0"/>
      <w:marRight w:val="0"/>
      <w:marTop w:val="0"/>
      <w:marBottom w:val="0"/>
      <w:divBdr>
        <w:top w:val="none" w:sz="0" w:space="0" w:color="auto"/>
        <w:left w:val="none" w:sz="0" w:space="0" w:color="auto"/>
        <w:bottom w:val="none" w:sz="0" w:space="0" w:color="auto"/>
        <w:right w:val="none" w:sz="0" w:space="0" w:color="auto"/>
      </w:divBdr>
    </w:div>
    <w:div w:id="1692218848">
      <w:bodyDiv w:val="1"/>
      <w:marLeft w:val="0"/>
      <w:marRight w:val="0"/>
      <w:marTop w:val="0"/>
      <w:marBottom w:val="0"/>
      <w:divBdr>
        <w:top w:val="none" w:sz="0" w:space="0" w:color="auto"/>
        <w:left w:val="none" w:sz="0" w:space="0" w:color="auto"/>
        <w:bottom w:val="none" w:sz="0" w:space="0" w:color="auto"/>
        <w:right w:val="none" w:sz="0" w:space="0" w:color="auto"/>
      </w:divBdr>
    </w:div>
    <w:div w:id="1704402209">
      <w:bodyDiv w:val="1"/>
      <w:marLeft w:val="0"/>
      <w:marRight w:val="0"/>
      <w:marTop w:val="0"/>
      <w:marBottom w:val="0"/>
      <w:divBdr>
        <w:top w:val="none" w:sz="0" w:space="0" w:color="auto"/>
        <w:left w:val="none" w:sz="0" w:space="0" w:color="auto"/>
        <w:bottom w:val="none" w:sz="0" w:space="0" w:color="auto"/>
        <w:right w:val="none" w:sz="0" w:space="0" w:color="auto"/>
      </w:divBdr>
    </w:div>
    <w:div w:id="1727483387">
      <w:bodyDiv w:val="1"/>
      <w:marLeft w:val="0"/>
      <w:marRight w:val="0"/>
      <w:marTop w:val="0"/>
      <w:marBottom w:val="0"/>
      <w:divBdr>
        <w:top w:val="none" w:sz="0" w:space="0" w:color="auto"/>
        <w:left w:val="none" w:sz="0" w:space="0" w:color="auto"/>
        <w:bottom w:val="none" w:sz="0" w:space="0" w:color="auto"/>
        <w:right w:val="none" w:sz="0" w:space="0" w:color="auto"/>
      </w:divBdr>
    </w:div>
    <w:div w:id="1813868480">
      <w:bodyDiv w:val="1"/>
      <w:marLeft w:val="0"/>
      <w:marRight w:val="0"/>
      <w:marTop w:val="0"/>
      <w:marBottom w:val="0"/>
      <w:divBdr>
        <w:top w:val="none" w:sz="0" w:space="0" w:color="auto"/>
        <w:left w:val="none" w:sz="0" w:space="0" w:color="auto"/>
        <w:bottom w:val="none" w:sz="0" w:space="0" w:color="auto"/>
        <w:right w:val="none" w:sz="0" w:space="0" w:color="auto"/>
      </w:divBdr>
    </w:div>
    <w:div w:id="1926064682">
      <w:bodyDiv w:val="1"/>
      <w:marLeft w:val="0"/>
      <w:marRight w:val="0"/>
      <w:marTop w:val="0"/>
      <w:marBottom w:val="0"/>
      <w:divBdr>
        <w:top w:val="none" w:sz="0" w:space="0" w:color="auto"/>
        <w:left w:val="none" w:sz="0" w:space="0" w:color="auto"/>
        <w:bottom w:val="none" w:sz="0" w:space="0" w:color="auto"/>
        <w:right w:val="none" w:sz="0" w:space="0" w:color="auto"/>
      </w:divBdr>
    </w:div>
    <w:div w:id="1974753984">
      <w:bodyDiv w:val="1"/>
      <w:marLeft w:val="0"/>
      <w:marRight w:val="0"/>
      <w:marTop w:val="0"/>
      <w:marBottom w:val="0"/>
      <w:divBdr>
        <w:top w:val="none" w:sz="0" w:space="0" w:color="auto"/>
        <w:left w:val="none" w:sz="0" w:space="0" w:color="auto"/>
        <w:bottom w:val="none" w:sz="0" w:space="0" w:color="auto"/>
        <w:right w:val="none" w:sz="0" w:space="0" w:color="auto"/>
      </w:divBdr>
    </w:div>
    <w:div w:id="2023629535">
      <w:bodyDiv w:val="1"/>
      <w:marLeft w:val="0"/>
      <w:marRight w:val="0"/>
      <w:marTop w:val="0"/>
      <w:marBottom w:val="0"/>
      <w:divBdr>
        <w:top w:val="none" w:sz="0" w:space="0" w:color="auto"/>
        <w:left w:val="none" w:sz="0" w:space="0" w:color="auto"/>
        <w:bottom w:val="none" w:sz="0" w:space="0" w:color="auto"/>
        <w:right w:val="none" w:sz="0" w:space="0" w:color="auto"/>
      </w:divBdr>
    </w:div>
    <w:div w:id="2030371996">
      <w:bodyDiv w:val="1"/>
      <w:marLeft w:val="0"/>
      <w:marRight w:val="0"/>
      <w:marTop w:val="0"/>
      <w:marBottom w:val="0"/>
      <w:divBdr>
        <w:top w:val="none" w:sz="0" w:space="0" w:color="auto"/>
        <w:left w:val="none" w:sz="0" w:space="0" w:color="auto"/>
        <w:bottom w:val="none" w:sz="0" w:space="0" w:color="auto"/>
        <w:right w:val="none" w:sz="0" w:space="0" w:color="auto"/>
      </w:divBdr>
    </w:div>
    <w:div w:id="2078477223">
      <w:bodyDiv w:val="1"/>
      <w:marLeft w:val="0"/>
      <w:marRight w:val="0"/>
      <w:marTop w:val="0"/>
      <w:marBottom w:val="0"/>
      <w:divBdr>
        <w:top w:val="none" w:sz="0" w:space="0" w:color="auto"/>
        <w:left w:val="none" w:sz="0" w:space="0" w:color="auto"/>
        <w:bottom w:val="none" w:sz="0" w:space="0" w:color="auto"/>
        <w:right w:val="none" w:sz="0" w:space="0" w:color="auto"/>
      </w:divBdr>
    </w:div>
    <w:div w:id="21068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ify.com/dependency-inversion-principle/" TargetMode="External"/><Relationship Id="rId13" Type="http://schemas.openxmlformats.org/officeDocument/2006/relationships/hyperlink" Target="https://www.w3schools.com/java/java_inheritance.asp"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stackify.com/interface-segregation-principle/"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ackify.com/solid-design-liskov-substitution-principle/" TargetMode="External"/><Relationship Id="rId11" Type="http://schemas.openxmlformats.org/officeDocument/2006/relationships/image" Target="media/image3.png"/><Relationship Id="rId5" Type="http://schemas.openxmlformats.org/officeDocument/2006/relationships/hyperlink" Target="https://stackify.com/solid-design-open-closed-principle/" TargetMode="Externa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ibm.com/topics/micro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14</Pages>
  <Words>2526</Words>
  <Characters>14400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David Charles</dc:creator>
  <cp:keywords/>
  <dc:description/>
  <cp:lastModifiedBy>Vasquez, David Charles</cp:lastModifiedBy>
  <cp:revision>32</cp:revision>
  <dcterms:created xsi:type="dcterms:W3CDTF">2023-05-16T22:16:00Z</dcterms:created>
  <dcterms:modified xsi:type="dcterms:W3CDTF">2024-04-06T22:36:00Z</dcterms:modified>
</cp:coreProperties>
</file>