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70D" w:rsidRDefault="00B13C32" w:rsidP="002D004D">
      <w:pPr>
        <w:pStyle w:val="Pa88"/>
        <w:spacing w:before="100" w:after="100"/>
      </w:pPr>
      <w:r>
        <w:rPr>
          <w:rStyle w:val="A1"/>
          <w:b/>
        </w:rPr>
        <w:t>CURSO</w:t>
      </w:r>
      <w:r>
        <w:rPr>
          <w:color w:val="000000"/>
        </w:rPr>
        <w:t xml:space="preserve"> </w:t>
      </w:r>
      <w:r>
        <w:rPr>
          <w:rStyle w:val="A1"/>
        </w:rPr>
        <w:t xml:space="preserve">CONFECCIÓN Y PUBLICACIÓN DE PÁGINAS WEB </w:t>
      </w:r>
      <w:r>
        <w:rPr>
          <w:rStyle w:val="A1"/>
          <w:b/>
        </w:rPr>
        <w:t>Código</w:t>
      </w:r>
      <w:r>
        <w:rPr>
          <w:rStyle w:val="A1"/>
        </w:rPr>
        <w:t xml:space="preserve"> IFCD0110</w:t>
      </w:r>
    </w:p>
    <w:p w:rsidR="005D270D" w:rsidRDefault="00B13C32">
      <w:pPr>
        <w:pStyle w:val="Pa88"/>
        <w:spacing w:before="100" w:after="100"/>
        <w:jc w:val="both"/>
      </w:pPr>
      <w:r>
        <w:rPr>
          <w:rStyle w:val="A1"/>
          <w:b/>
        </w:rPr>
        <w:t>Módulo</w:t>
      </w:r>
      <w:r>
        <w:rPr>
          <w:rStyle w:val="A1"/>
        </w:rPr>
        <w:t xml:space="preserve"> 1 Construcción de páginas web </w:t>
      </w:r>
      <w:r>
        <w:rPr>
          <w:rStyle w:val="A1"/>
          <w:b/>
        </w:rPr>
        <w:t>Código</w:t>
      </w:r>
      <w:r>
        <w:rPr>
          <w:rStyle w:val="A1"/>
        </w:rPr>
        <w:t xml:space="preserve">: MF0950_2 </w:t>
      </w:r>
    </w:p>
    <w:p w:rsidR="005D270D" w:rsidRPr="00396E24" w:rsidRDefault="00B13C32" w:rsidP="002D004D">
      <w:pPr>
        <w:pStyle w:val="Pa88"/>
        <w:spacing w:before="100" w:after="100"/>
        <w:rPr>
          <w:b/>
          <w:sz w:val="28"/>
          <w:szCs w:val="28"/>
        </w:rPr>
      </w:pPr>
      <w:r>
        <w:rPr>
          <w:rStyle w:val="A1"/>
          <w:b/>
        </w:rPr>
        <w:t xml:space="preserve">Unidad formativa: </w:t>
      </w:r>
      <w:r w:rsidR="00FE67E2">
        <w:rPr>
          <w:rStyle w:val="A1"/>
        </w:rPr>
        <w:t>UF1303 Elaboración de hojas de estilo.</w:t>
      </w:r>
      <w:r w:rsidR="00396E24">
        <w:rPr>
          <w:rStyle w:val="A1"/>
        </w:rPr>
        <w:br/>
      </w:r>
    </w:p>
    <w:p w:rsidR="008C117D" w:rsidRDefault="00B13C32">
      <w:r>
        <w:rPr>
          <w:b/>
          <w:sz w:val="28"/>
          <w:szCs w:val="28"/>
        </w:rPr>
        <w:t xml:space="preserve">EJERCICIO PRÁCTICO </w:t>
      </w:r>
      <w:r w:rsidR="00CA1DA3">
        <w:rPr>
          <w:b/>
          <w:sz w:val="28"/>
          <w:szCs w:val="28"/>
        </w:rPr>
        <w:t>0</w:t>
      </w:r>
      <w:r w:rsidR="008C3A2A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:</w:t>
      </w:r>
      <w:r w:rsidR="00520242">
        <w:rPr>
          <w:b/>
          <w:sz w:val="28"/>
          <w:szCs w:val="28"/>
        </w:rPr>
        <w:t xml:space="preserve"> (</w:t>
      </w:r>
      <w:r w:rsidR="008C3A2A">
        <w:rPr>
          <w:b/>
          <w:sz w:val="28"/>
          <w:szCs w:val="28"/>
        </w:rPr>
        <w:t xml:space="preserve">Etiquetas de </w:t>
      </w:r>
      <w:r w:rsidR="00D50F21">
        <w:rPr>
          <w:b/>
          <w:sz w:val="28"/>
          <w:szCs w:val="28"/>
        </w:rPr>
        <w:t>listas</w:t>
      </w:r>
      <w:r w:rsidR="00DB6DF1">
        <w:rPr>
          <w:b/>
          <w:sz w:val="28"/>
          <w:szCs w:val="28"/>
        </w:rPr>
        <w:t xml:space="preserve">, </w:t>
      </w:r>
      <w:r w:rsidR="008C117D">
        <w:rPr>
          <w:b/>
          <w:sz w:val="28"/>
          <w:szCs w:val="28"/>
        </w:rPr>
        <w:t xml:space="preserve">divisiones, </w:t>
      </w:r>
      <w:r w:rsidR="00DB6DF1">
        <w:rPr>
          <w:b/>
          <w:sz w:val="28"/>
          <w:szCs w:val="28"/>
        </w:rPr>
        <w:t>enlaces</w:t>
      </w:r>
      <w:r w:rsidR="008C117D">
        <w:rPr>
          <w:b/>
          <w:sz w:val="28"/>
          <w:szCs w:val="28"/>
        </w:rPr>
        <w:t xml:space="preserve"> e imágenes</w:t>
      </w:r>
      <w:r w:rsidR="00520242">
        <w:rPr>
          <w:b/>
          <w:sz w:val="28"/>
          <w:szCs w:val="28"/>
        </w:rPr>
        <w:t>)</w:t>
      </w:r>
      <w:r>
        <w:rPr>
          <w:b/>
        </w:rPr>
        <w:t xml:space="preserve"> </w:t>
      </w:r>
      <w:r w:rsidR="005208F9">
        <w:rPr>
          <w:b/>
        </w:rPr>
        <w:br/>
      </w:r>
      <w:r w:rsidR="00FE67E2">
        <w:t xml:space="preserve">Crea </w:t>
      </w:r>
      <w:r w:rsidR="00FE67E2" w:rsidRPr="002D1ECB">
        <w:t>un</w:t>
      </w:r>
      <w:r w:rsidR="00FE67E2">
        <w:t>a</w:t>
      </w:r>
      <w:r w:rsidR="00FE67E2" w:rsidRPr="002D1ECB">
        <w:t xml:space="preserve"> </w:t>
      </w:r>
      <w:r w:rsidR="00FE67E2">
        <w:t xml:space="preserve">hoja de estilos CSS externa, basada en </w:t>
      </w:r>
      <w:r w:rsidR="00FE67E2" w:rsidRPr="001F4811">
        <w:t>estilos</w:t>
      </w:r>
      <w:r w:rsidR="008C117D">
        <w:t xml:space="preserve"> de identificación de etiquetas. Crea la estructura con  etiquetas semánticas, y el menú, cajas de imágenes</w:t>
      </w:r>
      <w:r w:rsidR="00FE67E2">
        <w:t>,</w:t>
      </w:r>
      <w:r w:rsidR="008C117D">
        <w:t xml:space="preserve"> y elementos de pie de página con</w:t>
      </w:r>
      <w:r w:rsidR="008C117D">
        <w:t xml:space="preserve"> listas de información</w:t>
      </w:r>
    </w:p>
    <w:p w:rsidR="00587A67" w:rsidRDefault="00587A67" w:rsidP="008C117D">
      <w:pPr>
        <w:jc w:val="center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705101" cy="7139587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172" cy="71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7A67" w:rsidSect="002D004D">
      <w:headerReference w:type="default" r:id="rId9"/>
      <w:footerReference w:type="default" r:id="rId10"/>
      <w:pgSz w:w="11906" w:h="16838"/>
      <w:pgMar w:top="1417" w:right="849" w:bottom="993" w:left="993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527" w:rsidRDefault="00966527">
      <w:pPr>
        <w:spacing w:after="0" w:line="240" w:lineRule="auto"/>
      </w:pPr>
      <w:r>
        <w:separator/>
      </w:r>
    </w:p>
  </w:endnote>
  <w:endnote w:type="continuationSeparator" w:id="0">
    <w:p w:rsidR="00966527" w:rsidRDefault="00966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Mono">
    <w:altName w:val="Courier New"/>
    <w:panose1 w:val="02070409020205020404"/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527" w:rsidRDefault="00966527">
    <w:pPr>
      <w:pStyle w:val="Piedepgina"/>
    </w:pPr>
    <w:r>
      <w:t xml:space="preserve">Profesor: Francisco </w:t>
    </w:r>
    <w:proofErr w:type="spellStart"/>
    <w:r>
      <w:t>Oropesiano</w:t>
    </w:r>
    <w:proofErr w:type="spellEnd"/>
    <w:r>
      <w:t xml:space="preserve"> </w:t>
    </w:r>
    <w:proofErr w:type="spellStart"/>
    <w:r>
      <w:t>Carrizosa</w:t>
    </w:r>
    <w:proofErr w:type="spellEnd"/>
    <w:r>
      <w:tab/>
    </w:r>
    <w:r>
      <w:tab/>
      <w:t>Módulo 1 UF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527" w:rsidRDefault="00966527">
      <w:pPr>
        <w:spacing w:after="0" w:line="240" w:lineRule="auto"/>
      </w:pPr>
      <w:r>
        <w:separator/>
      </w:r>
    </w:p>
  </w:footnote>
  <w:footnote w:type="continuationSeparator" w:id="0">
    <w:p w:rsidR="00966527" w:rsidRDefault="00966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527" w:rsidRDefault="00966527">
    <w:pPr>
      <w:pStyle w:val="Pa88"/>
      <w:spacing w:before="100" w:after="100"/>
      <w:jc w:val="right"/>
    </w:pPr>
    <w:r>
      <w:rPr>
        <w:noProof/>
      </w:rPr>
      <w:drawing>
        <wp:anchor distT="0" distB="0" distL="133350" distR="116840" simplePos="0" relativeHeight="3" behindDoc="1" locked="0" layoutInCell="1" allowOverlap="1">
          <wp:simplePos x="0" y="0"/>
          <wp:positionH relativeFrom="column">
            <wp:posOffset>4445</wp:posOffset>
          </wp:positionH>
          <wp:positionV relativeFrom="paragraph">
            <wp:posOffset>-121285</wp:posOffset>
          </wp:positionV>
          <wp:extent cx="1597660" cy="474345"/>
          <wp:effectExtent l="0" t="0" r="0" b="0"/>
          <wp:wrapNone/>
          <wp:docPr id="22" name="Imagen1" descr="Consejer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Consejeria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97660" cy="474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33350" distR="114300" simplePos="0" relativeHeight="5" behindDoc="1" locked="0" layoutInCell="1" allowOverlap="1">
          <wp:simplePos x="0" y="0"/>
          <wp:positionH relativeFrom="column">
            <wp:posOffset>1720850</wp:posOffset>
          </wp:positionH>
          <wp:positionV relativeFrom="paragraph">
            <wp:posOffset>-131445</wp:posOffset>
          </wp:positionV>
          <wp:extent cx="2096770" cy="471170"/>
          <wp:effectExtent l="0" t="0" r="0" b="0"/>
          <wp:wrapNone/>
          <wp:docPr id="23" name="Imagen2" descr="Consejer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2" descr="Consejeria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096770" cy="471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33350" distR="121920" simplePos="0" relativeHeight="7" behindDoc="1" locked="0" layoutInCell="1" allowOverlap="1">
          <wp:simplePos x="0" y="0"/>
          <wp:positionH relativeFrom="column">
            <wp:posOffset>4051300</wp:posOffset>
          </wp:positionH>
          <wp:positionV relativeFrom="paragraph">
            <wp:posOffset>-149860</wp:posOffset>
          </wp:positionV>
          <wp:extent cx="1878330" cy="474345"/>
          <wp:effectExtent l="0" t="0" r="0" b="0"/>
          <wp:wrapNone/>
          <wp:docPr id="24" name="0 Imagen" descr="Consejer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0 Imagen" descr="Consejeria.jpg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878330" cy="474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p w:rsidR="00966527" w:rsidRDefault="00966527">
    <w:pPr>
      <w:pStyle w:val="Pa88"/>
      <w:spacing w:before="100" w:after="100"/>
      <w:jc w:val="right"/>
      <w:rPr>
        <w:rStyle w:val="A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C3050"/>
    <w:multiLevelType w:val="multilevel"/>
    <w:tmpl w:val="6CBE30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D0E81"/>
    <w:multiLevelType w:val="hybridMultilevel"/>
    <w:tmpl w:val="571AFC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10AB0"/>
    <w:multiLevelType w:val="multilevel"/>
    <w:tmpl w:val="5A1EA7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37A86AF7"/>
    <w:multiLevelType w:val="multilevel"/>
    <w:tmpl w:val="A29E1B7A"/>
    <w:lvl w:ilvl="0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3FA42705"/>
    <w:multiLevelType w:val="multilevel"/>
    <w:tmpl w:val="8396B9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407609"/>
    <w:multiLevelType w:val="multilevel"/>
    <w:tmpl w:val="A29E1B7A"/>
    <w:lvl w:ilvl="0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623B321A"/>
    <w:multiLevelType w:val="multilevel"/>
    <w:tmpl w:val="C4B042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735B30FF"/>
    <w:multiLevelType w:val="multilevel"/>
    <w:tmpl w:val="ED3E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C26C1B"/>
    <w:multiLevelType w:val="multilevel"/>
    <w:tmpl w:val="9EF6DA44"/>
    <w:lvl w:ilvl="0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70D"/>
    <w:rsid w:val="000013EF"/>
    <w:rsid w:val="0001143B"/>
    <w:rsid w:val="000553A0"/>
    <w:rsid w:val="0008757D"/>
    <w:rsid w:val="000A67D3"/>
    <w:rsid w:val="00185003"/>
    <w:rsid w:val="001B250A"/>
    <w:rsid w:val="001F7F9E"/>
    <w:rsid w:val="00230A67"/>
    <w:rsid w:val="002366B5"/>
    <w:rsid w:val="00236DE0"/>
    <w:rsid w:val="00261AB3"/>
    <w:rsid w:val="00262CF9"/>
    <w:rsid w:val="00284C16"/>
    <w:rsid w:val="002D004D"/>
    <w:rsid w:val="002D1ECB"/>
    <w:rsid w:val="002E0C88"/>
    <w:rsid w:val="00323411"/>
    <w:rsid w:val="00336040"/>
    <w:rsid w:val="003517DC"/>
    <w:rsid w:val="0036404E"/>
    <w:rsid w:val="003823A2"/>
    <w:rsid w:val="00396E24"/>
    <w:rsid w:val="0042021E"/>
    <w:rsid w:val="004411E6"/>
    <w:rsid w:val="00466CEF"/>
    <w:rsid w:val="004C2CA0"/>
    <w:rsid w:val="004F3F09"/>
    <w:rsid w:val="00511880"/>
    <w:rsid w:val="00520242"/>
    <w:rsid w:val="005208F9"/>
    <w:rsid w:val="0052681D"/>
    <w:rsid w:val="00555D1B"/>
    <w:rsid w:val="005757DB"/>
    <w:rsid w:val="00587A67"/>
    <w:rsid w:val="005A0830"/>
    <w:rsid w:val="005D270D"/>
    <w:rsid w:val="005D419E"/>
    <w:rsid w:val="00621345"/>
    <w:rsid w:val="00627AE5"/>
    <w:rsid w:val="00695445"/>
    <w:rsid w:val="006B552D"/>
    <w:rsid w:val="006E60CF"/>
    <w:rsid w:val="006F41D2"/>
    <w:rsid w:val="00745DA8"/>
    <w:rsid w:val="007714A0"/>
    <w:rsid w:val="00785752"/>
    <w:rsid w:val="0083185A"/>
    <w:rsid w:val="008332BE"/>
    <w:rsid w:val="008A0549"/>
    <w:rsid w:val="008C117D"/>
    <w:rsid w:val="008C3A2A"/>
    <w:rsid w:val="00917EAF"/>
    <w:rsid w:val="00943E6A"/>
    <w:rsid w:val="00954EF5"/>
    <w:rsid w:val="00966527"/>
    <w:rsid w:val="009D6E59"/>
    <w:rsid w:val="009E110F"/>
    <w:rsid w:val="00B13C32"/>
    <w:rsid w:val="00B9435F"/>
    <w:rsid w:val="00BA0EC4"/>
    <w:rsid w:val="00BA4A2D"/>
    <w:rsid w:val="00BE203A"/>
    <w:rsid w:val="00C37542"/>
    <w:rsid w:val="00C44FFF"/>
    <w:rsid w:val="00C52012"/>
    <w:rsid w:val="00C62CE5"/>
    <w:rsid w:val="00CA1DA3"/>
    <w:rsid w:val="00CD5280"/>
    <w:rsid w:val="00CE0A22"/>
    <w:rsid w:val="00D00224"/>
    <w:rsid w:val="00D1690B"/>
    <w:rsid w:val="00D50F21"/>
    <w:rsid w:val="00DB6DF1"/>
    <w:rsid w:val="00DD2B06"/>
    <w:rsid w:val="00DD3556"/>
    <w:rsid w:val="00DF22B9"/>
    <w:rsid w:val="00E126FE"/>
    <w:rsid w:val="00E26535"/>
    <w:rsid w:val="00E27973"/>
    <w:rsid w:val="00E30699"/>
    <w:rsid w:val="00EB6568"/>
    <w:rsid w:val="00EC1A9C"/>
    <w:rsid w:val="00F02743"/>
    <w:rsid w:val="00F23B1E"/>
    <w:rsid w:val="00F47FF6"/>
    <w:rsid w:val="00F60B2B"/>
    <w:rsid w:val="00FB044F"/>
    <w:rsid w:val="00FB72A7"/>
    <w:rsid w:val="00FE67E2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A4DFC1-8AA0-407E-AC48-F6052911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6EE"/>
    <w:pPr>
      <w:spacing w:after="160" w:line="259" w:lineRule="auto"/>
    </w:pPr>
    <w:rPr>
      <w:rFonts w:asciiTheme="minorHAnsi" w:eastAsiaTheme="minorHAnsi" w:hAnsiTheme="minorHAnsi" w:cstheme="minorBidi"/>
      <w:color w:val="00000A"/>
      <w:kern w:val="0"/>
      <w:sz w:val="22"/>
      <w:szCs w:val="22"/>
      <w:lang w:eastAsia="en-US" w:bidi="ar-SA"/>
    </w:rPr>
  </w:style>
  <w:style w:type="paragraph" w:styleId="Ttulo2">
    <w:name w:val="heading 2"/>
    <w:basedOn w:val="Normal"/>
    <w:link w:val="Ttulo2Car"/>
    <w:uiPriority w:val="9"/>
    <w:qFormat/>
    <w:rsid w:val="00ED6A30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A54F1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qFormat/>
    <w:rsid w:val="00A54F1B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8436EE"/>
    <w:rPr>
      <w:color w:val="954F72" w:themeColor="followed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E55F05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55F05"/>
  </w:style>
  <w:style w:type="character" w:customStyle="1" w:styleId="A1">
    <w:name w:val="A1"/>
    <w:uiPriority w:val="99"/>
    <w:qFormat/>
    <w:rsid w:val="00E55F05"/>
    <w:rPr>
      <w:color w:val="000000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ED6A3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1">
    <w:name w:val="ListLabel 1"/>
    <w:qFormat/>
    <w:rPr>
      <w:sz w:val="20"/>
    </w:rPr>
  </w:style>
  <w:style w:type="character" w:customStyle="1" w:styleId="apple-style-span">
    <w:name w:val="apple-style-span"/>
    <w:basedOn w:val="Fuentedeprrafopredeter"/>
    <w:qFormat/>
  </w:style>
  <w:style w:type="character" w:styleId="CdigoHTML">
    <w:name w:val="HTML Code"/>
    <w:basedOn w:val="Fuentedeprrafopredeter"/>
    <w:qFormat/>
    <w:rPr>
      <w:rFonts w:ascii="Courier New" w:eastAsia="Times New Roman" w:hAnsi="Courier New" w:cs="Courier New"/>
      <w:sz w:val="20"/>
      <w:szCs w:val="20"/>
    </w:rPr>
  </w:style>
  <w:style w:type="paragraph" w:styleId="Puest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8508A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5F05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55F05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Pa88">
    <w:name w:val="Pa88"/>
    <w:basedOn w:val="Normal"/>
    <w:next w:val="Normal"/>
    <w:uiPriority w:val="99"/>
    <w:qFormat/>
    <w:rsid w:val="00E55F05"/>
    <w:pPr>
      <w:spacing w:after="0" w:line="221" w:lineRule="atLeast"/>
    </w:pPr>
    <w:rPr>
      <w:rFonts w:ascii="Arial" w:eastAsiaTheme="minorEastAsia" w:hAnsi="Arial" w:cs="Arial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qFormat/>
    <w:rsid w:val="00ED6A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preformateado">
    <w:name w:val="Texto preformate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aconcuadrcula">
    <w:name w:val="Table Grid"/>
    <w:basedOn w:val="Tablanormal"/>
    <w:uiPriority w:val="39"/>
    <w:rsid w:val="00ED6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A08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7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E2098-0919-49FA-80C1-91323A4A7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2973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dc:description/>
  <cp:lastModifiedBy>mañanas</cp:lastModifiedBy>
  <cp:revision>12</cp:revision>
  <dcterms:created xsi:type="dcterms:W3CDTF">2019-01-21T11:21:00Z</dcterms:created>
  <dcterms:modified xsi:type="dcterms:W3CDTF">2019-02-11T08:15:00Z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