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2A581" w14:textId="00EC12BD" w:rsidR="00690D28" w:rsidRDefault="00BE692B" w:rsidP="00BE692B">
      <w:pPr>
        <w:jc w:val="right"/>
      </w:pPr>
      <w:r>
        <w:t>David Amos</w:t>
      </w:r>
    </w:p>
    <w:p w14:paraId="0045031C" w14:textId="6D101132" w:rsidR="00BE692B" w:rsidRDefault="00BE692B" w:rsidP="00BE692B">
      <w:pPr>
        <w:jc w:val="right"/>
      </w:pPr>
      <w:r>
        <w:t>4/9/2024</w:t>
      </w:r>
    </w:p>
    <w:p w14:paraId="2596D312" w14:textId="63664E55" w:rsidR="00BE692B" w:rsidRDefault="00BE692B" w:rsidP="00BE692B">
      <w:pPr>
        <w:jc w:val="right"/>
      </w:pPr>
      <w:r>
        <w:t>Assignment 5.3</w:t>
      </w:r>
    </w:p>
    <w:p w14:paraId="0589F60B" w14:textId="2A8466C6" w:rsidR="00BE692B" w:rsidRDefault="00BE692B" w:rsidP="00BE692B">
      <w:r>
        <w:t>ERD:</w:t>
      </w:r>
    </w:p>
    <w:p w14:paraId="7FA91744" w14:textId="0C4E866B" w:rsidR="00BE692B" w:rsidRDefault="00BE692B" w:rsidP="00BE692B">
      <w:r>
        <w:rPr>
          <w:noProof/>
        </w:rPr>
        <w:drawing>
          <wp:inline distT="0" distB="0" distL="0" distR="0" wp14:anchorId="3B876973" wp14:editId="5CB2B14D">
            <wp:extent cx="5421600" cy="3788356"/>
            <wp:effectExtent l="0" t="0" r="8255" b="3175"/>
            <wp:docPr id="587958697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58697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359" cy="38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0382" w14:textId="51831A42" w:rsidR="00BE692B" w:rsidRDefault="00BE692B" w:rsidP="00BE692B">
      <w:r>
        <w:t xml:space="preserve">Bold is indicating Primary </w:t>
      </w:r>
      <w:proofErr w:type="gramStart"/>
      <w:r>
        <w:t>Key,</w:t>
      </w:r>
      <w:proofErr w:type="gramEnd"/>
      <w:r>
        <w:t xml:space="preserve"> Italics is indicating Foreign Key. I </w:t>
      </w:r>
      <w:proofErr w:type="gramStart"/>
      <w:r>
        <w:t>made the assumption</w:t>
      </w:r>
      <w:proofErr w:type="gramEnd"/>
      <w:r>
        <w:t xml:space="preserve"> that one genre can have many films.</w:t>
      </w:r>
    </w:p>
    <w:sectPr w:rsidR="00BE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2B"/>
    <w:rsid w:val="003C1C2A"/>
    <w:rsid w:val="00690D28"/>
    <w:rsid w:val="00752FC1"/>
    <w:rsid w:val="00B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ACA"/>
  <w15:chartTrackingRefBased/>
  <w15:docId w15:val="{B5BE2D20-91FC-46FD-8F9D-56134743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2024-04-10T00:02:00Z</dcterms:created>
  <dcterms:modified xsi:type="dcterms:W3CDTF">2024-04-10T00:06:00Z</dcterms:modified>
</cp:coreProperties>
</file>