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w:t>
      </w:r>
      <w:proofErr w:type="gramStart"/>
      <w:r>
        <w:rPr>
          <w:rFonts w:ascii="Times New Roman" w:eastAsia="Times New Roman" w:hAnsi="Times New Roman" w:cs="Times New Roman"/>
          <w:sz w:val="24"/>
          <w:szCs w:val="24"/>
          <w:vertAlign w:val="superscript"/>
          <w:lang w:eastAsia="en-IN" w:bidi="hi-IN"/>
        </w:rPr>
        <w:t>,2</w:t>
      </w:r>
      <w:proofErr w:type="gramEnd"/>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commentRangeStart w:id="0"/>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commentRangeEnd w:id="0"/>
      <w:r w:rsidR="00BE4857">
        <w:rPr>
          <w:rStyle w:val="CommentReference"/>
        </w:rPr>
        <w:commentReference w:id="0"/>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47FE5798"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commentRangeStart w:id="1"/>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commentRangeEnd w:id="1"/>
      <w:r w:rsidR="00B0440F">
        <w:rPr>
          <w:rStyle w:val="CommentReference"/>
        </w:rPr>
        <w:commentReference w:id="1"/>
      </w:r>
      <w:r w:rsidR="00CD6176">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6A76FEFB" w:rsidR="00C92135" w:rsidRDefault="00C92135"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Snow leopards are known to have large home ranges of the order of 250-700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w:t>
      </w:r>
      <w:proofErr w:type="gramStart"/>
      <w:r>
        <w:rPr>
          <w:rFonts w:ascii="Times New Roman" w:eastAsia="Times New Roman" w:hAnsi="Times New Roman" w:cs="Times New Roman"/>
          <w:sz w:val="24"/>
          <w:szCs w:val="24"/>
          <w:lang w:eastAsia="en-IN" w:bidi="hi-IN"/>
        </w:rPr>
        <w:t>is often strongly correlated</w:t>
      </w:r>
      <w:proofErr w:type="gramEnd"/>
      <w:r>
        <w:rPr>
          <w:rFonts w:ascii="Times New Roman" w:eastAsia="Times New Roman" w:hAnsi="Times New Roman" w:cs="Times New Roman"/>
          <w:sz w:val="24"/>
          <w:szCs w:val="24"/>
          <w:lang w:eastAsia="en-IN" w:bidi="hi-IN"/>
        </w:rPr>
        <w:t xml:space="preserve">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4966CA">
        <w:rPr>
          <w:rFonts w:ascii="Times New Roman" w:eastAsia="Times New Roman" w:hAnsi="Times New Roman" w:cs="Times New Roman"/>
          <w:sz w:val="24"/>
          <w:szCs w:val="24"/>
          <w:lang w:eastAsia="en-IN" w:bidi="hi-IN"/>
        </w:rPr>
        <w:t xml:space="preserve">. </w:t>
      </w:r>
    </w:p>
    <w:p w14:paraId="6F40640A"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144ABA70" w14:textId="2E6383CA" w:rsidR="000D2DBC" w:rsidRPr="00CF18F4" w:rsidRDefault="000D2DBC"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2" w:name="OLE_LINK1"/>
      <w:bookmarkStart w:id="3"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2"/>
      <w:bookmarkEnd w:id="3"/>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using information theoretic approach. </w:t>
      </w:r>
      <w:r w:rsidR="00E67277">
        <w:rPr>
          <w:rFonts w:ascii="Times New Roman" w:eastAsia="Times New Roman" w:hAnsi="Times New Roman" w:cs="Times New Roman"/>
          <w:sz w:val="24"/>
          <w:szCs w:val="24"/>
          <w:lang w:eastAsia="en-IN" w:bidi="hi-IN"/>
        </w:rPr>
        <w:t xml:space="preserve">The results provide </w:t>
      </w:r>
      <w:r>
        <w:rPr>
          <w:rFonts w:ascii="Times New Roman" w:eastAsia="Times New Roman" w:hAnsi="Times New Roman" w:cs="Times New Roman"/>
          <w:sz w:val="24"/>
          <w:szCs w:val="24"/>
          <w:lang w:eastAsia="en-IN" w:bidi="hi-IN"/>
        </w:rPr>
        <w:t xml:space="preserve">a </w:t>
      </w:r>
      <w:r w:rsidR="00E67277">
        <w:rPr>
          <w:rFonts w:ascii="Times New Roman" w:eastAsia="Times New Roman" w:hAnsi="Times New Roman" w:cs="Times New Roman"/>
          <w:sz w:val="24"/>
          <w:szCs w:val="24"/>
          <w:lang w:eastAsia="en-IN" w:bidi="hi-IN"/>
        </w:rPr>
        <w:t xml:space="preserve">set of </w:t>
      </w:r>
      <w:r>
        <w:rPr>
          <w:rFonts w:ascii="Times New Roman" w:eastAsia="Times New Roman" w:hAnsi="Times New Roman" w:cs="Times New Roman"/>
          <w:sz w:val="24"/>
          <w:szCs w:val="24"/>
          <w:lang w:eastAsia="en-IN" w:bidi="hi-IN"/>
        </w:rPr>
        <w:t>general guideline</w:t>
      </w:r>
      <w:r w:rsidR="00E67277">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for</w:t>
      </w:r>
      <w:r w:rsidR="00143BBC">
        <w:rPr>
          <w:rFonts w:ascii="Times New Roman" w:eastAsia="Times New Roman" w:hAnsi="Times New Roman" w:cs="Times New Roman"/>
          <w:sz w:val="24"/>
          <w:szCs w:val="24"/>
          <w:lang w:eastAsia="en-IN" w:bidi="hi-IN"/>
        </w:rPr>
        <w:t xml:space="preserve"> </w:t>
      </w:r>
      <w:r w:rsidR="00E67277">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 xml:space="preserve">analysis of snow leopard populations in mountain habitats. </w:t>
      </w:r>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63494421"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1XX,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In 2008, the first ever long-term snow leopard research </w:t>
      </w:r>
      <w:proofErr w:type="gramStart"/>
      <w:r w:rsidR="00915F7C">
        <w:rPr>
          <w:rFonts w:ascii="Times New Roman" w:eastAsia="Times New Roman" w:hAnsi="Times New Roman" w:cs="Times New Roman"/>
          <w:sz w:val="24"/>
          <w:szCs w:val="24"/>
          <w:lang w:eastAsia="en-IN" w:bidi="hi-IN"/>
        </w:rPr>
        <w:t>was initiated</w:t>
      </w:r>
      <w:proofErr w:type="gramEnd"/>
      <w:r w:rsidR="00915F7C">
        <w:rPr>
          <w:rFonts w:ascii="Times New Roman" w:eastAsia="Times New Roman" w:hAnsi="Times New Roman" w:cs="Times New Roman"/>
          <w:sz w:val="24"/>
          <w:szCs w:val="24"/>
          <w:lang w:eastAsia="en-IN" w:bidi="hi-IN"/>
        </w:rPr>
        <w:t xml:space="preserve"> in the </w:t>
      </w:r>
      <w:proofErr w:type="spellStart"/>
      <w:r w:rsidR="00915F7C">
        <w:rPr>
          <w:rFonts w:ascii="Times New Roman" w:eastAsia="Times New Roman" w:hAnsi="Times New Roman" w:cs="Times New Roman"/>
          <w:sz w:val="24"/>
          <w:szCs w:val="24"/>
          <w:lang w:eastAsia="en-IN" w:bidi="hi-IN"/>
        </w:rPr>
        <w:t>Tost-Tosonbumba</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t>
      </w:r>
      <w:proofErr w:type="gramStart"/>
      <w:r w:rsidR="00915F7C">
        <w:rPr>
          <w:rFonts w:ascii="Times New Roman" w:eastAsia="Times New Roman" w:hAnsi="Times New Roman" w:cs="Times New Roman"/>
          <w:sz w:val="24"/>
          <w:szCs w:val="24"/>
          <w:lang w:eastAsia="en-IN" w:bidi="hi-IN"/>
        </w:rPr>
        <w:t>was expanded</w:t>
      </w:r>
      <w:proofErr w:type="gramEnd"/>
      <w:r w:rsidR="00915F7C">
        <w:rPr>
          <w:rFonts w:ascii="Times New Roman" w:eastAsia="Times New Roman" w:hAnsi="Times New Roman" w:cs="Times New Roman"/>
          <w:sz w:val="24"/>
          <w:szCs w:val="24"/>
          <w:lang w:eastAsia="en-IN" w:bidi="hi-IN"/>
        </w:rPr>
        <w:t xml:space="preserve">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at least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represent the strictly </w:t>
      </w:r>
      <w:proofErr w:type="gramStart"/>
      <w:r w:rsidR="00915F7C">
        <w:rPr>
          <w:rFonts w:ascii="Times New Roman" w:eastAsia="Times New Roman" w:hAnsi="Times New Roman" w:cs="Times New Roman"/>
          <w:sz w:val="24"/>
          <w:szCs w:val="24"/>
          <w:lang w:eastAsia="en-IN" w:bidi="hi-IN"/>
        </w:rPr>
        <w:t>Protected  Area</w:t>
      </w:r>
      <w:proofErr w:type="gramEnd"/>
      <w:r w:rsidR="00915F7C">
        <w:rPr>
          <w:rFonts w:ascii="Times New Roman" w:eastAsia="Times New Roman" w:hAnsi="Times New Roman" w:cs="Times New Roman"/>
          <w:sz w:val="24"/>
          <w:szCs w:val="24"/>
          <w:lang w:eastAsia="en-IN" w:bidi="hi-IN"/>
        </w:rPr>
        <w:t xml:space="preserve">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w:t>
      </w:r>
      <w:proofErr w:type="gramStart"/>
      <w:r w:rsidR="00915F7C">
        <w:rPr>
          <w:rFonts w:ascii="Times New Roman" w:eastAsia="Times New Roman" w:hAnsi="Times New Roman" w:cs="Times New Roman"/>
          <w:sz w:val="24"/>
          <w:szCs w:val="24"/>
          <w:lang w:eastAsia="en-IN" w:bidi="hi-IN"/>
        </w:rPr>
        <w:t>are separated</w:t>
      </w:r>
      <w:proofErr w:type="gramEnd"/>
      <w:r w:rsidR="00915F7C">
        <w:rPr>
          <w:rFonts w:ascii="Times New Roman" w:eastAsia="Times New Roman" w:hAnsi="Times New Roman" w:cs="Times New Roman"/>
          <w:sz w:val="24"/>
          <w:szCs w:val="24"/>
          <w:lang w:eastAsia="en-IN" w:bidi="hi-IN"/>
        </w:rPr>
        <w:t xml:space="preserve"> by several kilometres of steppe</w:t>
      </w:r>
      <w:r w:rsidR="001D219B">
        <w:rPr>
          <w:rFonts w:ascii="Times New Roman" w:eastAsia="Times New Roman" w:hAnsi="Times New Roman" w:cs="Times New Roman"/>
          <w:sz w:val="24"/>
          <w:szCs w:val="24"/>
          <w:lang w:eastAsia="en-IN" w:bidi="hi-IN"/>
        </w:rPr>
        <w:t xml:space="preserve"> (fig XX)</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7EA0685"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t>
      </w:r>
      <w:proofErr w:type="gramStart"/>
      <w:r>
        <w:rPr>
          <w:rFonts w:ascii="Times New Roman" w:eastAsia="Times New Roman" w:hAnsi="Times New Roman" w:cs="Times New Roman"/>
          <w:sz w:val="24"/>
          <w:szCs w:val="24"/>
          <w:lang w:eastAsia="en-IN" w:bidi="hi-IN"/>
        </w:rPr>
        <w:t>were used</w:t>
      </w:r>
      <w:proofErr w:type="gramEnd"/>
      <w:r>
        <w:rPr>
          <w:rFonts w:ascii="Times New Roman" w:eastAsia="Times New Roman" w:hAnsi="Times New Roman" w:cs="Times New Roman"/>
          <w:sz w:val="24"/>
          <w:szCs w:val="24"/>
          <w:lang w:eastAsia="en-IN" w:bidi="hi-IN"/>
        </w:rPr>
        <w:t xml:space="preserve"> to sample snow leopard </w:t>
      </w:r>
      <w:proofErr w:type="spellStart"/>
      <w:r>
        <w:rPr>
          <w:rFonts w:ascii="Times New Roman" w:eastAsia="Times New Roman" w:hAnsi="Times New Roman" w:cs="Times New Roman"/>
          <w:sz w:val="24"/>
          <w:szCs w:val="24"/>
          <w:lang w:eastAsia="en-IN" w:bidi="hi-IN"/>
        </w:rPr>
        <w:t>popualtions</w:t>
      </w:r>
      <w:proofErr w:type="spellEnd"/>
      <w:r>
        <w:rPr>
          <w:rFonts w:ascii="Times New Roman" w:eastAsia="Times New Roman" w:hAnsi="Times New Roman" w:cs="Times New Roman"/>
          <w:sz w:val="24"/>
          <w:szCs w:val="24"/>
          <w:lang w:eastAsia="en-IN" w:bidi="hi-IN"/>
        </w:rPr>
        <w:t>.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t>
      </w:r>
      <w:proofErr w:type="gramStart"/>
      <w:r w:rsidR="000D6EE1">
        <w:rPr>
          <w:rFonts w:ascii="Times New Roman" w:eastAsia="Times New Roman" w:hAnsi="Times New Roman" w:cs="Times New Roman"/>
          <w:sz w:val="24"/>
          <w:szCs w:val="24"/>
          <w:lang w:eastAsia="en-IN" w:bidi="hi-IN"/>
        </w:rPr>
        <w:t>were identified</w:t>
      </w:r>
      <w:proofErr w:type="gramEnd"/>
      <w:r w:rsidR="000D6EE1">
        <w:rPr>
          <w:rFonts w:ascii="Times New Roman" w:eastAsia="Times New Roman" w:hAnsi="Times New Roman" w:cs="Times New Roman"/>
          <w:sz w:val="24"/>
          <w:szCs w:val="24"/>
          <w:lang w:eastAsia="en-IN" w:bidi="hi-IN"/>
        </w:rPr>
        <w:t xml:space="preserve"> by surveying 2-5 km on foot in the mountains, searching for sites where possibility of capturing snow leopards was high. This </w:t>
      </w:r>
      <w:proofErr w:type="gramStart"/>
      <w:r w:rsidR="000D6EE1">
        <w:rPr>
          <w:rFonts w:ascii="Times New Roman" w:eastAsia="Times New Roman" w:hAnsi="Times New Roman" w:cs="Times New Roman"/>
          <w:sz w:val="24"/>
          <w:szCs w:val="24"/>
          <w:lang w:eastAsia="en-IN" w:bidi="hi-IN"/>
        </w:rPr>
        <w:t>was achieved</w:t>
      </w:r>
      <w:proofErr w:type="gramEnd"/>
      <w:r w:rsidR="000D6EE1">
        <w:rPr>
          <w:rFonts w:ascii="Times New Roman" w:eastAsia="Times New Roman" w:hAnsi="Times New Roman" w:cs="Times New Roman"/>
          <w:sz w:val="24"/>
          <w:szCs w:val="24"/>
          <w:lang w:eastAsia="en-IN" w:bidi="hi-IN"/>
        </w:rPr>
        <w:t xml:space="preserve"> by looking for sites with fresh snow leopard signs identifiable as scrapes or fresh urine </w:t>
      </w:r>
      <w:r w:rsidR="000D6EE1">
        <w:rPr>
          <w:rFonts w:ascii="Times New Roman" w:eastAsia="Times New Roman" w:hAnsi="Times New Roman" w:cs="Times New Roman"/>
          <w:sz w:val="24"/>
          <w:szCs w:val="24"/>
          <w:lang w:eastAsia="en-IN" w:bidi="hi-IN"/>
        </w:rPr>
        <w:lastRenderedPageBreak/>
        <w:t xml:space="preserve">markings. </w:t>
      </w:r>
      <w:proofErr w:type="gramStart"/>
      <w:r w:rsidR="000D6EE1">
        <w:rPr>
          <w:rFonts w:ascii="Times New Roman" w:eastAsia="Times New Roman" w:hAnsi="Times New Roman" w:cs="Times New Roman"/>
          <w:sz w:val="24"/>
          <w:szCs w:val="24"/>
          <w:lang w:eastAsia="en-IN" w:bidi="hi-IN"/>
        </w:rPr>
        <w:t>Most camera trap locations</w:t>
      </w:r>
      <w:proofErr w:type="gramEnd"/>
      <w:r w:rsidR="000D6EE1">
        <w:rPr>
          <w:rFonts w:ascii="Times New Roman" w:eastAsia="Times New Roman" w:hAnsi="Times New Roman" w:cs="Times New Roman"/>
          <w:sz w:val="24"/>
          <w:szCs w:val="24"/>
          <w:lang w:eastAsia="en-IN" w:bidi="hi-IN"/>
        </w:rPr>
        <w:t xml:space="preserve">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t>
      </w:r>
      <w:proofErr w:type="gramStart"/>
      <w:r w:rsidR="001D219B">
        <w:rPr>
          <w:rFonts w:ascii="Times New Roman" w:eastAsia="Times New Roman" w:hAnsi="Times New Roman" w:cs="Times New Roman"/>
          <w:sz w:val="24"/>
          <w:szCs w:val="24"/>
          <w:lang w:eastAsia="en-IN" w:bidi="hi-IN"/>
        </w:rPr>
        <w:t>were used</w:t>
      </w:r>
      <w:proofErr w:type="gramEnd"/>
      <w:r w:rsidR="001D219B">
        <w:rPr>
          <w:rFonts w:ascii="Times New Roman" w:eastAsia="Times New Roman" w:hAnsi="Times New Roman" w:cs="Times New Roman"/>
          <w:sz w:val="24"/>
          <w:szCs w:val="24"/>
          <w:lang w:eastAsia="en-IN" w:bidi="hi-IN"/>
        </w:rPr>
        <w:t xml:space="preserve"> to determine effort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are known</w:t>
      </w:r>
      <w:proofErr w:type="gramEnd"/>
      <w:r>
        <w:rPr>
          <w:rFonts w:ascii="Times New Roman" w:eastAsia="Times New Roman" w:hAnsi="Times New Roman" w:cs="Times New Roman"/>
          <w:sz w:val="24"/>
          <w:szCs w:val="24"/>
          <w:lang w:eastAsia="en-IN" w:bidi="hi-IN"/>
        </w:rPr>
        <w:t xml:space="preserve">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 xml:space="preserve">a binary snow leopard habitat variable with </w:t>
      </w:r>
      <w:proofErr w:type="gramStart"/>
      <w:r>
        <w:rPr>
          <w:rFonts w:ascii="Times New Roman" w:eastAsia="Times New Roman" w:hAnsi="Times New Roman" w:cs="Times New Roman"/>
          <w:sz w:val="24"/>
          <w:szCs w:val="24"/>
          <w:lang w:eastAsia="en-IN" w:bidi="hi-IN"/>
        </w:rPr>
        <w:t>1</w:t>
      </w:r>
      <w:proofErr w:type="gramEnd"/>
      <w:r>
        <w:rPr>
          <w:rFonts w:ascii="Times New Roman" w:eastAsia="Times New Roman" w:hAnsi="Times New Roman" w:cs="Times New Roman"/>
          <w:sz w:val="24"/>
          <w:szCs w:val="24"/>
          <w:lang w:eastAsia="en-IN" w:bidi="hi-IN"/>
        </w:rPr>
        <w:t xml:space="preserve">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 xml:space="preserve">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 xml:space="preserve">not venture out in habitats that cannot be covered within a day’s time. Terrain Ruggedness Index </w:t>
      </w:r>
      <w:proofErr w:type="gramStart"/>
      <w:r>
        <w:rPr>
          <w:rFonts w:ascii="Times New Roman" w:eastAsia="Times New Roman" w:hAnsi="Times New Roman" w:cs="Times New Roman"/>
          <w:sz w:val="24"/>
          <w:szCs w:val="24"/>
          <w:lang w:eastAsia="en-IN" w:bidi="hi-IN"/>
        </w:rPr>
        <w:t>was generalized</w:t>
      </w:r>
      <w:proofErr w:type="gramEnd"/>
      <w:r>
        <w:rPr>
          <w:rFonts w:ascii="Times New Roman" w:eastAsia="Times New Roman" w:hAnsi="Times New Roman" w:cs="Times New Roman"/>
          <w:sz w:val="24"/>
          <w:szCs w:val="24"/>
          <w:lang w:eastAsia="en-IN" w:bidi="hi-IN"/>
        </w:rPr>
        <w:t xml:space="preserve">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6FEEDAA5"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r w:rsidR="00F046AE">
        <w:rPr>
          <w:rFonts w:ascii="Times New Roman" w:eastAsia="Times New Roman" w:hAnsi="Times New Roman" w:cs="Times New Roman"/>
          <w:sz w:val="24"/>
          <w:szCs w:val="24"/>
          <w:lang w:eastAsia="en-IN" w:bidi="hi-IN"/>
        </w:rPr>
        <w:t>108</w:t>
      </w:r>
      <w:r>
        <w:rPr>
          <w:rFonts w:ascii="Times New Roman" w:eastAsia="Times New Roman" w:hAnsi="Times New Roman" w:cs="Times New Roman"/>
          <w:sz w:val="24"/>
          <w:szCs w:val="24"/>
          <w:lang w:eastAsia="en-IN" w:bidi="hi-IN"/>
        </w:rPr>
        <w:t xml:space="preserve">, </w:t>
      </w:r>
      <w:r w:rsidR="00F046AE">
        <w:rPr>
          <w:rFonts w:ascii="Times New Roman" w:eastAsia="Times New Roman" w:hAnsi="Times New Roman" w:cs="Times New Roman"/>
          <w:sz w:val="24"/>
          <w:szCs w:val="24"/>
          <w:lang w:eastAsia="en-IN" w:bidi="hi-IN"/>
        </w:rPr>
        <w:t>54</w:t>
      </w:r>
      <w:r>
        <w:rPr>
          <w:rFonts w:ascii="Times New Roman" w:eastAsia="Times New Roman" w:hAnsi="Times New Roman" w:cs="Times New Roman"/>
          <w:sz w:val="24"/>
          <w:szCs w:val="24"/>
          <w:lang w:eastAsia="en-IN" w:bidi="hi-IN"/>
        </w:rPr>
        <w:t xml:space="preserve"> and </w:t>
      </w:r>
      <w:r w:rsidR="00F046AE">
        <w:rPr>
          <w:rFonts w:ascii="Times New Roman" w:eastAsia="Times New Roman" w:hAnsi="Times New Roman" w:cs="Times New Roman"/>
          <w:sz w:val="24"/>
          <w:szCs w:val="24"/>
          <w:lang w:eastAsia="en-IN" w:bidi="hi-IN"/>
        </w:rPr>
        <w:t>93</w:t>
      </w:r>
      <w:r>
        <w:rPr>
          <w:rFonts w:ascii="Times New Roman" w:eastAsia="Times New Roman" w:hAnsi="Times New Roman" w:cs="Times New Roman"/>
          <w:sz w:val="24"/>
          <w:szCs w:val="24"/>
          <w:lang w:eastAsia="en-IN" w:bidi="hi-IN"/>
        </w:rPr>
        <w:t xml:space="preserve"> snow leopard encounters respectively on camera traps</w:t>
      </w:r>
      <w:r w:rsidR="00BD6348">
        <w:rPr>
          <w:rFonts w:ascii="Times New Roman" w:eastAsia="Times New Roman" w:hAnsi="Times New Roman" w:cs="Times New Roman"/>
          <w:sz w:val="24"/>
          <w:szCs w:val="24"/>
          <w:lang w:eastAsia="en-IN" w:bidi="hi-IN"/>
        </w:rPr>
        <w:t xml:space="preserve"> (fig xx, camera trap layout)</w:t>
      </w:r>
      <w:r>
        <w:rPr>
          <w:rFonts w:ascii="Times New Roman" w:eastAsia="Times New Roman" w:hAnsi="Times New Roman" w:cs="Times New Roman"/>
          <w:sz w:val="24"/>
          <w:szCs w:val="24"/>
          <w:lang w:eastAsia="en-IN" w:bidi="hi-IN"/>
        </w:rPr>
        <w:t xml:space="preserve"> from partially protected, strictly protected and unprotected sampling areas.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w:t>
      </w:r>
      <w:commentRangeStart w:id="4"/>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could not be identified</w:t>
      </w:r>
      <w:proofErr w:type="gramEnd"/>
      <w:r>
        <w:rPr>
          <w:rFonts w:ascii="Times New Roman" w:eastAsia="Times New Roman" w:hAnsi="Times New Roman" w:cs="Times New Roman"/>
          <w:sz w:val="24"/>
          <w:szCs w:val="24"/>
          <w:lang w:eastAsia="en-IN" w:bidi="hi-IN"/>
        </w:rPr>
        <w:t xml:space="preserve"> </w:t>
      </w:r>
      <w:r w:rsidR="00FD4303">
        <w:rPr>
          <w:rFonts w:ascii="Times New Roman" w:eastAsia="Times New Roman" w:hAnsi="Times New Roman" w:cs="Times New Roman"/>
          <w:sz w:val="24"/>
          <w:szCs w:val="24"/>
          <w:lang w:eastAsia="en-IN" w:bidi="hi-IN"/>
        </w:rPr>
        <w:t>from up to three similarities or differences in patterns were discarded from analysis</w:t>
      </w:r>
      <w:commentRangeEnd w:id="4"/>
      <w:r w:rsidR="00BD6348">
        <w:rPr>
          <w:rStyle w:val="CommentReference"/>
        </w:rPr>
        <w:commentReference w:id="4"/>
      </w:r>
      <w:r w:rsidR="00FD4303">
        <w:rPr>
          <w:rFonts w:ascii="Times New Roman" w:eastAsia="Times New Roman" w:hAnsi="Times New Roman" w:cs="Times New Roman"/>
          <w:sz w:val="24"/>
          <w:szCs w:val="24"/>
          <w:lang w:eastAsia="en-IN" w:bidi="hi-IN"/>
        </w:rPr>
        <w:t xml:space="preserve">. Each trap </w:t>
      </w:r>
      <w:proofErr w:type="gramStart"/>
      <w:r w:rsidR="00FD4303">
        <w:rPr>
          <w:rFonts w:ascii="Times New Roman" w:eastAsia="Times New Roman" w:hAnsi="Times New Roman" w:cs="Times New Roman"/>
          <w:sz w:val="24"/>
          <w:szCs w:val="24"/>
          <w:lang w:eastAsia="en-IN" w:bidi="hi-IN"/>
        </w:rPr>
        <w:t>was characterized</w:t>
      </w:r>
      <w:proofErr w:type="gramEnd"/>
      <w:r w:rsidR="00FD4303">
        <w:rPr>
          <w:rFonts w:ascii="Times New Roman" w:eastAsia="Times New Roman" w:hAnsi="Times New Roman" w:cs="Times New Roman"/>
          <w:sz w:val="24"/>
          <w:szCs w:val="24"/>
          <w:lang w:eastAsia="en-IN" w:bidi="hi-IN"/>
        </w:rPr>
        <w:t xml:space="preserve">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r w:rsidR="00FD4303">
        <w:rPr>
          <w:rFonts w:ascii="Times New Roman" w:eastAsia="Times New Roman" w:hAnsi="Times New Roman" w:cs="Times New Roman"/>
          <w:sz w:val="24"/>
          <w:szCs w:val="24"/>
          <w:lang w:eastAsia="en-IN" w:bidi="hi-IN"/>
        </w:rPr>
        <w:t xml:space="preserve">were able to consider the entire sampling as a single occasion and session.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w:t>
      </w:r>
      <w:proofErr w:type="spellStart"/>
      <w:r w:rsidR="00EA72C7">
        <w:rPr>
          <w:rFonts w:ascii="Times New Roman" w:eastAsia="Times New Roman" w:hAnsi="Times New Roman" w:cs="Times New Roman"/>
          <w:sz w:val="24"/>
          <w:szCs w:val="24"/>
          <w:lang w:eastAsia="en-IN" w:bidi="hi-IN"/>
        </w:rPr>
        <w:t>frequentist</w:t>
      </w:r>
      <w:proofErr w:type="spellEnd"/>
      <w:r w:rsidR="00EA72C7">
        <w:rPr>
          <w:rFonts w:ascii="Times New Roman" w:eastAsia="Times New Roman" w:hAnsi="Times New Roman" w:cs="Times New Roman"/>
          <w:sz w:val="24"/>
          <w:szCs w:val="24"/>
          <w:lang w:eastAsia="en-IN" w:bidi="hi-IN"/>
        </w:rPr>
        <w:t>) approach</w:t>
      </w:r>
      <w:r>
        <w:rPr>
          <w:rFonts w:ascii="Times New Roman" w:eastAsia="Times New Roman" w:hAnsi="Times New Roman" w:cs="Times New Roman"/>
          <w:sz w:val="24"/>
          <w:szCs w:val="24"/>
          <w:lang w:eastAsia="en-IN" w:bidi="hi-IN"/>
        </w:rPr>
        <w:t xml:space="preserve">. Candidate model sets </w:t>
      </w:r>
      <w:proofErr w:type="gramStart"/>
      <w:r>
        <w:rPr>
          <w:rFonts w:ascii="Times New Roman" w:eastAsia="Times New Roman" w:hAnsi="Times New Roman" w:cs="Times New Roman"/>
          <w:sz w:val="24"/>
          <w:szCs w:val="24"/>
          <w:lang w:eastAsia="en-IN" w:bidi="hi-IN"/>
        </w:rPr>
        <w:t>were developed</w:t>
      </w:r>
      <w:proofErr w:type="gramEnd"/>
      <w:r>
        <w:rPr>
          <w:rFonts w:ascii="Times New Roman" w:eastAsia="Times New Roman" w:hAnsi="Times New Roman" w:cs="Times New Roman"/>
          <w:sz w:val="24"/>
          <w:szCs w:val="24"/>
          <w:lang w:eastAsia="en-IN" w:bidi="hi-IN"/>
        </w:rPr>
        <w:t xml:space="preserve">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w:t>
      </w:r>
      <w:proofErr w:type="gramStart"/>
      <w:r>
        <w:rPr>
          <w:rFonts w:ascii="Times New Roman" w:eastAsia="Times New Roman" w:hAnsi="Times New Roman" w:cs="Times New Roman"/>
          <w:sz w:val="24"/>
          <w:szCs w:val="24"/>
          <w:lang w:eastAsia="en-IN" w:bidi="hi-IN"/>
        </w:rPr>
        <w:t>be affected</w:t>
      </w:r>
      <w:proofErr w:type="gramEnd"/>
      <w:r>
        <w:rPr>
          <w:rFonts w:ascii="Times New Roman" w:eastAsia="Times New Roman" w:hAnsi="Times New Roman" w:cs="Times New Roman"/>
          <w:sz w:val="24"/>
          <w:szCs w:val="24"/>
          <w:lang w:eastAsia="en-IN" w:bidi="hi-IN"/>
        </w:rPr>
        <w:t xml:space="preserve">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17F0AA77"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within the maximum convex polygons of their home ranges. Models assuming n</w:t>
      </w:r>
      <w:r w:rsidR="0011761F" w:rsidRPr="0011761F">
        <w:rPr>
          <w:rFonts w:ascii="Times New Roman" w:eastAsia="Times New Roman" w:hAnsi="Times New Roman" w:cs="Times New Roman"/>
          <w:sz w:val="24"/>
          <w:szCs w:val="24"/>
          <w:lang w:eastAsia="en-IN" w:bidi="hi-IN"/>
        </w:rPr>
        <w:t>on-Euclidean 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proofErr w:type="gramStart"/>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compared</w:t>
      </w:r>
      <w:proofErr w:type="gramEnd"/>
      <w:r>
        <w:rPr>
          <w:rFonts w:ascii="Times New Roman" w:eastAsia="Times New Roman" w:hAnsi="Times New Roman" w:cs="Times New Roman"/>
          <w:sz w:val="24"/>
          <w:szCs w:val="24"/>
          <w:lang w:eastAsia="en-IN" w:bidi="hi-IN"/>
        </w:rPr>
        <w:t xml:space="preserve"> with those considering </w:t>
      </w:r>
      <w:r w:rsidR="0011761F" w:rsidRPr="0011761F">
        <w:rPr>
          <w:rFonts w:ascii="Times New Roman" w:eastAsia="Times New Roman" w:hAnsi="Times New Roman" w:cs="Times New Roman"/>
          <w:sz w:val="24"/>
          <w:szCs w:val="24"/>
          <w:lang w:eastAsia="en-IN" w:bidi="hi-IN"/>
        </w:rPr>
        <w:t>Euclidean activity patterns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using least cost path analysis where the cost of moving from one point to the other was estimated as a function of terrain ruggedness.</w:t>
      </w:r>
    </w:p>
    <w:p w14:paraId="06C84E3B" w14:textId="7130F101"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11761F" w:rsidRPr="0011761F">
        <w:rPr>
          <w:rFonts w:ascii="Times New Roman" w:eastAsia="Times New Roman" w:hAnsi="Times New Roman" w:cs="Times New Roman"/>
          <w:sz w:val="24"/>
          <w:szCs w:val="24"/>
          <w:lang w:eastAsia="en-IN" w:bidi="hi-IN"/>
        </w:rPr>
        <w:t xml:space="preserve">non-uniform </w:t>
      </w:r>
      <w:r w:rsidR="00FD4303" w:rsidRPr="0011761F">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s</w:t>
      </w:r>
      <w:r w:rsidR="00FD4303" w:rsidRPr="0011761F">
        <w:rPr>
          <w:rFonts w:ascii="Times New Roman" w:eastAsia="Times New Roman" w:hAnsi="Times New Roman" w:cs="Times New Roman"/>
          <w:sz w:val="24"/>
          <w:szCs w:val="24"/>
          <w:lang w:eastAsia="en-IN" w:bidi="hi-IN"/>
        </w:rPr>
        <w:t xml:space="preserve"> function of terrain ruggedness</w:t>
      </w:r>
      <w:r w:rsidR="004A4513">
        <w:rPr>
          <w:rFonts w:ascii="Times New Roman" w:eastAsia="Times New Roman" w:hAnsi="Times New Roman" w:cs="Times New Roman"/>
          <w:sz w:val="24"/>
          <w:szCs w:val="24"/>
          <w:lang w:eastAsia="en-IN" w:bidi="hi-IN"/>
        </w:rPr>
        <w:t xml:space="preserve"> and generated a non-uniform density surface for each study area. We compare these with maps generated by using posterior estimates of individuals’ locations</w:t>
      </w:r>
      <w:r w:rsidR="003E1E6E">
        <w:rPr>
          <w:rFonts w:ascii="Times New Roman" w:eastAsia="Times New Roman" w:hAnsi="Times New Roman" w:cs="Times New Roman"/>
          <w:sz w:val="24"/>
          <w:szCs w:val="24"/>
          <w:lang w:eastAsia="en-IN" w:bidi="hi-IN"/>
        </w:rPr>
        <w:t xml:space="preserve">, where the latter </w:t>
      </w:r>
      <w:proofErr w:type="gramStart"/>
      <w:r w:rsidR="003E1E6E">
        <w:rPr>
          <w:rFonts w:ascii="Times New Roman" w:eastAsia="Times New Roman" w:hAnsi="Times New Roman" w:cs="Times New Roman"/>
          <w:sz w:val="24"/>
          <w:szCs w:val="24"/>
          <w:lang w:eastAsia="en-IN" w:bidi="hi-IN"/>
        </w:rPr>
        <w:t>is often misinterpreted</w:t>
      </w:r>
      <w:proofErr w:type="gramEnd"/>
      <w:r w:rsidR="003E1E6E">
        <w:rPr>
          <w:rFonts w:ascii="Times New Roman" w:eastAsia="Times New Roman" w:hAnsi="Times New Roman" w:cs="Times New Roman"/>
          <w:sz w:val="24"/>
          <w:szCs w:val="24"/>
          <w:lang w:eastAsia="en-IN" w:bidi="hi-IN"/>
        </w:rPr>
        <w:t xml:space="preserve"> as a density surface</w:t>
      </w:r>
      <w:r w:rsidR="004A4513">
        <w:rPr>
          <w:rFonts w:ascii="Times New Roman" w:eastAsia="Times New Roman" w:hAnsi="Times New Roman" w:cs="Times New Roman"/>
          <w:sz w:val="24"/>
          <w:szCs w:val="24"/>
          <w:lang w:eastAsia="en-IN" w:bidi="hi-IN"/>
        </w:rPr>
        <w:t>.</w:t>
      </w:r>
    </w:p>
    <w:p w14:paraId="6FA46BD6" w14:textId="2FB5D9BB"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w:t>
      </w:r>
      <w:proofErr w:type="spellStart"/>
      <w:r w:rsidR="00BD6348">
        <w:rPr>
          <w:rFonts w:ascii="Times New Roman" w:eastAsia="Times New Roman" w:hAnsi="Times New Roman" w:cs="Times New Roman"/>
          <w:sz w:val="24"/>
          <w:szCs w:val="24"/>
          <w:lang w:eastAsia="en-IN" w:bidi="hi-IN"/>
        </w:rPr>
        <w:t>AICc</w:t>
      </w:r>
      <w:proofErr w:type="spellEnd"/>
      <w:r w:rsidR="00BD6348">
        <w:rPr>
          <w:rFonts w:ascii="Times New Roman" w:eastAsia="Times New Roman" w:hAnsi="Times New Roman" w:cs="Times New Roman"/>
          <w:sz w:val="24"/>
          <w:szCs w:val="24"/>
          <w:lang w:eastAsia="en-IN" w:bidi="hi-IN"/>
        </w:rPr>
        <w:t xml:space="preserve"> </w:t>
      </w:r>
      <w:r w:rsidR="007C4344">
        <w:rPr>
          <w:rFonts w:ascii="Times New Roman" w:eastAsia="Times New Roman" w:hAnsi="Times New Roman" w:cs="Times New Roman"/>
          <w:sz w:val="24"/>
          <w:szCs w:val="24"/>
          <w:lang w:eastAsia="en-IN" w:bidi="hi-IN"/>
        </w:rPr>
        <w:t xml:space="preserve">to select between models and investigate whether effects were area specific or shared across areas. 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in 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26AE62A8" w:rsidR="00A746E7" w:rsidRDefault="007C4344" w:rsidP="00A746E7">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 xml:space="preserve">the three study areas.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 xml:space="preserve">The habitat-dependent space use models </w:t>
      </w:r>
      <w:proofErr w:type="gramStart"/>
      <w:r>
        <w:rPr>
          <w:rFonts w:ascii="Times New Roman" w:eastAsia="Times New Roman" w:hAnsi="Times New Roman" w:cs="Times New Roman"/>
          <w:sz w:val="24"/>
          <w:szCs w:val="24"/>
          <w:lang w:eastAsia="en-IN" w:bidi="hi-IN"/>
        </w:rPr>
        <w:t>are based</w:t>
      </w:r>
      <w:proofErr w:type="gramEnd"/>
      <w:r>
        <w:rPr>
          <w:rFonts w:ascii="Times New Roman" w:eastAsia="Times New Roman" w:hAnsi="Times New Roman" w:cs="Times New Roman"/>
          <w:sz w:val="24"/>
          <w:szCs w:val="24"/>
          <w:lang w:eastAsia="en-IN" w:bidi="hi-IN"/>
        </w:rPr>
        <w:t xml:space="preserve"> on non-Euclidian least cost path distances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 2013; Sutherland et al., 2015). Having fitted such a </w:t>
      </w:r>
      <w:proofErr w:type="gramStart"/>
      <w:r>
        <w:rPr>
          <w:rFonts w:ascii="Times New Roman" w:eastAsia="Times New Roman" w:hAnsi="Times New Roman" w:cs="Times New Roman"/>
          <w:sz w:val="24"/>
          <w:szCs w:val="24"/>
          <w:lang w:eastAsia="en-IN" w:bidi="hi-IN"/>
        </w:rPr>
        <w:t>model</w:t>
      </w:r>
      <w:proofErr w:type="gramEnd"/>
      <w:r>
        <w:rPr>
          <w:rFonts w:ascii="Times New Roman" w:eastAsia="Times New Roman" w:hAnsi="Times New Roman" w:cs="Times New Roman"/>
          <w:sz w:val="24"/>
          <w:szCs w:val="24"/>
          <w:lang w:eastAsia="en-IN" w:bidi="hi-IN"/>
        </w:rPr>
        <w:t xml:space="preserve"> it is possible to find the estimated least-cost path between any points in the survey region. Additional support for these models was provided by the fact that the least-cost paths between separate high usage regions traversed exactly the routes between them that had been identified prior to analysis as ``bridges’’ between the high-usage habitats – because of intervening ``islands’’ of good habitat (see Figure XX, for example).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habitat covariates, the fitted models reproduced the connectivity patterns that had been expected prior to analysis, even though no information on connectivity itself was provided to the model. </w:t>
      </w:r>
      <w:r w:rsidR="00A746E7">
        <w:rPr>
          <w:rFonts w:ascii="Times New Roman" w:eastAsia="Times New Roman" w:hAnsi="Times New Roman" w:cs="Times New Roman"/>
          <w:sz w:val="24"/>
          <w:szCs w:val="24"/>
          <w:lang w:eastAsia="en-IN" w:bidi="hi-IN"/>
        </w:rPr>
        <w:t xml:space="preserve">This matched more than 35,000 GPS locations from 20 snow leopards, and explained the non-Euclidean ranging patterns of the snow leopards around their activity centres (Figure XX). </w:t>
      </w:r>
    </w:p>
    <w:p w14:paraId="28544EF2" w14:textId="3E100A2A"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w:t>
      </w:r>
      <w:r w:rsidR="004A4513">
        <w:rPr>
          <w:rFonts w:ascii="Times New Roman" w:eastAsia="Times New Roman" w:hAnsi="Times New Roman" w:cs="Times New Roman"/>
          <w:sz w:val="24"/>
          <w:szCs w:val="24"/>
          <w:lang w:eastAsia="en-IN" w:bidi="hi-IN"/>
        </w:rPr>
        <w:t xml:space="preserve">too </w:t>
      </w:r>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 xml:space="preserve">Probability of detection at trap locations </w:t>
      </w:r>
      <w:proofErr w:type="gramStart"/>
      <w:r w:rsidR="00A746E7">
        <w:rPr>
          <w:rFonts w:ascii="Times New Roman" w:eastAsia="Times New Roman" w:hAnsi="Times New Roman" w:cs="Times New Roman"/>
          <w:sz w:val="24"/>
          <w:szCs w:val="24"/>
          <w:lang w:eastAsia="en-IN" w:bidi="hi-IN"/>
        </w:rPr>
        <w:t>was affected</w:t>
      </w:r>
      <w:proofErr w:type="gramEnd"/>
      <w:r w:rsidR="00A746E7">
        <w:rPr>
          <w:rFonts w:ascii="Times New Roman" w:eastAsia="Times New Roman" w:hAnsi="Times New Roman" w:cs="Times New Roman"/>
          <w:sz w:val="24"/>
          <w:szCs w:val="24"/>
          <w:lang w:eastAsia="en-IN" w:bidi="hi-IN"/>
        </w:rPr>
        <w:t xml:space="preserve"> by topography and water in two study areas each. </w:t>
      </w:r>
      <w:r w:rsidR="00A746E7">
        <w:rPr>
          <w:rFonts w:ascii="Times New Roman" w:eastAsia="Times New Roman" w:hAnsi="Times New Roman" w:cs="Times New Roman"/>
          <w:sz w:val="24"/>
          <w:szCs w:val="24"/>
          <w:lang w:eastAsia="en-IN" w:bidi="hi-IN"/>
        </w:rPr>
        <w:lastRenderedPageBreak/>
        <w:t>Both topography and presence of waterholes affected lambda in case of strictly protected and partially protected study areas.</w:t>
      </w:r>
    </w:p>
    <w:p w14:paraId="0E013E77" w14:textId="314F6820" w:rsidR="009B0772" w:rsidRDefault="004A4513"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Compari</w:t>
      </w:r>
      <w:r w:rsidR="00AB3C59">
        <w:rPr>
          <w:rFonts w:ascii="Times New Roman" w:eastAsia="Times New Roman" w:hAnsi="Times New Roman" w:cs="Times New Roman"/>
          <w:sz w:val="24"/>
          <w:szCs w:val="24"/>
          <w:lang w:eastAsia="en-IN" w:bidi="hi-IN"/>
        </w:rPr>
        <w:t>ng</w:t>
      </w:r>
      <w:r>
        <w:rPr>
          <w:rFonts w:ascii="Times New Roman" w:eastAsia="Times New Roman" w:hAnsi="Times New Roman" w:cs="Times New Roman"/>
          <w:sz w:val="24"/>
          <w:szCs w:val="24"/>
          <w:lang w:eastAsia="en-IN" w:bidi="hi-IN"/>
        </w:rPr>
        <w:t xml:space="preserve"> the </w:t>
      </w:r>
      <w:r w:rsidR="009B0772">
        <w:rPr>
          <w:rFonts w:ascii="Times New Roman" w:eastAsia="Times New Roman" w:hAnsi="Times New Roman" w:cs="Times New Roman"/>
          <w:sz w:val="24"/>
          <w:szCs w:val="24"/>
          <w:lang w:eastAsia="en-IN" w:bidi="hi-IN"/>
        </w:rPr>
        <w:t xml:space="preserve">summed probability density functions of home-range centre probability functions and </w:t>
      </w:r>
      <w:r>
        <w:rPr>
          <w:rFonts w:ascii="Times New Roman" w:eastAsia="Times New Roman" w:hAnsi="Times New Roman" w:cs="Times New Roman"/>
          <w:sz w:val="24"/>
          <w:szCs w:val="24"/>
          <w:lang w:eastAsia="en-IN" w:bidi="hi-IN"/>
        </w:rPr>
        <w:t>density surface as a function of a particular covariate produced starkly different maps</w:t>
      </w:r>
      <w:r w:rsidR="00A746E7">
        <w:rPr>
          <w:rFonts w:ascii="Times New Roman" w:eastAsia="Times New Roman" w:hAnsi="Times New Roman" w:cs="Times New Roman"/>
          <w:sz w:val="24"/>
          <w:szCs w:val="24"/>
          <w:lang w:eastAsia="en-IN" w:bidi="hi-IN"/>
        </w:rPr>
        <w:t xml:space="preserve">, thus underscoring why the results generated from posterior estimates of individuals’ locations </w:t>
      </w:r>
      <w:proofErr w:type="gramStart"/>
      <w:r w:rsidR="00A746E7">
        <w:rPr>
          <w:rFonts w:ascii="Times New Roman" w:eastAsia="Times New Roman" w:hAnsi="Times New Roman" w:cs="Times New Roman"/>
          <w:sz w:val="24"/>
          <w:szCs w:val="24"/>
          <w:lang w:eastAsia="en-IN" w:bidi="hi-IN"/>
        </w:rPr>
        <w:t>should be used</w:t>
      </w:r>
      <w:proofErr w:type="gramEnd"/>
      <w:r w:rsidR="00A746E7">
        <w:rPr>
          <w:rFonts w:ascii="Times New Roman" w:eastAsia="Times New Roman" w:hAnsi="Times New Roman" w:cs="Times New Roman"/>
          <w:sz w:val="24"/>
          <w:szCs w:val="24"/>
          <w:lang w:eastAsia="en-IN" w:bidi="hi-IN"/>
        </w:rPr>
        <w:t xml:space="preserve"> with caution</w:t>
      </w:r>
      <w:r>
        <w:rPr>
          <w:rFonts w:ascii="Times New Roman" w:eastAsia="Times New Roman" w:hAnsi="Times New Roman" w:cs="Times New Roman"/>
          <w:sz w:val="24"/>
          <w:szCs w:val="24"/>
          <w:lang w:eastAsia="en-IN" w:bidi="hi-IN"/>
        </w:rPr>
        <w:t>.</w:t>
      </w:r>
    </w:p>
    <w:p w14:paraId="2BC429AF" w14:textId="5BC972F4"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Remarkably, p</w:t>
      </w:r>
      <w:r w:rsidR="009B0772">
        <w:rPr>
          <w:rFonts w:ascii="Times New Roman" w:eastAsia="Times New Roman" w:hAnsi="Times New Roman" w:cs="Times New Roman"/>
          <w:sz w:val="24"/>
          <w:szCs w:val="24"/>
          <w:lang w:eastAsia="en-IN" w:bidi="hi-IN"/>
        </w:rPr>
        <w:t xml:space="preserve">opulation estimates for the most parsimonious models </w:t>
      </w:r>
      <w:proofErr w:type="gramStart"/>
      <w:r w:rsidR="009B0772">
        <w:rPr>
          <w:rFonts w:ascii="Times New Roman" w:eastAsia="Times New Roman" w:hAnsi="Times New Roman" w:cs="Times New Roman"/>
          <w:sz w:val="24"/>
          <w:szCs w:val="24"/>
          <w:lang w:eastAsia="en-IN" w:bidi="hi-IN"/>
        </w:rPr>
        <w:t xml:space="preserve">were </w:t>
      </w:r>
      <w:r w:rsidR="00804B6C">
        <w:rPr>
          <w:rFonts w:ascii="Times New Roman" w:eastAsia="Times New Roman" w:hAnsi="Times New Roman" w:cs="Times New Roman"/>
          <w:sz w:val="24"/>
          <w:szCs w:val="24"/>
          <w:lang w:eastAsia="en-IN" w:bidi="hi-IN"/>
        </w:rPr>
        <w:t>biased</w:t>
      </w:r>
      <w:proofErr w:type="gramEnd"/>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r>
        <w:rPr>
          <w:rFonts w:ascii="Times New Roman" w:eastAsia="Times New Roman" w:hAnsi="Times New Roman" w:cs="Times New Roman"/>
          <w:sz w:val="24"/>
          <w:szCs w:val="24"/>
          <w:lang w:eastAsia="en-IN" w:bidi="hi-IN"/>
        </w:rPr>
        <w:t>10% and 28</w:t>
      </w:r>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Euclidean ranging patterns</w:t>
      </w:r>
      <w:r w:rsidR="009B0772">
        <w:rPr>
          <w:rFonts w:ascii="Times New Roman" w:eastAsia="Times New Roman" w:hAnsi="Times New Roman" w:cs="Times New Roman"/>
          <w:sz w:val="24"/>
          <w:szCs w:val="24"/>
          <w:lang w:eastAsia="en-IN" w:bidi="hi-IN"/>
        </w:rPr>
        <w:t xml:space="preserve">. </w:t>
      </w:r>
      <w:r w:rsidR="00804B6C">
        <w:rPr>
          <w:rFonts w:ascii="Times New Roman" w:eastAsia="Times New Roman" w:hAnsi="Times New Roman" w:cs="Times New Roman"/>
          <w:sz w:val="24"/>
          <w:szCs w:val="24"/>
          <w:lang w:eastAsia="en-IN" w:bidi="hi-IN"/>
        </w:rPr>
        <w:t>Failing to use covariates and non-Euclidean movement parameters in modelling snow leopard density biased the results positively for the partially and strictly protected study area, whereas the bias was negative for the unprotected study area.</w:t>
      </w:r>
    </w:p>
    <w:p w14:paraId="1F7FDCD8" w14:textId="74E97A02"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Mean s</w:t>
      </w:r>
      <w:r w:rsidR="009B0772">
        <w:rPr>
          <w:rFonts w:ascii="Times New Roman" w:eastAsia="Times New Roman" w:hAnsi="Times New Roman" w:cs="Times New Roman"/>
          <w:sz w:val="24"/>
          <w:szCs w:val="24"/>
          <w:lang w:eastAsia="en-IN" w:bidi="hi-IN"/>
        </w:rPr>
        <w:t xml:space="preserve">now leopard densities </w:t>
      </w:r>
      <w:r w:rsidR="00084BEB">
        <w:rPr>
          <w:rFonts w:ascii="Times New Roman" w:eastAsia="Times New Roman" w:hAnsi="Times New Roman" w:cs="Times New Roman"/>
          <w:sz w:val="24"/>
          <w:szCs w:val="24"/>
          <w:lang w:eastAsia="en-IN" w:bidi="hi-IN"/>
        </w:rPr>
        <w:t>ranged between 0.75 per 100 km</w:t>
      </w:r>
      <w:r w:rsidR="00F9040B" w:rsidRPr="00F9040B">
        <w:rPr>
          <w:rFonts w:ascii="Times New Roman" w:eastAsia="Times New Roman" w:hAnsi="Times New Roman" w:cs="Times New Roman"/>
          <w:sz w:val="24"/>
          <w:szCs w:val="24"/>
          <w:vertAlign w:val="superscript"/>
          <w:lang w:eastAsia="en-IN" w:bidi="hi-IN"/>
        </w:rPr>
        <w:t>2</w:t>
      </w:r>
      <w:r w:rsidR="00084BEB">
        <w:rPr>
          <w:rFonts w:ascii="Times New Roman" w:eastAsia="Times New Roman" w:hAnsi="Times New Roman" w:cs="Times New Roman"/>
          <w:sz w:val="24"/>
          <w:szCs w:val="24"/>
          <w:lang w:eastAsia="en-IN" w:bidi="hi-IN"/>
        </w:rPr>
        <w:t xml:space="preserve"> in the strictly protected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w:t>
      </w:r>
      <w:r w:rsidR="00F9040B">
        <w:rPr>
          <w:rFonts w:ascii="Times New Roman" w:eastAsia="Times New Roman" w:hAnsi="Times New Roman" w:cs="Times New Roman"/>
          <w:sz w:val="24"/>
          <w:szCs w:val="24"/>
          <w:lang w:eastAsia="en-IN" w:bidi="hi-IN"/>
        </w:rPr>
        <w:t xml:space="preserve">= </w:t>
      </w:r>
      <w:r w:rsidRPr="00CC570E">
        <w:rPr>
          <w:rFonts w:ascii="Times New Roman" w:eastAsia="Times New Roman" w:hAnsi="Times New Roman" w:cs="Times New Roman"/>
          <w:sz w:val="24"/>
          <w:szCs w:val="24"/>
          <w:lang w:eastAsia="en-IN" w:bidi="hi-IN"/>
        </w:rPr>
        <w:t>0.7</w:t>
      </w:r>
      <w:r>
        <w:rPr>
          <w:rFonts w:ascii="Times New Roman" w:eastAsia="Times New Roman" w:hAnsi="Times New Roman" w:cs="Times New Roman"/>
          <w:sz w:val="24"/>
          <w:szCs w:val="24"/>
          <w:lang w:eastAsia="en-IN" w:bidi="hi-IN"/>
        </w:rPr>
        <w:t>1-</w:t>
      </w:r>
      <w:r w:rsidRPr="00CC570E">
        <w:rPr>
          <w:rFonts w:ascii="Times New Roman" w:eastAsia="Times New Roman" w:hAnsi="Times New Roman" w:cs="Times New Roman"/>
          <w:sz w:val="24"/>
          <w:szCs w:val="24"/>
          <w:lang w:eastAsia="en-IN" w:bidi="hi-IN"/>
        </w:rPr>
        <w:t>0.97</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 xml:space="preserve">and unprotected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 </w:t>
      </w:r>
      <w:r w:rsidRPr="00CC570E">
        <w:rPr>
          <w:rFonts w:ascii="Times New Roman" w:eastAsia="Times New Roman" w:hAnsi="Times New Roman" w:cs="Times New Roman"/>
          <w:sz w:val="24"/>
          <w:szCs w:val="24"/>
          <w:lang w:eastAsia="en-IN" w:bidi="hi-IN"/>
        </w:rPr>
        <w:t>0.7</w:t>
      </w:r>
      <w:r>
        <w:rPr>
          <w:rFonts w:ascii="Times New Roman" w:eastAsia="Times New Roman" w:hAnsi="Times New Roman" w:cs="Times New Roman"/>
          <w:sz w:val="24"/>
          <w:szCs w:val="24"/>
          <w:lang w:eastAsia="en-IN" w:bidi="hi-IN"/>
        </w:rPr>
        <w:t>2-</w:t>
      </w:r>
      <w:r w:rsidRPr="00CC570E">
        <w:rPr>
          <w:rFonts w:ascii="Times New Roman" w:eastAsia="Times New Roman" w:hAnsi="Times New Roman" w:cs="Times New Roman"/>
          <w:sz w:val="24"/>
          <w:szCs w:val="24"/>
          <w:lang w:eastAsia="en-IN" w:bidi="hi-IN"/>
        </w:rPr>
        <w:t>0.8</w:t>
      </w:r>
      <w:r>
        <w:rPr>
          <w:rFonts w:ascii="Times New Roman" w:eastAsia="Times New Roman" w:hAnsi="Times New Roman" w:cs="Times New Roman"/>
          <w:sz w:val="24"/>
          <w:szCs w:val="24"/>
          <w:lang w:eastAsia="en-IN" w:bidi="hi-IN"/>
        </w:rPr>
        <w:t>9</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 xml:space="preserve">areas, and 1.12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 </w:t>
      </w:r>
      <w:r w:rsidRPr="00CC570E">
        <w:rPr>
          <w:rFonts w:ascii="Times New Roman" w:eastAsia="Times New Roman" w:hAnsi="Times New Roman" w:cs="Times New Roman"/>
          <w:sz w:val="24"/>
          <w:szCs w:val="24"/>
          <w:lang w:eastAsia="en-IN" w:bidi="hi-IN"/>
        </w:rPr>
        <w:t>1.0</w:t>
      </w:r>
      <w:r>
        <w:rPr>
          <w:rFonts w:ascii="Times New Roman" w:eastAsia="Times New Roman" w:hAnsi="Times New Roman" w:cs="Times New Roman"/>
          <w:sz w:val="24"/>
          <w:szCs w:val="24"/>
          <w:lang w:eastAsia="en-IN" w:bidi="hi-IN"/>
        </w:rPr>
        <w:t>5-</w:t>
      </w:r>
      <w:r w:rsidRPr="00CC570E">
        <w:rPr>
          <w:rFonts w:ascii="Times New Roman" w:eastAsia="Times New Roman" w:hAnsi="Times New Roman" w:cs="Times New Roman"/>
          <w:sz w:val="24"/>
          <w:szCs w:val="24"/>
          <w:lang w:eastAsia="en-IN" w:bidi="hi-IN"/>
        </w:rPr>
        <w:t>1.3</w:t>
      </w:r>
      <w:r>
        <w:rPr>
          <w:rFonts w:ascii="Times New Roman" w:eastAsia="Times New Roman" w:hAnsi="Times New Roman" w:cs="Times New Roman"/>
          <w:sz w:val="24"/>
          <w:szCs w:val="24"/>
          <w:lang w:eastAsia="en-IN" w:bidi="hi-IN"/>
        </w:rPr>
        <w:t>1</w:t>
      </w:r>
      <w:r w:rsidR="00F9040B">
        <w:rPr>
          <w:rFonts w:ascii="Times New Roman" w:eastAsia="Times New Roman" w:hAnsi="Times New Roman" w:cs="Times New Roman"/>
          <w:sz w:val="24"/>
          <w:szCs w:val="24"/>
          <w:lang w:eastAsia="en-IN" w:bidi="hi-IN"/>
        </w:rPr>
        <w:t xml:space="preserve">) </w:t>
      </w:r>
      <w:r w:rsidR="00084BEB">
        <w:rPr>
          <w:rFonts w:ascii="Times New Roman" w:eastAsia="Times New Roman" w:hAnsi="Times New Roman" w:cs="Times New Roman"/>
          <w:sz w:val="24"/>
          <w:szCs w:val="24"/>
          <w:lang w:eastAsia="en-IN" w:bidi="hi-IN"/>
        </w:rPr>
        <w:t>per 100 km</w:t>
      </w:r>
      <w:r w:rsidR="00F9040B" w:rsidRPr="00F9040B">
        <w:rPr>
          <w:rFonts w:ascii="Times New Roman" w:eastAsia="Times New Roman" w:hAnsi="Times New Roman" w:cs="Times New Roman"/>
          <w:sz w:val="24"/>
          <w:szCs w:val="24"/>
          <w:vertAlign w:val="superscript"/>
          <w:lang w:eastAsia="en-IN" w:bidi="hi-IN"/>
        </w:rPr>
        <w:t>2</w:t>
      </w:r>
      <w:r w:rsidR="00084BEB">
        <w:rPr>
          <w:rFonts w:ascii="Times New Roman" w:eastAsia="Times New Roman" w:hAnsi="Times New Roman" w:cs="Times New Roman"/>
          <w:sz w:val="24"/>
          <w:szCs w:val="24"/>
          <w:lang w:eastAsia="en-IN" w:bidi="hi-IN"/>
        </w:rPr>
        <w:t xml:space="preserve"> </w:t>
      </w:r>
      <w:r w:rsidR="00F9040B">
        <w:rPr>
          <w:rFonts w:ascii="Times New Roman" w:eastAsia="Times New Roman" w:hAnsi="Times New Roman" w:cs="Times New Roman"/>
          <w:sz w:val="24"/>
          <w:szCs w:val="24"/>
          <w:lang w:eastAsia="en-IN" w:bidi="hi-IN"/>
        </w:rPr>
        <w:t>in the partially protected study area</w:t>
      </w:r>
      <w:r w:rsidR="009B077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 The best model selected based on AIC indicated that ruggedness affected density differently between the three study areas</w:t>
      </w:r>
      <w:r w:rsidR="00C77A61">
        <w:rPr>
          <w:rFonts w:ascii="Times New Roman" w:eastAsia="Times New Roman" w:hAnsi="Times New Roman" w:cs="Times New Roman"/>
          <w:sz w:val="24"/>
          <w:szCs w:val="24"/>
          <w:lang w:eastAsia="en-IN" w:bidi="hi-IN"/>
        </w:rPr>
        <w:t xml:space="preserve">, and that presence of </w:t>
      </w:r>
      <w:proofErr w:type="gramStart"/>
      <w:r w:rsidR="00C77A61">
        <w:rPr>
          <w:rFonts w:ascii="Times New Roman" w:eastAsia="Times New Roman" w:hAnsi="Times New Roman" w:cs="Times New Roman"/>
          <w:sz w:val="24"/>
          <w:szCs w:val="24"/>
          <w:lang w:eastAsia="en-IN" w:bidi="hi-IN"/>
        </w:rPr>
        <w:t>waterholes also</w:t>
      </w:r>
      <w:proofErr w:type="gramEnd"/>
      <w:r w:rsidR="00C77A61">
        <w:rPr>
          <w:rFonts w:ascii="Times New Roman" w:eastAsia="Times New Roman" w:hAnsi="Times New Roman" w:cs="Times New Roman"/>
          <w:sz w:val="24"/>
          <w:szCs w:val="24"/>
          <w:lang w:eastAsia="en-IN" w:bidi="hi-IN"/>
        </w:rPr>
        <w:t xml:space="preserve"> had different effects on each of the three study areas.</w:t>
      </w:r>
      <w:r w:rsidR="00DE658A">
        <w:rPr>
          <w:rFonts w:ascii="Times New Roman" w:eastAsia="Times New Roman" w:hAnsi="Times New Roman" w:cs="Times New Roman"/>
          <w:sz w:val="24"/>
          <w:szCs w:val="24"/>
          <w:lang w:eastAsia="en-IN" w:bidi="hi-IN"/>
        </w:rPr>
        <w:t xml:space="preserve"> Incidentally, </w:t>
      </w:r>
      <w:proofErr w:type="spellStart"/>
      <w:r w:rsidR="00DE658A">
        <w:rPr>
          <w:rFonts w:ascii="Times New Roman" w:eastAsia="Times New Roman" w:hAnsi="Times New Roman" w:cs="Times New Roman"/>
          <w:sz w:val="24"/>
          <w:szCs w:val="24"/>
          <w:lang w:eastAsia="en-IN" w:bidi="hi-IN"/>
        </w:rPr>
        <w:t>Noyon</w:t>
      </w:r>
      <w:proofErr w:type="spellEnd"/>
      <w:r w:rsidR="00DE658A">
        <w:rPr>
          <w:rFonts w:ascii="Times New Roman" w:eastAsia="Times New Roman" w:hAnsi="Times New Roman" w:cs="Times New Roman"/>
          <w:sz w:val="24"/>
          <w:szCs w:val="24"/>
          <w:lang w:eastAsia="en-IN" w:bidi="hi-IN"/>
        </w:rPr>
        <w:t xml:space="preserve">, which </w:t>
      </w:r>
      <w:proofErr w:type="gramStart"/>
      <w:r w:rsidR="00DE658A">
        <w:rPr>
          <w:rFonts w:ascii="Times New Roman" w:eastAsia="Times New Roman" w:hAnsi="Times New Roman" w:cs="Times New Roman"/>
          <w:sz w:val="24"/>
          <w:szCs w:val="24"/>
          <w:lang w:eastAsia="en-IN" w:bidi="hi-IN"/>
        </w:rPr>
        <w:t>was sampled</w:t>
      </w:r>
      <w:proofErr w:type="gramEnd"/>
      <w:r w:rsidR="00DE658A">
        <w:rPr>
          <w:rFonts w:ascii="Times New Roman" w:eastAsia="Times New Roman" w:hAnsi="Times New Roman" w:cs="Times New Roman"/>
          <w:sz w:val="24"/>
          <w:szCs w:val="24"/>
          <w:lang w:eastAsia="en-IN" w:bidi="hi-IN"/>
        </w:rPr>
        <w:t xml:space="preserve"> during the winter, showed no significant affinity for waterholes. </w:t>
      </w:r>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commentRangeStart w:id="5"/>
      <w:r w:rsidRPr="00BE0A73">
        <w:rPr>
          <w:rFonts w:ascii="Times New Roman" w:eastAsia="Times New Roman" w:hAnsi="Times New Roman" w:cs="Times New Roman"/>
          <w:b/>
          <w:bCs/>
          <w:sz w:val="24"/>
          <w:szCs w:val="24"/>
          <w:lang w:eastAsia="en-IN" w:bidi="hi-IN"/>
        </w:rPr>
        <w:t>Discussion</w:t>
      </w:r>
      <w:commentRangeEnd w:id="5"/>
      <w:r w:rsidR="00A74B08">
        <w:rPr>
          <w:rStyle w:val="CommentReference"/>
        </w:rPr>
        <w:commentReference w:id="5"/>
      </w:r>
    </w:p>
    <w:p w14:paraId="22C258BA" w14:textId="189DF1F3"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Snow leopard are a habitat specialist and mountain ranges such as the ones in South Gobi provide a structured habitat to the species, that  prevents uniform usage as expected by Euclidean analysis of home ranges.</w:t>
      </w:r>
      <w:r>
        <w:rPr>
          <w:rFonts w:ascii="Times New Roman" w:eastAsia="Times New Roman" w:hAnsi="Times New Roman" w:cs="Times New Roman"/>
          <w:sz w:val="24"/>
          <w:szCs w:val="24"/>
          <w:lang w:eastAsia="en-IN" w:bidi="hi-IN"/>
        </w:rPr>
        <w:t xml:space="preserve"> </w:t>
      </w:r>
      <w:r w:rsidR="00820490">
        <w:rPr>
          <w:rFonts w:ascii="Times New Roman" w:eastAsia="Times New Roman" w:hAnsi="Times New Roman" w:cs="Times New Roman"/>
          <w:sz w:val="24"/>
          <w:szCs w:val="24"/>
          <w:lang w:eastAsia="en-IN" w:bidi="hi-IN"/>
        </w:rPr>
        <w:t>They tend to</w:t>
      </w:r>
      <w:r w:rsidR="00DE658A">
        <w:rPr>
          <w:rFonts w:ascii="Times New Roman" w:eastAsia="Times New Roman" w:hAnsi="Times New Roman" w:cs="Times New Roman"/>
          <w:sz w:val="24"/>
          <w:szCs w:val="24"/>
          <w:lang w:eastAsia="en-IN" w:bidi="hi-IN"/>
        </w:rPr>
        <w:t xml:space="preserve"> prefer rugged habitats and avoid plain terrain in Gobi. Telemetry data indicates no effect of</w:t>
      </w:r>
      <w:r w:rsidR="000D6223">
        <w:rPr>
          <w:rFonts w:ascii="Times New Roman" w:eastAsia="Times New Roman" w:hAnsi="Times New Roman" w:cs="Times New Roman"/>
          <w:sz w:val="24"/>
          <w:szCs w:val="24"/>
          <w:lang w:eastAsia="en-IN" w:bidi="hi-IN"/>
        </w:rPr>
        <w:t xml:space="preserve"> altitude in Gobi that varies between 900 and 2100xx meters above MSL.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w:t>
      </w:r>
      <w:proofErr w:type="spellStart"/>
      <w:r w:rsidR="000D6223">
        <w:rPr>
          <w:rFonts w:ascii="Times New Roman" w:eastAsia="Times New Roman" w:hAnsi="Times New Roman" w:cs="Times New Roman"/>
          <w:sz w:val="24"/>
          <w:szCs w:val="24"/>
          <w:lang w:eastAsia="en-IN" w:bidi="hi-IN"/>
        </w:rPr>
        <w:t>Tost</w:t>
      </w:r>
      <w:proofErr w:type="spellEnd"/>
      <w:r w:rsidR="000D6223">
        <w:rPr>
          <w:rFonts w:ascii="Times New Roman" w:eastAsia="Times New Roman" w:hAnsi="Times New Roman" w:cs="Times New Roman"/>
          <w:sz w:val="24"/>
          <w:szCs w:val="24"/>
          <w:lang w:eastAsia="en-IN" w:bidi="hi-IN"/>
        </w:rPr>
        <w:t xml:space="preserve"> (partially protected) reveal home range shapes characterized by 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highlight that spatial distribution of snow leopards’ ranging patterns was non-Euclidean for the three study areas in South Gobi.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03B43DA6"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 xml:space="preserve">report preferences to certain </w:t>
      </w:r>
      <w:proofErr w:type="gramStart"/>
      <w:r>
        <w:rPr>
          <w:rFonts w:ascii="Times New Roman" w:eastAsia="Times New Roman" w:hAnsi="Times New Roman" w:cs="Times New Roman"/>
          <w:sz w:val="24"/>
          <w:szCs w:val="24"/>
          <w:lang w:eastAsia="en-IN" w:bidi="hi-IN"/>
        </w:rPr>
        <w:t>micro-habitats</w:t>
      </w:r>
      <w:proofErr w:type="gramEnd"/>
      <w:r>
        <w:rPr>
          <w:rFonts w:ascii="Times New Roman" w:eastAsia="Times New Roman" w:hAnsi="Times New Roman" w:cs="Times New Roman"/>
          <w:sz w:val="24"/>
          <w:szCs w:val="24"/>
          <w:lang w:eastAsia="en-IN" w:bidi="hi-IN"/>
        </w:rPr>
        <w:t xml:space="preserve">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sites with </w:t>
      </w:r>
      <w:proofErr w:type="gramStart"/>
      <w:r w:rsidR="00DE658A">
        <w:rPr>
          <w:rFonts w:ascii="Times New Roman" w:eastAsia="Times New Roman" w:hAnsi="Times New Roman" w:cs="Times New Roman"/>
          <w:sz w:val="24"/>
          <w:szCs w:val="24"/>
          <w:lang w:eastAsia="en-IN" w:bidi="hi-IN"/>
        </w:rPr>
        <w:t>water-holes</w:t>
      </w:r>
      <w:proofErr w:type="gramEnd"/>
      <w:r w:rsidR="00DE658A">
        <w:rPr>
          <w:rFonts w:ascii="Times New Roman" w:eastAsia="Times New Roman" w:hAnsi="Times New Roman" w:cs="Times New Roman"/>
          <w:sz w:val="24"/>
          <w:szCs w:val="24"/>
          <w:lang w:eastAsia="en-IN" w:bidi="hi-IN"/>
        </w:rPr>
        <w:t>,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from Gobi, we found strong support for models that used a binary variable for presence of water, and topography as the two covariates influencing lambda.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in defining the lambda than sigma in our case. </w:t>
      </w:r>
      <w:r w:rsidR="00943548">
        <w:rPr>
          <w:rFonts w:ascii="Times New Roman" w:eastAsia="Times New Roman" w:hAnsi="Times New Roman" w:cs="Times New Roman"/>
          <w:sz w:val="24"/>
          <w:szCs w:val="24"/>
          <w:lang w:eastAsia="en-IN" w:bidi="hi-IN"/>
        </w:rPr>
        <w:t xml:space="preserve">Coefficients from the study area that </w:t>
      </w:r>
      <w:proofErr w:type="gramStart"/>
      <w:r w:rsidR="00943548">
        <w:rPr>
          <w:rFonts w:ascii="Times New Roman" w:eastAsia="Times New Roman" w:hAnsi="Times New Roman" w:cs="Times New Roman"/>
          <w:sz w:val="24"/>
          <w:szCs w:val="24"/>
          <w:lang w:eastAsia="en-IN" w:bidi="hi-IN"/>
        </w:rPr>
        <w:t>was sampled</w:t>
      </w:r>
      <w:proofErr w:type="gramEnd"/>
      <w:r w:rsidR="00943548">
        <w:rPr>
          <w:rFonts w:ascii="Times New Roman" w:eastAsia="Times New Roman" w:hAnsi="Times New Roman" w:cs="Times New Roman"/>
          <w:sz w:val="24"/>
          <w:szCs w:val="24"/>
          <w:lang w:eastAsia="en-IN" w:bidi="hi-IN"/>
        </w:rPr>
        <w:t xml:space="preserve"> during winter </w:t>
      </w:r>
      <w:r w:rsidR="00966467">
        <w:rPr>
          <w:rFonts w:ascii="Times New Roman" w:eastAsia="Times New Roman" w:hAnsi="Times New Roman" w:cs="Times New Roman"/>
          <w:sz w:val="24"/>
          <w:szCs w:val="24"/>
          <w:lang w:eastAsia="en-IN" w:bidi="hi-IN"/>
        </w:rPr>
        <w:t>show negligible effect of water</w:t>
      </w:r>
      <w:r w:rsidR="00943548">
        <w:rPr>
          <w:rFonts w:ascii="Times New Roman" w:eastAsia="Times New Roman" w:hAnsi="Times New Roman" w:cs="Times New Roman"/>
          <w:sz w:val="24"/>
          <w:szCs w:val="24"/>
          <w:lang w:eastAsia="en-IN" w:bidi="hi-IN"/>
        </w:rPr>
        <w:t>holes on detection probability,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3DB190E4"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t>
      </w:r>
      <w:proofErr w:type="gramStart"/>
      <w:r>
        <w:rPr>
          <w:rFonts w:ascii="Times New Roman" w:eastAsia="Times New Roman" w:hAnsi="Times New Roman" w:cs="Times New Roman"/>
          <w:sz w:val="24"/>
          <w:szCs w:val="24"/>
          <w:lang w:eastAsia="en-IN" w:bidi="hi-IN"/>
        </w:rPr>
        <w:t>were found</w:t>
      </w:r>
      <w:proofErr w:type="gramEnd"/>
      <w:r>
        <w:rPr>
          <w:rFonts w:ascii="Times New Roman" w:eastAsia="Times New Roman" w:hAnsi="Times New Roman" w:cs="Times New Roman"/>
          <w:sz w:val="24"/>
          <w:szCs w:val="24"/>
          <w:lang w:eastAsia="en-IN" w:bidi="hi-IN"/>
        </w:rPr>
        <w:t xml:space="preserve">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w:t>
      </w:r>
      <w:proofErr w:type="gramStart"/>
      <w:r>
        <w:rPr>
          <w:rFonts w:ascii="Times New Roman" w:eastAsia="Times New Roman" w:hAnsi="Times New Roman" w:cs="Times New Roman"/>
          <w:sz w:val="24"/>
          <w:szCs w:val="24"/>
          <w:lang w:eastAsia="en-IN" w:bidi="hi-IN"/>
        </w:rPr>
        <w:t xml:space="preserve">In our case, in South Gobi, it was a simple variable such as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 defined spatial variation in density within and across study areas.</w:t>
      </w:r>
      <w:proofErr w:type="gramEnd"/>
      <w:r>
        <w:rPr>
          <w:rFonts w:ascii="Times New Roman" w:eastAsia="Times New Roman" w:hAnsi="Times New Roman" w:cs="Times New Roman"/>
          <w:sz w:val="24"/>
          <w:szCs w:val="24"/>
          <w:lang w:eastAsia="en-IN" w:bidi="hi-IN"/>
        </w:rPr>
        <w:t xml:space="preserve"> </w:t>
      </w:r>
      <w:proofErr w:type="gramStart"/>
      <w:r>
        <w:rPr>
          <w:rFonts w:ascii="Times New Roman" w:eastAsia="Times New Roman" w:hAnsi="Times New Roman" w:cs="Times New Roman"/>
          <w:sz w:val="24"/>
          <w:szCs w:val="24"/>
          <w:lang w:eastAsia="en-IN" w:bidi="hi-IN"/>
        </w:rPr>
        <w:t>However</w:t>
      </w:r>
      <w:proofErr w:type="gramEnd"/>
      <w:r>
        <w:rPr>
          <w:rFonts w:ascii="Times New Roman" w:eastAsia="Times New Roman" w:hAnsi="Times New Roman" w:cs="Times New Roman"/>
          <w:sz w:val="24"/>
          <w:szCs w:val="24"/>
          <w:lang w:eastAsia="en-IN" w:bidi="hi-IN"/>
        </w:rPr>
        <w:t xml:space="preserve">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BD3313A" w14:textId="6D68C381" w:rsidR="001E0FB5" w:rsidRDefault="001E0FB5" w:rsidP="001E0FB5">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lastRenderedPageBreak/>
        <w:t>Several publications and reports recently have used posterior assessments of density surfaces 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 These can be misleading and result in fancy looking surfaces that are not representative of the population</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proofErr w:type="gramStart"/>
      <w:r w:rsidRPr="00943548">
        <w:rPr>
          <w:rFonts w:ascii="Times New Roman" w:eastAsia="Times New Roman" w:hAnsi="Times New Roman" w:cs="Times New Roman"/>
          <w:sz w:val="24"/>
          <w:szCs w:val="24"/>
          <w:lang w:eastAsia="en-IN" w:bidi="hi-IN"/>
        </w:rPr>
        <w:t>are entirely based</w:t>
      </w:r>
      <w:proofErr w:type="gramEnd"/>
      <w:r w:rsidRPr="00943548">
        <w:rPr>
          <w:rFonts w:ascii="Times New Roman" w:eastAsia="Times New Roman" w:hAnsi="Times New Roman" w:cs="Times New Roman"/>
          <w:sz w:val="24"/>
          <w:szCs w:val="24"/>
          <w:lang w:eastAsia="en-IN" w:bidi="hi-IN"/>
        </w:rPr>
        <w:t xml:space="preserve"> on 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Density surfaces are best prepared using covariates in the analysis as opposed to the surfaces that </w:t>
      </w:r>
      <w:proofErr w:type="gramStart"/>
      <w:r w:rsidRPr="00CF18F4">
        <w:rPr>
          <w:rFonts w:ascii="Times New Roman" w:eastAsia="Times New Roman" w:hAnsi="Times New Roman" w:cs="Times New Roman"/>
          <w:sz w:val="24"/>
          <w:szCs w:val="24"/>
          <w:lang w:eastAsia="en-IN" w:bidi="hi-IN"/>
        </w:rPr>
        <w:t>are created</w:t>
      </w:r>
      <w:proofErr w:type="gramEnd"/>
      <w:r w:rsidRPr="00CF18F4">
        <w:rPr>
          <w:rFonts w:ascii="Times New Roman" w:eastAsia="Times New Roman" w:hAnsi="Times New Roman" w:cs="Times New Roman"/>
          <w:sz w:val="24"/>
          <w:szCs w:val="24"/>
          <w:lang w:eastAsia="en-IN" w:bidi="hi-IN"/>
        </w:rPr>
        <w:t xml:space="preserve"> using inbuilt functions that are strongly linked to the trap locations.</w:t>
      </w: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6C7417BF" w14:textId="53ADD474" w:rsidR="00966467" w:rsidRPr="00CF18F4" w:rsidRDefault="00943548"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Several conservation programs </w:t>
      </w:r>
      <w:proofErr w:type="gramStart"/>
      <w:r>
        <w:rPr>
          <w:rFonts w:ascii="Times New Roman" w:eastAsia="Times New Roman" w:hAnsi="Times New Roman" w:cs="Times New Roman"/>
          <w:sz w:val="24"/>
          <w:szCs w:val="24"/>
          <w:lang w:eastAsia="en-IN" w:bidi="hi-IN"/>
        </w:rPr>
        <w:t>are being implemented</w:t>
      </w:r>
      <w:proofErr w:type="gramEnd"/>
      <w:r>
        <w:rPr>
          <w:rFonts w:ascii="Times New Roman" w:eastAsia="Times New Roman" w:hAnsi="Times New Roman" w:cs="Times New Roman"/>
          <w:sz w:val="24"/>
          <w:szCs w:val="24"/>
          <w:lang w:eastAsia="en-IN" w:bidi="hi-IN"/>
        </w:rPr>
        <w:t xml:space="preserve">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they </w:t>
      </w:r>
      <w:proofErr w:type="gramStart"/>
      <w:r>
        <w:rPr>
          <w:rFonts w:ascii="Times New Roman" w:eastAsia="Times New Roman" w:hAnsi="Times New Roman" w:cs="Times New Roman"/>
          <w:sz w:val="24"/>
          <w:szCs w:val="24"/>
          <w:lang w:eastAsia="en-IN" w:bidi="hi-IN"/>
        </w:rPr>
        <w:t>are aimed</w:t>
      </w:r>
      <w:proofErr w:type="gramEnd"/>
      <w:r>
        <w:rPr>
          <w:rFonts w:ascii="Times New Roman" w:eastAsia="Times New Roman" w:hAnsi="Times New Roman" w:cs="Times New Roman"/>
          <w:sz w:val="24"/>
          <w:szCs w:val="24"/>
          <w:lang w:eastAsia="en-IN" w:bidi="hi-IN"/>
        </w:rPr>
        <w:t xml:space="preserve"> 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Similarly, the efficacy of different conservation models in the long-term </w:t>
      </w:r>
      <w:proofErr w:type="gramStart"/>
      <w:r>
        <w:rPr>
          <w:rFonts w:ascii="Times New Roman" w:eastAsia="Times New Roman" w:hAnsi="Times New Roman" w:cs="Times New Roman"/>
          <w:sz w:val="24"/>
          <w:szCs w:val="24"/>
          <w:lang w:eastAsia="en-IN" w:bidi="hi-IN"/>
        </w:rPr>
        <w:t>can be tested</w:t>
      </w:r>
      <w:proofErr w:type="gramEnd"/>
      <w:r>
        <w:rPr>
          <w:rFonts w:ascii="Times New Roman" w:eastAsia="Times New Roman" w:hAnsi="Times New Roman" w:cs="Times New Roman"/>
          <w:sz w:val="24"/>
          <w:szCs w:val="24"/>
          <w:lang w:eastAsia="en-IN" w:bidi="hi-IN"/>
        </w:rPr>
        <w:t xml:space="preserve"> most effectively by comparing 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 We provide an application of the analytical framework to compare densities across three different study areas that </w:t>
      </w:r>
      <w:proofErr w:type="gramStart"/>
      <w:r>
        <w:rPr>
          <w:rFonts w:ascii="Times New Roman" w:eastAsia="Times New Roman" w:hAnsi="Times New Roman" w:cs="Times New Roman"/>
          <w:sz w:val="24"/>
          <w:szCs w:val="24"/>
          <w:lang w:eastAsia="en-IN" w:bidi="hi-IN"/>
        </w:rPr>
        <w:t>can also be used</w:t>
      </w:r>
      <w:proofErr w:type="gramEnd"/>
      <w:r>
        <w:rPr>
          <w:rFonts w:ascii="Times New Roman" w:eastAsia="Times New Roman" w:hAnsi="Times New Roman" w:cs="Times New Roman"/>
          <w:sz w:val="24"/>
          <w:szCs w:val="24"/>
          <w:lang w:eastAsia="en-IN" w:bidi="hi-IN"/>
        </w:rPr>
        <w:t xml:space="preserve"> for monitoring populations across time.</w:t>
      </w:r>
      <w:r w:rsidR="001E0FB5">
        <w:rPr>
          <w:rFonts w:ascii="Times New Roman" w:eastAsia="Times New Roman" w:hAnsi="Times New Roman" w:cs="Times New Roman"/>
          <w:sz w:val="24"/>
          <w:szCs w:val="24"/>
          <w:lang w:eastAsia="en-IN" w:bidi="hi-IN"/>
        </w:rPr>
        <w:t xml:space="preserve"> In our case, not only did the density estimates vary between the three study areas, so did the effect of the various covariates.</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77D16945"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non-Euclidean 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positive as well as negative 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there was a positive bias of nearly 13% in one, and a negative bias of up to XX and 30% in the other two 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understanding of 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 We developed a range of candidate models, whose variants (depending on specific study areas) should be analysed when reporting snow leopard populations from different study areas. We also provide the modelling approach to compare densities and effects of various covariates on density, detection probability and movement patterns. </w:t>
      </w:r>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29233800"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Table XX: Candidate model sets from the three study areas, corresponding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and AIC weights, and estimates of snow leopard density and abundance.</w:t>
      </w:r>
    </w:p>
    <w:p w14:paraId="472830CA"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w:t>
      </w:r>
      <w:bookmarkStart w:id="6" w:name="_GoBack"/>
      <w:bookmarkEnd w:id="6"/>
      <w:r>
        <w:rPr>
          <w:rFonts w:ascii="Times New Roman" w:eastAsia="Times New Roman" w:hAnsi="Times New Roman" w:cs="Times New Roman"/>
          <w:sz w:val="24"/>
          <w:szCs w:val="24"/>
          <w:lang w:eastAsia="en-IN" w:bidi="hi-IN"/>
        </w:rPr>
        <w:t xml:space="preserve">gure XX: Visual depiction of least cost paths between random points, </w:t>
      </w:r>
    </w:p>
    <w:p w14:paraId="6BE49896"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XXb</w:t>
      </w:r>
      <w:proofErr w:type="spellEnd"/>
      <w:r>
        <w:rPr>
          <w:rFonts w:ascii="Times New Roman" w:eastAsia="Times New Roman" w:hAnsi="Times New Roman" w:cs="Times New Roman"/>
          <w:sz w:val="24"/>
          <w:szCs w:val="24"/>
          <w:lang w:eastAsia="en-IN" w:bidi="hi-IN"/>
        </w:rPr>
        <w:t>: Visual depiction of non-Euclidean ranging patterns around randomly chosen sampling location</w:t>
      </w:r>
    </w:p>
    <w:p w14:paraId="3BBE9F37"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proofErr w:type="spellStart"/>
      <w:r>
        <w:rPr>
          <w:rFonts w:ascii="Times New Roman" w:eastAsia="Times New Roman" w:hAnsi="Times New Roman" w:cs="Times New Roman"/>
          <w:sz w:val="24"/>
          <w:szCs w:val="24"/>
          <w:lang w:eastAsia="en-IN" w:bidi="hi-IN"/>
        </w:rPr>
        <w:t>XXa</w:t>
      </w:r>
      <w:proofErr w:type="spellEnd"/>
      <w:r>
        <w:rPr>
          <w:rFonts w:ascii="Times New Roman" w:eastAsia="Times New Roman" w:hAnsi="Times New Roman" w:cs="Times New Roman"/>
          <w:sz w:val="24"/>
          <w:szCs w:val="24"/>
          <w:lang w:eastAsia="en-IN" w:bidi="hi-IN"/>
        </w:rPr>
        <w:t>: Snow leopard density surface generated based on the most parsimonious model</w:t>
      </w:r>
    </w:p>
    <w:p w14:paraId="1AEECA0A" w14:textId="7777777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proofErr w:type="spellStart"/>
      <w:r>
        <w:rPr>
          <w:rFonts w:ascii="Times New Roman" w:eastAsia="Times New Roman" w:hAnsi="Times New Roman" w:cs="Times New Roman"/>
          <w:sz w:val="24"/>
          <w:szCs w:val="24"/>
          <w:lang w:eastAsia="en-IN" w:bidi="hi-IN"/>
        </w:rPr>
        <w:t>XXb</w:t>
      </w:r>
      <w:proofErr w:type="spellEnd"/>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oustubh" w:date="2017-02-14T23:58:00Z" w:initials="K">
    <w:p w14:paraId="01B8570A" w14:textId="659DAD16" w:rsidR="00BE4857" w:rsidRDefault="00BE4857">
      <w:pPr>
        <w:pStyle w:val="CommentText"/>
      </w:pPr>
      <w:r>
        <w:rPr>
          <w:rStyle w:val="CommentReference"/>
        </w:rPr>
        <w:annotationRef/>
      </w:r>
      <w:r>
        <w:t xml:space="preserve">Still to show this to all other co-authors! </w:t>
      </w:r>
      <w:proofErr w:type="spellStart"/>
      <w:r>
        <w:t>Tumursukh</w:t>
      </w:r>
      <w:proofErr w:type="spellEnd"/>
      <w:r>
        <w:t xml:space="preserve"> to be added as a co-author posthumously primarily as an ode to his hard work in helping me and </w:t>
      </w:r>
      <w:proofErr w:type="spellStart"/>
      <w:r>
        <w:t>Purevjav</w:t>
      </w:r>
      <w:proofErr w:type="spellEnd"/>
      <w:r>
        <w:t xml:space="preserve"> collect this data!</w:t>
      </w:r>
    </w:p>
  </w:comment>
  <w:comment w:id="1" w:author="Koustubh" w:date="2017-02-23T16:44:00Z" w:initials="K">
    <w:p w14:paraId="03733AB7" w14:textId="77E3559E" w:rsidR="00B0440F" w:rsidRDefault="00B0440F">
      <w:pPr>
        <w:pStyle w:val="CommentText"/>
      </w:pPr>
      <w:r>
        <w:rPr>
          <w:rStyle w:val="CommentReference"/>
        </w:rPr>
        <w:annotationRef/>
      </w:r>
      <w:r>
        <w:t>Is this the right citation?</w:t>
      </w:r>
    </w:p>
  </w:comment>
  <w:comment w:id="4" w:author="Koustubh" w:date="2017-02-20T10:52:00Z" w:initials="K">
    <w:p w14:paraId="4AB7A03D" w14:textId="4AF6D84B" w:rsidR="00BD6348" w:rsidRDefault="005F594B">
      <w:pPr>
        <w:pStyle w:val="CommentText"/>
      </w:pPr>
      <w:r>
        <w:t xml:space="preserve">David, </w:t>
      </w:r>
      <w:r w:rsidR="00BD6348">
        <w:rPr>
          <w:rStyle w:val="CommentReference"/>
        </w:rPr>
        <w:annotationRef/>
      </w:r>
      <w:r>
        <w:rPr>
          <w:rStyle w:val="CommentReference"/>
        </w:rPr>
        <w:t>r</w:t>
      </w:r>
      <w:r w:rsidR="00BD6348">
        <w:t xml:space="preserve">egarding </w:t>
      </w:r>
      <w:r w:rsidR="00FB7120">
        <w:t xml:space="preserve">your comment about </w:t>
      </w:r>
      <w:r w:rsidR="00EA72C7">
        <w:t xml:space="preserve">a potential </w:t>
      </w:r>
      <w:r w:rsidR="00BD6348">
        <w:t>bias</w:t>
      </w:r>
      <w:r w:rsidR="00EA72C7">
        <w:t xml:space="preserve"> here</w:t>
      </w:r>
      <w:r w:rsidR="00BD6348">
        <w:t xml:space="preserve">, it was </w:t>
      </w:r>
      <w:r w:rsidR="00FB7120">
        <w:t xml:space="preserve">only </w:t>
      </w:r>
      <w:r w:rsidR="00BD6348">
        <w:t>bad quality picture</w:t>
      </w:r>
      <w:r w:rsidR="00FB7120">
        <w:t>s</w:t>
      </w:r>
      <w:r w:rsidR="00BD6348">
        <w:t xml:space="preserve"> </w:t>
      </w:r>
      <w:r w:rsidR="00FB7120">
        <w:t xml:space="preserve">(out of focus, too close or too far from the camera, or simply bad angle) </w:t>
      </w:r>
      <w:r w:rsidR="00BD6348">
        <w:t>than individuals that led to difficulty in identification!  The number was less than 5% of the total encounters… Can add info about this bias though not sure if needed…</w:t>
      </w:r>
    </w:p>
  </w:comment>
  <w:comment w:id="5" w:author="Koustubh" w:date="2017-02-20T11:17:00Z" w:initials="K">
    <w:p w14:paraId="6634A787" w14:textId="4E5A70AF" w:rsidR="00A74B08" w:rsidRDefault="00A74B08">
      <w:pPr>
        <w:pStyle w:val="CommentText"/>
      </w:pPr>
      <w:r>
        <w:rPr>
          <w:rStyle w:val="CommentReference"/>
        </w:rPr>
        <w:annotationRef/>
      </w:r>
      <w:r>
        <w:t>Need to further strengthen this part</w:t>
      </w:r>
      <w:r w:rsidR="00AB3C59">
        <w:t xml:space="preserve"> and improve the flow</w:t>
      </w: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6B6E05" w15:done="0"/>
  <w15:commentEx w15:paraId="5B688D2E" w15:done="0"/>
  <w15:commentEx w15:paraId="5C4D7D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46410"/>
    <w:rsid w:val="00052D92"/>
    <w:rsid w:val="0005733B"/>
    <w:rsid w:val="000621BA"/>
    <w:rsid w:val="00084BEB"/>
    <w:rsid w:val="000918C2"/>
    <w:rsid w:val="00094430"/>
    <w:rsid w:val="000B707A"/>
    <w:rsid w:val="000D2DBC"/>
    <w:rsid w:val="000D6223"/>
    <w:rsid w:val="000D6EE1"/>
    <w:rsid w:val="0011761F"/>
    <w:rsid w:val="0013329A"/>
    <w:rsid w:val="00143BBC"/>
    <w:rsid w:val="0015197E"/>
    <w:rsid w:val="001D219B"/>
    <w:rsid w:val="001E0FB5"/>
    <w:rsid w:val="00200CCC"/>
    <w:rsid w:val="002108F6"/>
    <w:rsid w:val="002411DB"/>
    <w:rsid w:val="00264323"/>
    <w:rsid w:val="0028515E"/>
    <w:rsid w:val="00287DD2"/>
    <w:rsid w:val="00287E5A"/>
    <w:rsid w:val="003221B9"/>
    <w:rsid w:val="0032638D"/>
    <w:rsid w:val="00354BF3"/>
    <w:rsid w:val="003604A5"/>
    <w:rsid w:val="003D5F15"/>
    <w:rsid w:val="003E1E6E"/>
    <w:rsid w:val="003F295A"/>
    <w:rsid w:val="004051A5"/>
    <w:rsid w:val="00411371"/>
    <w:rsid w:val="00433D3A"/>
    <w:rsid w:val="00435D3C"/>
    <w:rsid w:val="0044121E"/>
    <w:rsid w:val="0046414B"/>
    <w:rsid w:val="004756FB"/>
    <w:rsid w:val="004966CA"/>
    <w:rsid w:val="004A4513"/>
    <w:rsid w:val="004D0251"/>
    <w:rsid w:val="005232FD"/>
    <w:rsid w:val="00580147"/>
    <w:rsid w:val="005A764C"/>
    <w:rsid w:val="005B7D52"/>
    <w:rsid w:val="005F594B"/>
    <w:rsid w:val="00617170"/>
    <w:rsid w:val="006276BD"/>
    <w:rsid w:val="00651478"/>
    <w:rsid w:val="0068612D"/>
    <w:rsid w:val="006B265F"/>
    <w:rsid w:val="00704E9D"/>
    <w:rsid w:val="00726C1E"/>
    <w:rsid w:val="00753BCC"/>
    <w:rsid w:val="007C4344"/>
    <w:rsid w:val="00804B6C"/>
    <w:rsid w:val="00820490"/>
    <w:rsid w:val="0082537E"/>
    <w:rsid w:val="00834BD9"/>
    <w:rsid w:val="0085395C"/>
    <w:rsid w:val="00887C36"/>
    <w:rsid w:val="008C7B08"/>
    <w:rsid w:val="008D16D6"/>
    <w:rsid w:val="008E16E2"/>
    <w:rsid w:val="008F4271"/>
    <w:rsid w:val="00915F7C"/>
    <w:rsid w:val="00930B4B"/>
    <w:rsid w:val="00943548"/>
    <w:rsid w:val="009457F8"/>
    <w:rsid w:val="00965CF8"/>
    <w:rsid w:val="00966467"/>
    <w:rsid w:val="009664D8"/>
    <w:rsid w:val="00994A6F"/>
    <w:rsid w:val="009B0772"/>
    <w:rsid w:val="009E022C"/>
    <w:rsid w:val="00A118EB"/>
    <w:rsid w:val="00A1409C"/>
    <w:rsid w:val="00A21885"/>
    <w:rsid w:val="00A746E7"/>
    <w:rsid w:val="00A74B08"/>
    <w:rsid w:val="00A9537E"/>
    <w:rsid w:val="00AB3C59"/>
    <w:rsid w:val="00B0440F"/>
    <w:rsid w:val="00B70F6B"/>
    <w:rsid w:val="00BC62BD"/>
    <w:rsid w:val="00BD6348"/>
    <w:rsid w:val="00BE0A73"/>
    <w:rsid w:val="00BE146B"/>
    <w:rsid w:val="00BE4857"/>
    <w:rsid w:val="00C77A61"/>
    <w:rsid w:val="00C839C3"/>
    <w:rsid w:val="00C92135"/>
    <w:rsid w:val="00C9259B"/>
    <w:rsid w:val="00CC570E"/>
    <w:rsid w:val="00CD6176"/>
    <w:rsid w:val="00CF18F4"/>
    <w:rsid w:val="00D15CF7"/>
    <w:rsid w:val="00D402F1"/>
    <w:rsid w:val="00D629BA"/>
    <w:rsid w:val="00D6374E"/>
    <w:rsid w:val="00DA2774"/>
    <w:rsid w:val="00DC389E"/>
    <w:rsid w:val="00DE3462"/>
    <w:rsid w:val="00DE658A"/>
    <w:rsid w:val="00E67277"/>
    <w:rsid w:val="00EA6717"/>
    <w:rsid w:val="00EA72C7"/>
    <w:rsid w:val="00EE7575"/>
    <w:rsid w:val="00F046AE"/>
    <w:rsid w:val="00F9040B"/>
    <w:rsid w:val="00FB7120"/>
    <w:rsid w:val="00FC6305"/>
    <w:rsid w:val="00FD43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1ABAC-5613-4F4A-AF07-4893EDBBE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11372</Words>
  <Characters>64826</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cp:lastModifiedBy>
  <cp:revision>2</cp:revision>
  <dcterms:created xsi:type="dcterms:W3CDTF">2017-02-23T10:45:00Z</dcterms:created>
  <dcterms:modified xsi:type="dcterms:W3CDTF">2017-02-23T10:45:00Z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