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Predicting the Success of the 2020-21 Philadelphia 76ers: How will Daryl Morey build a better basketball team in Philadelphia? (Moreyball 2.0?)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Morey was the general manager of the Houston Rockets and heavily implemented analytics into training the team (Moreyball)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sz w:val="24"/>
          <w:szCs w:val="24"/>
          <w:rtl w:val="0"/>
        </w:rPr>
        <w:t xml:space="preserve">In the 2017-18 season the Rockets made more three-pointers than any other team in NBA history and this was a major reason they won more games than any of their rivals.”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This capstone aims to build a regression model with Houston Rockets data in order to predict how well the Philadelphia 76ers perform in the upcoming NBA season.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Regression model?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Rockets data is training set, 76ers data is testing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https://www.basketball-reference.com/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https://www.nba.com/rockets/stats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https://www.reddit.com/r/nba/comments/58oy95/im_rajiv_maheswaran_ceo_of_second_spectrum_we/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https://nba-py.readthedocs.io/en/latest/game/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https://www.nbastuffer.com/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https://www.youtube.com/watch?v=oUvvfHkXyOA&amp;list=WL&amp;index=34&amp;ab_channel=TheEconomist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https://digital.hbs.edu/platform-digit/submission/moreyball-the-houston-rockets-and-analytics/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Predicting the Path and Time of a Hurricane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regression model to predict the possible paths of hurricanes for the next season and when they’ll form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This capstone aims to build a regression model with past hurricane data in order to predict future hurricane paths and dates.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https://www.nhc.noaa.gov/data/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https://www.climate.gov/maps-data/dataset/historical-hurricane-tracks-gis-map-viewer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Album Cover Classifier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convolutional neural network to determine the music genre of an album by its cover art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Statement: This capstone aims to build a convolutional neural network to determine the genre of an album by its cover art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Sources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https://archive.org/details/coverartarchive&amp;tab=collection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https://coverartarchive.org/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480" w:lineRule="auto"/>
        <w:ind w:left="216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https://www.cs.ubc.ca/~davet/music/covers/index.html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UvvfHkXyOA&amp;list=WL&amp;index=34&amp;ab_channel=TheEconomist" TargetMode="External"/><Relationship Id="rId10" Type="http://schemas.openxmlformats.org/officeDocument/2006/relationships/hyperlink" Target="https://www.nbastuffer.com/" TargetMode="External"/><Relationship Id="rId13" Type="http://schemas.openxmlformats.org/officeDocument/2006/relationships/hyperlink" Target="https://www.nhc.noaa.gov/data/" TargetMode="External"/><Relationship Id="rId12" Type="http://schemas.openxmlformats.org/officeDocument/2006/relationships/hyperlink" Target="https://digital.hbs.edu/platform-digit/submission/moreyball-the-houston-rockets-and-analyti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ba-py.readthedocs.io/en/latest/game/" TargetMode="External"/><Relationship Id="rId15" Type="http://schemas.openxmlformats.org/officeDocument/2006/relationships/hyperlink" Target="https://archive.org/details/coverartarchive&amp;tab=collection" TargetMode="External"/><Relationship Id="rId14" Type="http://schemas.openxmlformats.org/officeDocument/2006/relationships/hyperlink" Target="https://www.climate.gov/maps-data/dataset/historical-hurricane-tracks-gis-map-viewer" TargetMode="External"/><Relationship Id="rId17" Type="http://schemas.openxmlformats.org/officeDocument/2006/relationships/hyperlink" Target="https://www.cs.ubc.ca/~davet/music/covers/index.html" TargetMode="External"/><Relationship Id="rId16" Type="http://schemas.openxmlformats.org/officeDocument/2006/relationships/hyperlink" Target="https://coverartarchive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sketball-reference.com/" TargetMode="External"/><Relationship Id="rId7" Type="http://schemas.openxmlformats.org/officeDocument/2006/relationships/hyperlink" Target="https://www.nba.com/rockets/stats" TargetMode="External"/><Relationship Id="rId8" Type="http://schemas.openxmlformats.org/officeDocument/2006/relationships/hyperlink" Target="https://www.reddit.com/r/nba/comments/58oy95/im_rajiv_maheswaran_ceo_of_second_spectrum_w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