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164A" w14:textId="052F67E4" w:rsidR="00D47E93" w:rsidRDefault="00CB1178" w:rsidP="002E5968">
      <w:pPr>
        <w:pStyle w:val="Title"/>
        <w:contextualSpacing/>
        <w:rPr>
          <w:rFonts w:ascii="Times New Roman" w:hAnsi="Times New Roman" w:cs="Times New Roman"/>
          <w:sz w:val="24"/>
          <w:szCs w:val="24"/>
        </w:rPr>
      </w:pPr>
      <w:r w:rsidRPr="00934A65">
        <w:rPr>
          <w:rFonts w:ascii="Times New Roman" w:hAnsi="Times New Roman" w:cs="Times New Roman"/>
          <w:sz w:val="24"/>
          <w:szCs w:val="24"/>
        </w:rPr>
        <w:t xml:space="preserve">CSCE </w:t>
      </w:r>
      <w:r w:rsidR="000F1642" w:rsidRPr="00934A65">
        <w:rPr>
          <w:rFonts w:ascii="Times New Roman" w:hAnsi="Times New Roman" w:cs="Times New Roman"/>
          <w:sz w:val="24"/>
          <w:szCs w:val="24"/>
        </w:rPr>
        <w:t>6</w:t>
      </w:r>
      <w:r w:rsidRPr="00934A65">
        <w:rPr>
          <w:rFonts w:ascii="Times New Roman" w:hAnsi="Times New Roman" w:cs="Times New Roman"/>
          <w:sz w:val="24"/>
          <w:szCs w:val="24"/>
        </w:rPr>
        <w:t xml:space="preserve">92 </w:t>
      </w:r>
      <w:r w:rsidR="00534AEB">
        <w:rPr>
          <w:rFonts w:ascii="Times New Roman" w:hAnsi="Times New Roman" w:cs="Times New Roman"/>
          <w:sz w:val="24"/>
          <w:szCs w:val="24"/>
        </w:rPr>
        <w:t xml:space="preserve">– Chapter </w:t>
      </w:r>
      <w:r w:rsidR="000F1642" w:rsidRPr="00934A65">
        <w:rPr>
          <w:rFonts w:ascii="Times New Roman" w:hAnsi="Times New Roman" w:cs="Times New Roman"/>
          <w:sz w:val="24"/>
          <w:szCs w:val="24"/>
        </w:rPr>
        <w:t>1</w:t>
      </w:r>
      <w:r w:rsidR="008B3B2C" w:rsidRPr="00934A65">
        <w:rPr>
          <w:rFonts w:ascii="Times New Roman" w:hAnsi="Times New Roman" w:cs="Times New Roman"/>
          <w:sz w:val="24"/>
          <w:szCs w:val="24"/>
        </w:rPr>
        <w:t xml:space="preserve"> Homework </w:t>
      </w:r>
      <w:r w:rsidR="000C168D" w:rsidRPr="00934A65">
        <w:rPr>
          <w:rFonts w:ascii="Times New Roman" w:hAnsi="Times New Roman" w:cs="Times New Roman"/>
          <w:sz w:val="24"/>
          <w:szCs w:val="24"/>
        </w:rPr>
        <w:t>Problems</w:t>
      </w:r>
    </w:p>
    <w:p w14:paraId="6FB793D9" w14:textId="6E9578DD" w:rsidR="00934A65" w:rsidRDefault="00934A65" w:rsidP="002E5968">
      <w:pPr>
        <w:pStyle w:val="Title"/>
        <w:contextualSpacing/>
        <w:rPr>
          <w:rFonts w:ascii="Times New Roman" w:hAnsi="Times New Roman" w:cs="Times New Roman"/>
          <w:sz w:val="24"/>
          <w:szCs w:val="24"/>
        </w:rPr>
      </w:pPr>
      <w:r>
        <w:rPr>
          <w:rFonts w:ascii="Times New Roman" w:hAnsi="Times New Roman" w:cs="Times New Roman"/>
          <w:sz w:val="24"/>
          <w:szCs w:val="24"/>
        </w:rPr>
        <w:t>2nd Lt David Crow – 6 January 2019</w:t>
      </w:r>
    </w:p>
    <w:p w14:paraId="774A9823" w14:textId="77777777" w:rsidR="005144B1" w:rsidRPr="00934A65" w:rsidRDefault="005144B1" w:rsidP="002E5968">
      <w:pPr>
        <w:pStyle w:val="Title"/>
        <w:contextualSpacing/>
        <w:rPr>
          <w:rFonts w:ascii="Times New Roman" w:hAnsi="Times New Roman" w:cs="Times New Roman"/>
          <w:sz w:val="24"/>
          <w:szCs w:val="24"/>
        </w:rPr>
      </w:pPr>
    </w:p>
    <w:p w14:paraId="73D109B1" w14:textId="77777777" w:rsidR="00D47E93" w:rsidRPr="00934A65" w:rsidRDefault="00D47E93" w:rsidP="002E5968">
      <w:pPr>
        <w:pStyle w:val="Title"/>
        <w:contextualSpacing/>
        <w:rPr>
          <w:rFonts w:ascii="Times New Roman" w:hAnsi="Times New Roman" w:cs="Times New Roman"/>
          <w:b w:val="0"/>
          <w:bCs w:val="0"/>
          <w:sz w:val="24"/>
          <w:szCs w:val="24"/>
        </w:rPr>
      </w:pPr>
      <w:r w:rsidRPr="00934A65">
        <w:rPr>
          <w:rFonts w:ascii="Times New Roman" w:hAnsi="Times New Roman" w:cs="Times New Roman"/>
          <w:b w:val="0"/>
          <w:bCs w:val="0"/>
          <w:sz w:val="24"/>
          <w:szCs w:val="24"/>
        </w:rPr>
        <w:t>(</w:t>
      </w:r>
      <w:r w:rsidR="00ED33C1" w:rsidRPr="00934A65">
        <w:rPr>
          <w:rFonts w:ascii="Times New Roman" w:hAnsi="Times New Roman" w:cs="Times New Roman"/>
          <w:b w:val="0"/>
          <w:bCs w:val="0"/>
          <w:sz w:val="24"/>
          <w:szCs w:val="24"/>
        </w:rPr>
        <w:t>1</w:t>
      </w:r>
      <w:r w:rsidR="00380CD5" w:rsidRPr="00934A65">
        <w:rPr>
          <w:rFonts w:ascii="Times New Roman" w:hAnsi="Times New Roman" w:cs="Times New Roman"/>
          <w:b w:val="0"/>
          <w:bCs w:val="0"/>
          <w:sz w:val="24"/>
          <w:szCs w:val="24"/>
        </w:rPr>
        <w:t>0</w:t>
      </w:r>
      <w:r w:rsidR="0050499F" w:rsidRPr="00934A65">
        <w:rPr>
          <w:rFonts w:ascii="Times New Roman" w:hAnsi="Times New Roman" w:cs="Times New Roman"/>
          <w:b w:val="0"/>
          <w:bCs w:val="0"/>
          <w:sz w:val="24"/>
          <w:szCs w:val="24"/>
        </w:rPr>
        <w:t>0</w:t>
      </w:r>
      <w:r w:rsidR="003C71B7" w:rsidRPr="00934A65">
        <w:rPr>
          <w:rFonts w:ascii="Times New Roman" w:hAnsi="Times New Roman" w:cs="Times New Roman"/>
          <w:b w:val="0"/>
          <w:bCs w:val="0"/>
          <w:sz w:val="24"/>
          <w:szCs w:val="24"/>
        </w:rPr>
        <w:t xml:space="preserve"> </w:t>
      </w:r>
      <w:r w:rsidRPr="00934A65">
        <w:rPr>
          <w:rFonts w:ascii="Times New Roman" w:hAnsi="Times New Roman" w:cs="Times New Roman"/>
          <w:b w:val="0"/>
          <w:bCs w:val="0"/>
          <w:sz w:val="24"/>
          <w:szCs w:val="24"/>
        </w:rPr>
        <w:t>Points)</w:t>
      </w:r>
    </w:p>
    <w:p w14:paraId="356DD253" w14:textId="77777777" w:rsidR="00B84FBF" w:rsidRPr="00934A65" w:rsidRDefault="00B84FBF" w:rsidP="002E5968">
      <w:pPr>
        <w:pStyle w:val="Title"/>
        <w:contextualSpacing/>
        <w:rPr>
          <w:rFonts w:ascii="Times New Roman" w:hAnsi="Times New Roman" w:cs="Times New Roman"/>
          <w:b w:val="0"/>
          <w:bCs w:val="0"/>
          <w:sz w:val="24"/>
          <w:szCs w:val="24"/>
        </w:rPr>
      </w:pPr>
      <w:r w:rsidRPr="00934A65">
        <w:rPr>
          <w:rFonts w:ascii="Times New Roman" w:hAnsi="Times New Roman" w:cs="Times New Roman"/>
          <w:b w:val="0"/>
          <w:bCs w:val="0"/>
          <w:sz w:val="24"/>
          <w:szCs w:val="24"/>
        </w:rPr>
        <w:t xml:space="preserve">Due: </w:t>
      </w:r>
      <w:r w:rsidR="00285A0B" w:rsidRPr="00934A65">
        <w:rPr>
          <w:rFonts w:ascii="Times New Roman" w:hAnsi="Times New Roman" w:cs="Times New Roman"/>
          <w:b w:val="0"/>
          <w:bCs w:val="0"/>
          <w:sz w:val="24"/>
          <w:szCs w:val="24"/>
        </w:rPr>
        <w:t xml:space="preserve">NLT </w:t>
      </w:r>
      <w:r w:rsidR="0013392D" w:rsidRPr="00934A65">
        <w:rPr>
          <w:rFonts w:ascii="Times New Roman" w:hAnsi="Times New Roman" w:cs="Times New Roman"/>
          <w:b w:val="0"/>
          <w:bCs w:val="0"/>
          <w:sz w:val="24"/>
          <w:szCs w:val="24"/>
        </w:rPr>
        <w:t>1</w:t>
      </w:r>
      <w:r w:rsidR="00101798" w:rsidRPr="00934A65">
        <w:rPr>
          <w:rFonts w:ascii="Times New Roman" w:hAnsi="Times New Roman" w:cs="Times New Roman"/>
          <w:b w:val="0"/>
          <w:bCs w:val="0"/>
          <w:sz w:val="24"/>
          <w:szCs w:val="24"/>
        </w:rPr>
        <w:t>1</w:t>
      </w:r>
      <w:r w:rsidR="00380CD5" w:rsidRPr="00934A65">
        <w:rPr>
          <w:rFonts w:ascii="Times New Roman" w:hAnsi="Times New Roman" w:cs="Times New Roman"/>
          <w:b w:val="0"/>
          <w:bCs w:val="0"/>
          <w:sz w:val="24"/>
          <w:szCs w:val="24"/>
        </w:rPr>
        <w:t>00</w:t>
      </w:r>
      <w:r w:rsidR="00285A0B" w:rsidRPr="00934A65">
        <w:rPr>
          <w:rFonts w:ascii="Times New Roman" w:hAnsi="Times New Roman" w:cs="Times New Roman"/>
          <w:b w:val="0"/>
          <w:bCs w:val="0"/>
          <w:sz w:val="24"/>
          <w:szCs w:val="24"/>
        </w:rPr>
        <w:t xml:space="preserve"> </w:t>
      </w:r>
      <w:r w:rsidR="00AA38D9" w:rsidRPr="00934A65">
        <w:rPr>
          <w:rFonts w:ascii="Times New Roman" w:hAnsi="Times New Roman" w:cs="Times New Roman"/>
          <w:b w:val="0"/>
          <w:bCs w:val="0"/>
          <w:sz w:val="24"/>
          <w:szCs w:val="24"/>
        </w:rPr>
        <w:t>Tuesday</w:t>
      </w:r>
      <w:r w:rsidR="000F1642" w:rsidRPr="00934A65">
        <w:rPr>
          <w:rFonts w:ascii="Times New Roman" w:hAnsi="Times New Roman" w:cs="Times New Roman"/>
          <w:b w:val="0"/>
          <w:bCs w:val="0"/>
          <w:sz w:val="24"/>
          <w:szCs w:val="24"/>
        </w:rPr>
        <w:t xml:space="preserve">, </w:t>
      </w:r>
      <w:r w:rsidR="00315099" w:rsidRPr="00934A65">
        <w:rPr>
          <w:rFonts w:ascii="Times New Roman" w:hAnsi="Times New Roman" w:cs="Times New Roman"/>
          <w:b w:val="0"/>
          <w:bCs w:val="0"/>
          <w:sz w:val="24"/>
          <w:szCs w:val="24"/>
        </w:rPr>
        <w:t>1</w:t>
      </w:r>
      <w:r w:rsidR="00101798" w:rsidRPr="00934A65">
        <w:rPr>
          <w:rFonts w:ascii="Times New Roman" w:hAnsi="Times New Roman" w:cs="Times New Roman"/>
          <w:b w:val="0"/>
          <w:bCs w:val="0"/>
          <w:sz w:val="24"/>
          <w:szCs w:val="24"/>
        </w:rPr>
        <w:t>5</w:t>
      </w:r>
      <w:r w:rsidR="008D7941" w:rsidRPr="00934A65">
        <w:rPr>
          <w:rFonts w:ascii="Times New Roman" w:hAnsi="Times New Roman" w:cs="Times New Roman"/>
          <w:b w:val="0"/>
          <w:bCs w:val="0"/>
          <w:sz w:val="24"/>
          <w:szCs w:val="24"/>
        </w:rPr>
        <w:t xml:space="preserve"> January 201</w:t>
      </w:r>
      <w:r w:rsidR="00B0393D" w:rsidRPr="00934A65">
        <w:rPr>
          <w:rFonts w:ascii="Times New Roman" w:hAnsi="Times New Roman" w:cs="Times New Roman"/>
          <w:b w:val="0"/>
          <w:bCs w:val="0"/>
          <w:sz w:val="24"/>
          <w:szCs w:val="24"/>
        </w:rPr>
        <w:t>9</w:t>
      </w:r>
    </w:p>
    <w:p w14:paraId="6593F5F3" w14:textId="77777777" w:rsidR="00D47E93" w:rsidRPr="00934A65" w:rsidRDefault="00D47E93" w:rsidP="002E5968">
      <w:pPr>
        <w:contextualSpacing/>
        <w:rPr>
          <w:sz w:val="24"/>
          <w:szCs w:val="24"/>
        </w:rPr>
      </w:pPr>
    </w:p>
    <w:p w14:paraId="784F535A" w14:textId="77777777" w:rsidR="00D47E93" w:rsidRPr="00934A65" w:rsidRDefault="000F1642" w:rsidP="002E5968">
      <w:pPr>
        <w:contextualSpacing/>
        <w:rPr>
          <w:snapToGrid w:val="0"/>
          <w:color w:val="000000"/>
          <w:sz w:val="24"/>
          <w:szCs w:val="24"/>
        </w:rPr>
      </w:pPr>
      <w:r w:rsidRPr="00934A65">
        <w:rPr>
          <w:b/>
          <w:bCs/>
          <w:snapToGrid w:val="0"/>
          <w:color w:val="000000"/>
          <w:sz w:val="24"/>
          <w:szCs w:val="24"/>
        </w:rPr>
        <w:t xml:space="preserve">Problems:  1.1, </w:t>
      </w:r>
      <w:r w:rsidR="00333ABE" w:rsidRPr="00934A65">
        <w:rPr>
          <w:b/>
          <w:bCs/>
          <w:snapToGrid w:val="0"/>
          <w:color w:val="000000"/>
          <w:sz w:val="24"/>
          <w:szCs w:val="24"/>
        </w:rPr>
        <w:t xml:space="preserve">1.2, </w:t>
      </w:r>
      <w:r w:rsidRPr="00934A65">
        <w:rPr>
          <w:b/>
          <w:bCs/>
          <w:snapToGrid w:val="0"/>
          <w:color w:val="000000"/>
          <w:sz w:val="24"/>
          <w:szCs w:val="24"/>
        </w:rPr>
        <w:t>1.</w:t>
      </w:r>
      <w:r w:rsidR="00333ABE" w:rsidRPr="00934A65">
        <w:rPr>
          <w:b/>
          <w:bCs/>
          <w:snapToGrid w:val="0"/>
          <w:color w:val="000000"/>
          <w:sz w:val="24"/>
          <w:szCs w:val="24"/>
        </w:rPr>
        <w:t>4</w:t>
      </w:r>
      <w:r w:rsidRPr="00934A65">
        <w:rPr>
          <w:b/>
          <w:bCs/>
          <w:snapToGrid w:val="0"/>
          <w:color w:val="000000"/>
          <w:sz w:val="24"/>
          <w:szCs w:val="24"/>
        </w:rPr>
        <w:t xml:space="preserve">, </w:t>
      </w:r>
      <w:r w:rsidR="0050499F" w:rsidRPr="00934A65">
        <w:rPr>
          <w:b/>
          <w:bCs/>
          <w:snapToGrid w:val="0"/>
          <w:color w:val="000000"/>
          <w:sz w:val="24"/>
          <w:szCs w:val="24"/>
        </w:rPr>
        <w:t>1.</w:t>
      </w:r>
      <w:r w:rsidR="0025384A" w:rsidRPr="00934A65">
        <w:rPr>
          <w:b/>
          <w:bCs/>
          <w:snapToGrid w:val="0"/>
          <w:color w:val="000000"/>
          <w:sz w:val="24"/>
          <w:szCs w:val="24"/>
        </w:rPr>
        <w:t>7</w:t>
      </w:r>
      <w:r w:rsidR="0050499F" w:rsidRPr="00934A65">
        <w:rPr>
          <w:b/>
          <w:bCs/>
          <w:snapToGrid w:val="0"/>
          <w:color w:val="000000"/>
          <w:sz w:val="24"/>
          <w:szCs w:val="24"/>
        </w:rPr>
        <w:t xml:space="preserve">, </w:t>
      </w:r>
      <w:r w:rsidR="00A93317" w:rsidRPr="00934A65">
        <w:rPr>
          <w:b/>
          <w:bCs/>
          <w:snapToGrid w:val="0"/>
          <w:color w:val="000000"/>
          <w:sz w:val="24"/>
          <w:szCs w:val="24"/>
        </w:rPr>
        <w:t xml:space="preserve">1.8, </w:t>
      </w:r>
      <w:r w:rsidRPr="00934A65">
        <w:rPr>
          <w:b/>
          <w:bCs/>
          <w:snapToGrid w:val="0"/>
          <w:color w:val="000000"/>
          <w:sz w:val="24"/>
          <w:szCs w:val="24"/>
        </w:rPr>
        <w:t>1.1</w:t>
      </w:r>
      <w:r w:rsidR="00A93317" w:rsidRPr="00934A65">
        <w:rPr>
          <w:b/>
          <w:bCs/>
          <w:snapToGrid w:val="0"/>
          <w:color w:val="000000"/>
          <w:sz w:val="24"/>
          <w:szCs w:val="24"/>
        </w:rPr>
        <w:t>6</w:t>
      </w:r>
      <w:r w:rsidR="001309DE" w:rsidRPr="00934A65">
        <w:rPr>
          <w:b/>
          <w:bCs/>
          <w:snapToGrid w:val="0"/>
          <w:color w:val="000000"/>
          <w:sz w:val="24"/>
          <w:szCs w:val="24"/>
        </w:rPr>
        <w:t xml:space="preserve"> (</w:t>
      </w:r>
      <w:r w:rsidR="00A93317" w:rsidRPr="00934A65">
        <w:rPr>
          <w:b/>
          <w:bCs/>
          <w:snapToGrid w:val="0"/>
          <w:color w:val="000000"/>
          <w:sz w:val="24"/>
          <w:szCs w:val="24"/>
        </w:rPr>
        <w:t>5</w:t>
      </w:r>
      <w:r w:rsidR="001309DE" w:rsidRPr="00934A65">
        <w:rPr>
          <w:b/>
          <w:bCs/>
          <w:snapToGrid w:val="0"/>
          <w:color w:val="000000"/>
          <w:sz w:val="24"/>
          <w:szCs w:val="24"/>
        </w:rPr>
        <w:t xml:space="preserve"> pts</w:t>
      </w:r>
      <w:r w:rsidR="00A93317" w:rsidRPr="00934A65">
        <w:rPr>
          <w:b/>
          <w:bCs/>
          <w:snapToGrid w:val="0"/>
          <w:color w:val="000000"/>
          <w:sz w:val="24"/>
          <w:szCs w:val="24"/>
        </w:rPr>
        <w:t xml:space="preserve"> / subproblem</w:t>
      </w:r>
      <w:r w:rsidR="001309DE" w:rsidRPr="00934A65">
        <w:rPr>
          <w:b/>
          <w:bCs/>
          <w:snapToGrid w:val="0"/>
          <w:color w:val="000000"/>
          <w:sz w:val="24"/>
          <w:szCs w:val="24"/>
        </w:rPr>
        <w:t>)</w:t>
      </w:r>
    </w:p>
    <w:p w14:paraId="163D8900" w14:textId="77777777" w:rsidR="005954BF" w:rsidRPr="00934A65" w:rsidRDefault="005954BF" w:rsidP="002E5968">
      <w:pPr>
        <w:contextualSpacing/>
        <w:rPr>
          <w:b/>
          <w:snapToGrid w:val="0"/>
          <w:color w:val="000000"/>
          <w:sz w:val="24"/>
          <w:szCs w:val="24"/>
        </w:rPr>
      </w:pPr>
    </w:p>
    <w:p w14:paraId="51BD8EA7" w14:textId="77777777" w:rsidR="000F1642" w:rsidRPr="00934A65" w:rsidRDefault="000F1642" w:rsidP="002E5968">
      <w:pPr>
        <w:contextualSpacing/>
        <w:rPr>
          <w:b/>
          <w:snapToGrid w:val="0"/>
          <w:color w:val="000000"/>
          <w:sz w:val="24"/>
          <w:szCs w:val="24"/>
        </w:rPr>
      </w:pPr>
      <w:r w:rsidRPr="00934A65">
        <w:rPr>
          <w:b/>
          <w:snapToGrid w:val="0"/>
          <w:color w:val="000000"/>
          <w:sz w:val="24"/>
          <w:szCs w:val="24"/>
        </w:rPr>
        <w:t>Instructions:</w:t>
      </w:r>
    </w:p>
    <w:p w14:paraId="70168BB6" w14:textId="77777777" w:rsidR="00CE4C3B" w:rsidRPr="00934A65" w:rsidRDefault="003274BE" w:rsidP="002E5968">
      <w:pPr>
        <w:numPr>
          <w:ilvl w:val="0"/>
          <w:numId w:val="4"/>
        </w:numPr>
        <w:contextualSpacing/>
        <w:rPr>
          <w:snapToGrid w:val="0"/>
          <w:color w:val="000000"/>
          <w:sz w:val="24"/>
          <w:szCs w:val="24"/>
        </w:rPr>
      </w:pPr>
      <w:r w:rsidRPr="00934A65">
        <w:rPr>
          <w:snapToGrid w:val="0"/>
          <w:color w:val="000000"/>
          <w:sz w:val="24"/>
          <w:szCs w:val="24"/>
        </w:rPr>
        <w:t>Print your name on each page</w:t>
      </w:r>
    </w:p>
    <w:p w14:paraId="2BFAA64D" w14:textId="77777777" w:rsidR="00B0393D" w:rsidRPr="00934A65" w:rsidRDefault="00B0393D" w:rsidP="002E5968">
      <w:pPr>
        <w:numPr>
          <w:ilvl w:val="0"/>
          <w:numId w:val="4"/>
        </w:numPr>
        <w:contextualSpacing/>
        <w:rPr>
          <w:snapToGrid w:val="0"/>
          <w:color w:val="000000"/>
          <w:sz w:val="24"/>
          <w:szCs w:val="24"/>
        </w:rPr>
      </w:pPr>
      <w:r w:rsidRPr="00934A65">
        <w:rPr>
          <w:snapToGrid w:val="0"/>
          <w:color w:val="000000"/>
          <w:sz w:val="24"/>
          <w:szCs w:val="24"/>
        </w:rPr>
        <w:t>Clearly indicate your answer</w:t>
      </w:r>
    </w:p>
    <w:p w14:paraId="49CAA214" w14:textId="77777777" w:rsidR="00B0393D" w:rsidRPr="00934A65" w:rsidRDefault="00B0393D" w:rsidP="002E5968">
      <w:pPr>
        <w:numPr>
          <w:ilvl w:val="0"/>
          <w:numId w:val="4"/>
        </w:numPr>
        <w:contextualSpacing/>
        <w:rPr>
          <w:snapToGrid w:val="0"/>
          <w:color w:val="000000"/>
          <w:sz w:val="24"/>
          <w:szCs w:val="24"/>
        </w:rPr>
      </w:pPr>
      <w:r w:rsidRPr="00934A65">
        <w:rPr>
          <w:snapToGrid w:val="0"/>
          <w:color w:val="000000"/>
          <w:sz w:val="24"/>
          <w:szCs w:val="24"/>
        </w:rPr>
        <w:t>Clearly show your work such that I can understand your thinking</w:t>
      </w:r>
    </w:p>
    <w:p w14:paraId="7DB8A564" w14:textId="77777777" w:rsidR="003274BE" w:rsidRPr="00934A65" w:rsidRDefault="003274BE" w:rsidP="002E5968">
      <w:pPr>
        <w:numPr>
          <w:ilvl w:val="0"/>
          <w:numId w:val="4"/>
        </w:numPr>
        <w:contextualSpacing/>
        <w:rPr>
          <w:i/>
          <w:snapToGrid w:val="0"/>
          <w:color w:val="000000"/>
          <w:sz w:val="24"/>
          <w:szCs w:val="24"/>
        </w:rPr>
      </w:pPr>
      <w:r w:rsidRPr="00934A65">
        <w:rPr>
          <w:snapToGrid w:val="0"/>
          <w:color w:val="000000"/>
          <w:sz w:val="24"/>
          <w:szCs w:val="24"/>
        </w:rPr>
        <w:t>Explain any assumptions and provide references (sources) for any additional information you had to research in order to complete any problem.</w:t>
      </w:r>
    </w:p>
    <w:p w14:paraId="3BE36A28" w14:textId="77777777" w:rsidR="003274BE" w:rsidRPr="00934A65" w:rsidRDefault="003274BE" w:rsidP="002E5968">
      <w:pPr>
        <w:contextualSpacing/>
        <w:rPr>
          <w:snapToGrid w:val="0"/>
          <w:color w:val="000000"/>
          <w:sz w:val="24"/>
          <w:szCs w:val="24"/>
        </w:rPr>
      </w:pPr>
    </w:p>
    <w:p w14:paraId="1E6C5DE5" w14:textId="77777777" w:rsidR="003274BE" w:rsidRPr="00934A65" w:rsidRDefault="003274BE" w:rsidP="002E5968">
      <w:pPr>
        <w:contextualSpacing/>
        <w:rPr>
          <w:snapToGrid w:val="0"/>
          <w:color w:val="000000"/>
          <w:sz w:val="24"/>
          <w:szCs w:val="24"/>
        </w:rPr>
      </w:pPr>
      <w:r w:rsidRPr="00934A65">
        <w:rPr>
          <w:snapToGrid w:val="0"/>
          <w:color w:val="000000"/>
          <w:sz w:val="24"/>
          <w:szCs w:val="24"/>
        </w:rPr>
        <w:t>Recommendations</w:t>
      </w:r>
      <w:r w:rsidR="00B0393D" w:rsidRPr="00934A65">
        <w:rPr>
          <w:snapToGrid w:val="0"/>
          <w:color w:val="000000"/>
          <w:sz w:val="24"/>
          <w:szCs w:val="24"/>
        </w:rPr>
        <w:t xml:space="preserve"> (i.e., how to score max points)</w:t>
      </w:r>
    </w:p>
    <w:p w14:paraId="3E5ADA1B" w14:textId="77777777" w:rsidR="003274BE" w:rsidRPr="00934A65" w:rsidRDefault="003274BE" w:rsidP="002E5968">
      <w:pPr>
        <w:numPr>
          <w:ilvl w:val="0"/>
          <w:numId w:val="4"/>
        </w:numPr>
        <w:contextualSpacing/>
        <w:rPr>
          <w:snapToGrid w:val="0"/>
          <w:color w:val="000000"/>
          <w:sz w:val="24"/>
          <w:szCs w:val="24"/>
        </w:rPr>
      </w:pPr>
      <w:r w:rsidRPr="00934A65">
        <w:rPr>
          <w:snapToGrid w:val="0"/>
          <w:color w:val="000000"/>
          <w:sz w:val="24"/>
          <w:szCs w:val="24"/>
        </w:rPr>
        <w:t>Read through the problem statement in this handout, which includes important clarifications from the text.</w:t>
      </w:r>
    </w:p>
    <w:p w14:paraId="3E6E1553" w14:textId="77777777" w:rsidR="003274BE" w:rsidRPr="00934A65" w:rsidRDefault="003274BE" w:rsidP="002E5968">
      <w:pPr>
        <w:numPr>
          <w:ilvl w:val="0"/>
          <w:numId w:val="4"/>
        </w:numPr>
        <w:contextualSpacing/>
        <w:rPr>
          <w:snapToGrid w:val="0"/>
          <w:color w:val="000000"/>
          <w:sz w:val="24"/>
          <w:szCs w:val="24"/>
        </w:rPr>
      </w:pPr>
      <w:r w:rsidRPr="00934A65">
        <w:rPr>
          <w:snapToGrid w:val="0"/>
          <w:color w:val="000000"/>
          <w:sz w:val="24"/>
          <w:szCs w:val="24"/>
        </w:rPr>
        <w:t>Think through and work out the problems on scratch paper first, then copy your answers (electronically, or by hand) into this handout.</w:t>
      </w:r>
    </w:p>
    <w:p w14:paraId="2034F0FD" w14:textId="77777777" w:rsidR="00A93317" w:rsidRPr="00934A65" w:rsidRDefault="00A93317" w:rsidP="002E5968">
      <w:pPr>
        <w:autoSpaceDE/>
        <w:autoSpaceDN/>
        <w:contextualSpacing/>
        <w:rPr>
          <w:b/>
          <w:bCs/>
          <w:color w:val="000000"/>
          <w:sz w:val="24"/>
          <w:szCs w:val="24"/>
        </w:rPr>
      </w:pPr>
    </w:p>
    <w:p w14:paraId="27363095" w14:textId="77777777" w:rsidR="002D2ECD" w:rsidRPr="00934A65" w:rsidRDefault="002D2ECD" w:rsidP="002E5968">
      <w:pPr>
        <w:adjustRightInd w:val="0"/>
        <w:contextualSpacing/>
        <w:rPr>
          <w:color w:val="FFFFFF"/>
          <w:sz w:val="24"/>
          <w:szCs w:val="24"/>
        </w:rPr>
      </w:pPr>
      <w:r w:rsidRPr="00934A65">
        <w:rPr>
          <w:b/>
          <w:bCs/>
          <w:color w:val="000000"/>
          <w:sz w:val="24"/>
          <w:szCs w:val="24"/>
        </w:rPr>
        <w:t xml:space="preserve">Case Study 1: Chip Fabrication Cost </w:t>
      </w:r>
      <w:r w:rsidRPr="00934A65">
        <w:rPr>
          <w:color w:val="FFFFFF"/>
          <w:sz w:val="24"/>
          <w:szCs w:val="24"/>
        </w:rPr>
        <w:t>1</w:t>
      </w:r>
    </w:p>
    <w:p w14:paraId="64F27F65" w14:textId="77777777" w:rsidR="002F6C8A" w:rsidRPr="00934A65" w:rsidRDefault="002F6C8A" w:rsidP="002E5968">
      <w:pPr>
        <w:adjustRightInd w:val="0"/>
        <w:contextualSpacing/>
        <w:rPr>
          <w:color w:val="000000"/>
          <w:sz w:val="24"/>
          <w:szCs w:val="24"/>
        </w:rPr>
      </w:pPr>
    </w:p>
    <w:tbl>
      <w:tblPr>
        <w:tblStyle w:val="TableGrid"/>
        <w:tblW w:w="0" w:type="auto"/>
        <w:tblLook w:val="04A0" w:firstRow="1" w:lastRow="0" w:firstColumn="1" w:lastColumn="0" w:noHBand="0" w:noVBand="1"/>
      </w:tblPr>
      <w:tblGrid>
        <w:gridCol w:w="1390"/>
        <w:gridCol w:w="972"/>
        <w:gridCol w:w="2250"/>
        <w:gridCol w:w="540"/>
        <w:gridCol w:w="1776"/>
        <w:gridCol w:w="1390"/>
        <w:gridCol w:w="816"/>
      </w:tblGrid>
      <w:tr w:rsidR="0087569C" w:rsidRPr="00934A65" w14:paraId="3EE87FF5" w14:textId="77777777" w:rsidTr="0087569C">
        <w:tc>
          <w:tcPr>
            <w:tcW w:w="1273" w:type="dxa"/>
          </w:tcPr>
          <w:p w14:paraId="460E3988" w14:textId="77777777" w:rsidR="0087569C" w:rsidRPr="00934A65" w:rsidRDefault="0087569C" w:rsidP="002E5968">
            <w:pPr>
              <w:adjustRightInd w:val="0"/>
              <w:contextualSpacing/>
              <w:rPr>
                <w:b/>
                <w:color w:val="000000"/>
                <w:sz w:val="24"/>
                <w:szCs w:val="24"/>
              </w:rPr>
            </w:pPr>
            <w:r w:rsidRPr="00934A65">
              <w:rPr>
                <w:b/>
                <w:color w:val="000000"/>
                <w:sz w:val="24"/>
                <w:szCs w:val="24"/>
              </w:rPr>
              <w:t>Chip</w:t>
            </w:r>
          </w:p>
        </w:tc>
        <w:tc>
          <w:tcPr>
            <w:tcW w:w="972" w:type="dxa"/>
          </w:tcPr>
          <w:p w14:paraId="2AC1E934"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Die Size (mm</w:t>
            </w:r>
            <w:r w:rsidRPr="00934A65">
              <w:rPr>
                <w:b/>
                <w:color w:val="000000"/>
                <w:sz w:val="24"/>
                <w:szCs w:val="24"/>
                <w:vertAlign w:val="superscript"/>
              </w:rPr>
              <w:t>2</w:t>
            </w:r>
            <w:r w:rsidRPr="00934A65">
              <w:rPr>
                <w:b/>
                <w:color w:val="000000"/>
                <w:sz w:val="24"/>
                <w:szCs w:val="24"/>
              </w:rPr>
              <w:t>)</w:t>
            </w:r>
          </w:p>
        </w:tc>
        <w:tc>
          <w:tcPr>
            <w:tcW w:w="2250" w:type="dxa"/>
          </w:tcPr>
          <w:p w14:paraId="6C1C3EB6"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Estimated defect rate</w:t>
            </w:r>
          </w:p>
          <w:p w14:paraId="129ECF9F"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(per cm</w:t>
            </w:r>
            <w:r w:rsidRPr="00934A65">
              <w:rPr>
                <w:b/>
                <w:color w:val="000000"/>
                <w:sz w:val="24"/>
                <w:szCs w:val="24"/>
                <w:vertAlign w:val="superscript"/>
              </w:rPr>
              <w:t>2</w:t>
            </w:r>
            <w:r w:rsidRPr="00934A65">
              <w:rPr>
                <w:b/>
                <w:color w:val="000000"/>
                <w:sz w:val="24"/>
                <w:szCs w:val="24"/>
              </w:rPr>
              <w:t>)</w:t>
            </w:r>
          </w:p>
        </w:tc>
        <w:tc>
          <w:tcPr>
            <w:tcW w:w="540" w:type="dxa"/>
          </w:tcPr>
          <w:p w14:paraId="718FB1D8"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N</w:t>
            </w:r>
          </w:p>
        </w:tc>
        <w:tc>
          <w:tcPr>
            <w:tcW w:w="1530" w:type="dxa"/>
          </w:tcPr>
          <w:p w14:paraId="30A69651"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Manufacturing size (nm)</w:t>
            </w:r>
          </w:p>
        </w:tc>
        <w:tc>
          <w:tcPr>
            <w:tcW w:w="1260" w:type="dxa"/>
          </w:tcPr>
          <w:p w14:paraId="01E17C2B"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Transistors (billion)</w:t>
            </w:r>
          </w:p>
        </w:tc>
        <w:tc>
          <w:tcPr>
            <w:tcW w:w="805" w:type="dxa"/>
          </w:tcPr>
          <w:p w14:paraId="42652FD3" w14:textId="77777777" w:rsidR="0087569C" w:rsidRPr="00934A65" w:rsidRDefault="0087569C" w:rsidP="002E5968">
            <w:pPr>
              <w:adjustRightInd w:val="0"/>
              <w:contextualSpacing/>
              <w:jc w:val="center"/>
              <w:rPr>
                <w:b/>
                <w:color w:val="000000"/>
                <w:sz w:val="24"/>
                <w:szCs w:val="24"/>
              </w:rPr>
            </w:pPr>
            <w:r w:rsidRPr="00934A65">
              <w:rPr>
                <w:b/>
                <w:color w:val="000000"/>
                <w:sz w:val="24"/>
                <w:szCs w:val="24"/>
              </w:rPr>
              <w:t>Cores</w:t>
            </w:r>
          </w:p>
        </w:tc>
      </w:tr>
      <w:tr w:rsidR="0087569C" w:rsidRPr="00934A65" w14:paraId="64F6CF3F" w14:textId="77777777" w:rsidTr="0087569C">
        <w:trPr>
          <w:trHeight w:hRule="exact" w:val="288"/>
        </w:trPr>
        <w:tc>
          <w:tcPr>
            <w:tcW w:w="1273" w:type="dxa"/>
            <w:vAlign w:val="center"/>
          </w:tcPr>
          <w:p w14:paraId="78819D5C" w14:textId="77777777" w:rsidR="0087569C" w:rsidRPr="00934A65" w:rsidRDefault="0087569C" w:rsidP="002E5968">
            <w:pPr>
              <w:adjustRightInd w:val="0"/>
              <w:contextualSpacing/>
              <w:rPr>
                <w:color w:val="000000"/>
                <w:sz w:val="24"/>
                <w:szCs w:val="24"/>
              </w:rPr>
            </w:pPr>
            <w:r w:rsidRPr="00934A65">
              <w:rPr>
                <w:color w:val="000000"/>
                <w:sz w:val="24"/>
                <w:szCs w:val="24"/>
              </w:rPr>
              <w:t>BlueDragon</w:t>
            </w:r>
          </w:p>
        </w:tc>
        <w:tc>
          <w:tcPr>
            <w:tcW w:w="972" w:type="dxa"/>
            <w:vAlign w:val="center"/>
          </w:tcPr>
          <w:p w14:paraId="1F7EDDF1"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180</w:t>
            </w:r>
          </w:p>
        </w:tc>
        <w:tc>
          <w:tcPr>
            <w:tcW w:w="2250" w:type="dxa"/>
            <w:vAlign w:val="center"/>
          </w:tcPr>
          <w:p w14:paraId="6115226B"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0.03</w:t>
            </w:r>
          </w:p>
        </w:tc>
        <w:tc>
          <w:tcPr>
            <w:tcW w:w="540" w:type="dxa"/>
            <w:vAlign w:val="center"/>
          </w:tcPr>
          <w:p w14:paraId="02D641BC"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12</w:t>
            </w:r>
          </w:p>
        </w:tc>
        <w:tc>
          <w:tcPr>
            <w:tcW w:w="1530" w:type="dxa"/>
            <w:vAlign w:val="center"/>
          </w:tcPr>
          <w:p w14:paraId="70A47B1F"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10</w:t>
            </w:r>
          </w:p>
        </w:tc>
        <w:tc>
          <w:tcPr>
            <w:tcW w:w="1260" w:type="dxa"/>
            <w:vAlign w:val="center"/>
          </w:tcPr>
          <w:p w14:paraId="71144C72"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7.5</w:t>
            </w:r>
          </w:p>
        </w:tc>
        <w:tc>
          <w:tcPr>
            <w:tcW w:w="805" w:type="dxa"/>
            <w:vAlign w:val="center"/>
          </w:tcPr>
          <w:p w14:paraId="32C5AFD2"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4</w:t>
            </w:r>
          </w:p>
        </w:tc>
      </w:tr>
      <w:tr w:rsidR="0087569C" w:rsidRPr="00934A65" w14:paraId="648DDC1E" w14:textId="77777777" w:rsidTr="0087569C">
        <w:trPr>
          <w:trHeight w:hRule="exact" w:val="288"/>
        </w:trPr>
        <w:tc>
          <w:tcPr>
            <w:tcW w:w="1273" w:type="dxa"/>
            <w:vAlign w:val="center"/>
          </w:tcPr>
          <w:p w14:paraId="6B799A6C" w14:textId="77777777" w:rsidR="0087569C" w:rsidRPr="00934A65" w:rsidRDefault="0087569C" w:rsidP="002E5968">
            <w:pPr>
              <w:adjustRightInd w:val="0"/>
              <w:contextualSpacing/>
              <w:rPr>
                <w:color w:val="000000"/>
                <w:sz w:val="24"/>
                <w:szCs w:val="24"/>
              </w:rPr>
            </w:pPr>
            <w:r w:rsidRPr="00934A65">
              <w:rPr>
                <w:color w:val="000000"/>
                <w:sz w:val="24"/>
                <w:szCs w:val="24"/>
              </w:rPr>
              <w:t>RedDragon</w:t>
            </w:r>
          </w:p>
        </w:tc>
        <w:tc>
          <w:tcPr>
            <w:tcW w:w="972" w:type="dxa"/>
            <w:vAlign w:val="center"/>
          </w:tcPr>
          <w:p w14:paraId="332608B6"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120</w:t>
            </w:r>
          </w:p>
        </w:tc>
        <w:tc>
          <w:tcPr>
            <w:tcW w:w="2250" w:type="dxa"/>
            <w:vAlign w:val="center"/>
          </w:tcPr>
          <w:p w14:paraId="5529021C"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0.04</w:t>
            </w:r>
          </w:p>
        </w:tc>
        <w:tc>
          <w:tcPr>
            <w:tcW w:w="540" w:type="dxa"/>
            <w:vAlign w:val="center"/>
          </w:tcPr>
          <w:p w14:paraId="2142DDC4"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14</w:t>
            </w:r>
          </w:p>
        </w:tc>
        <w:tc>
          <w:tcPr>
            <w:tcW w:w="1530" w:type="dxa"/>
            <w:vAlign w:val="center"/>
          </w:tcPr>
          <w:p w14:paraId="1D4269C5"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7</w:t>
            </w:r>
          </w:p>
        </w:tc>
        <w:tc>
          <w:tcPr>
            <w:tcW w:w="1260" w:type="dxa"/>
            <w:vAlign w:val="center"/>
          </w:tcPr>
          <w:p w14:paraId="17E05B93"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7.5</w:t>
            </w:r>
          </w:p>
        </w:tc>
        <w:tc>
          <w:tcPr>
            <w:tcW w:w="805" w:type="dxa"/>
            <w:vAlign w:val="center"/>
          </w:tcPr>
          <w:p w14:paraId="1525C1F0"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4</w:t>
            </w:r>
          </w:p>
        </w:tc>
      </w:tr>
      <w:tr w:rsidR="0087569C" w:rsidRPr="00934A65" w14:paraId="46D7D525" w14:textId="77777777" w:rsidTr="0087569C">
        <w:trPr>
          <w:trHeight w:hRule="exact" w:val="288"/>
        </w:trPr>
        <w:tc>
          <w:tcPr>
            <w:tcW w:w="1273" w:type="dxa"/>
            <w:vAlign w:val="center"/>
          </w:tcPr>
          <w:p w14:paraId="31425320" w14:textId="0673AB87" w:rsidR="0087569C" w:rsidRPr="00934A65" w:rsidRDefault="0087569C" w:rsidP="002E5968">
            <w:pPr>
              <w:adjustRightInd w:val="0"/>
              <w:contextualSpacing/>
              <w:rPr>
                <w:color w:val="000000"/>
                <w:sz w:val="24"/>
                <w:szCs w:val="24"/>
              </w:rPr>
            </w:pPr>
            <w:r w:rsidRPr="00934A65">
              <w:rPr>
                <w:color w:val="000000"/>
                <w:sz w:val="24"/>
                <w:szCs w:val="24"/>
              </w:rPr>
              <w:t>Phoenix</w:t>
            </w:r>
          </w:p>
        </w:tc>
        <w:tc>
          <w:tcPr>
            <w:tcW w:w="972" w:type="dxa"/>
            <w:vAlign w:val="center"/>
          </w:tcPr>
          <w:p w14:paraId="587BBF80"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200</w:t>
            </w:r>
          </w:p>
        </w:tc>
        <w:tc>
          <w:tcPr>
            <w:tcW w:w="2250" w:type="dxa"/>
            <w:vAlign w:val="center"/>
          </w:tcPr>
          <w:p w14:paraId="1E6E7947"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0.04</w:t>
            </w:r>
          </w:p>
        </w:tc>
        <w:tc>
          <w:tcPr>
            <w:tcW w:w="540" w:type="dxa"/>
            <w:vAlign w:val="center"/>
          </w:tcPr>
          <w:p w14:paraId="0F2F623A"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14</w:t>
            </w:r>
          </w:p>
        </w:tc>
        <w:tc>
          <w:tcPr>
            <w:tcW w:w="1530" w:type="dxa"/>
            <w:vAlign w:val="center"/>
          </w:tcPr>
          <w:p w14:paraId="27D7FED9"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7</w:t>
            </w:r>
          </w:p>
        </w:tc>
        <w:tc>
          <w:tcPr>
            <w:tcW w:w="1260" w:type="dxa"/>
            <w:vAlign w:val="center"/>
          </w:tcPr>
          <w:p w14:paraId="24589204" w14:textId="77777777" w:rsidR="0087569C" w:rsidRPr="00934A65" w:rsidRDefault="0087569C" w:rsidP="002E5968">
            <w:pPr>
              <w:adjustRightInd w:val="0"/>
              <w:contextualSpacing/>
              <w:jc w:val="center"/>
              <w:rPr>
                <w:color w:val="000000"/>
                <w:sz w:val="24"/>
                <w:szCs w:val="24"/>
              </w:rPr>
            </w:pPr>
            <w:r w:rsidRPr="00934A65">
              <w:rPr>
                <w:color w:val="000000"/>
                <w:sz w:val="24"/>
                <w:szCs w:val="24"/>
              </w:rPr>
              <w:t>12</w:t>
            </w:r>
          </w:p>
        </w:tc>
        <w:tc>
          <w:tcPr>
            <w:tcW w:w="805" w:type="dxa"/>
            <w:vAlign w:val="center"/>
          </w:tcPr>
          <w:p w14:paraId="74E66C5B" w14:textId="77777777" w:rsidR="0087569C" w:rsidRPr="00934A65" w:rsidRDefault="0087569C" w:rsidP="002E5968">
            <w:pPr>
              <w:keepNext/>
              <w:adjustRightInd w:val="0"/>
              <w:contextualSpacing/>
              <w:jc w:val="center"/>
              <w:rPr>
                <w:color w:val="000000"/>
                <w:sz w:val="24"/>
                <w:szCs w:val="24"/>
              </w:rPr>
            </w:pPr>
            <w:r w:rsidRPr="00934A65">
              <w:rPr>
                <w:color w:val="000000"/>
                <w:sz w:val="24"/>
                <w:szCs w:val="24"/>
              </w:rPr>
              <w:t>8</w:t>
            </w:r>
          </w:p>
        </w:tc>
      </w:tr>
    </w:tbl>
    <w:p w14:paraId="44AD1967" w14:textId="77777777" w:rsidR="002E5968" w:rsidRDefault="002E5968" w:rsidP="002E5968">
      <w:pPr>
        <w:pStyle w:val="Caption"/>
        <w:contextualSpacing/>
        <w:rPr>
          <w:b/>
          <w:i w:val="0"/>
          <w:color w:val="000000" w:themeColor="text1"/>
          <w:sz w:val="24"/>
          <w:szCs w:val="24"/>
        </w:rPr>
      </w:pPr>
    </w:p>
    <w:p w14:paraId="6118D078" w14:textId="44C5E7CC" w:rsidR="002F6C8A" w:rsidRPr="00934A65" w:rsidRDefault="0087569C" w:rsidP="002E5968">
      <w:pPr>
        <w:pStyle w:val="Caption"/>
        <w:contextualSpacing/>
        <w:rPr>
          <w:b/>
          <w:i w:val="0"/>
          <w:color w:val="000000" w:themeColor="text1"/>
          <w:sz w:val="24"/>
          <w:szCs w:val="24"/>
        </w:rPr>
      </w:pPr>
      <w:r w:rsidRPr="00934A65">
        <w:rPr>
          <w:b/>
          <w:i w:val="0"/>
          <w:color w:val="000000" w:themeColor="text1"/>
          <w:sz w:val="24"/>
          <w:szCs w:val="24"/>
        </w:rPr>
        <w:t xml:space="preserve">Figure </w:t>
      </w:r>
      <w:r w:rsidRPr="00934A65">
        <w:rPr>
          <w:b/>
          <w:i w:val="0"/>
          <w:color w:val="000000" w:themeColor="text1"/>
          <w:sz w:val="24"/>
          <w:szCs w:val="24"/>
        </w:rPr>
        <w:fldChar w:fldCharType="begin"/>
      </w:r>
      <w:r w:rsidRPr="00934A65">
        <w:rPr>
          <w:b/>
          <w:i w:val="0"/>
          <w:color w:val="000000" w:themeColor="text1"/>
          <w:sz w:val="24"/>
          <w:szCs w:val="24"/>
        </w:rPr>
        <w:instrText xml:space="preserve"> SEQ Figure \* ARABIC </w:instrText>
      </w:r>
      <w:r w:rsidRPr="00934A65">
        <w:rPr>
          <w:b/>
          <w:i w:val="0"/>
          <w:color w:val="000000" w:themeColor="text1"/>
          <w:sz w:val="24"/>
          <w:szCs w:val="24"/>
        </w:rPr>
        <w:fldChar w:fldCharType="separate"/>
      </w:r>
      <w:r w:rsidRPr="00934A65">
        <w:rPr>
          <w:b/>
          <w:i w:val="0"/>
          <w:noProof/>
          <w:color w:val="000000" w:themeColor="text1"/>
          <w:sz w:val="24"/>
          <w:szCs w:val="24"/>
        </w:rPr>
        <w:t>1</w:t>
      </w:r>
      <w:r w:rsidRPr="00934A65">
        <w:rPr>
          <w:b/>
          <w:i w:val="0"/>
          <w:color w:val="000000" w:themeColor="text1"/>
          <w:sz w:val="24"/>
          <w:szCs w:val="24"/>
        </w:rPr>
        <w:fldChar w:fldCharType="end"/>
      </w:r>
      <w:r w:rsidRPr="00934A65">
        <w:rPr>
          <w:b/>
          <w:i w:val="0"/>
          <w:color w:val="000000" w:themeColor="text1"/>
          <w:sz w:val="24"/>
          <w:szCs w:val="24"/>
        </w:rPr>
        <w:t xml:space="preserve">.26 </w:t>
      </w:r>
      <w:r w:rsidR="00F94911">
        <w:rPr>
          <w:b/>
          <w:i w:val="0"/>
          <w:color w:val="000000" w:themeColor="text1"/>
          <w:sz w:val="24"/>
          <w:szCs w:val="24"/>
        </w:rPr>
        <w:softHyphen/>
      </w:r>
      <w:r w:rsidRPr="00934A65">
        <w:rPr>
          <w:b/>
          <w:i w:val="0"/>
          <w:color w:val="000000" w:themeColor="text1"/>
          <w:sz w:val="24"/>
          <w:szCs w:val="24"/>
        </w:rPr>
        <w:t>Manufacturing cost factors for several hypothetical current and future processors</w:t>
      </w:r>
    </w:p>
    <w:p w14:paraId="1002783E" w14:textId="0D65AF5A" w:rsidR="00D53443" w:rsidRDefault="002F6C8A" w:rsidP="002E5968">
      <w:pPr>
        <w:pStyle w:val="ListParagraph"/>
        <w:numPr>
          <w:ilvl w:val="0"/>
          <w:numId w:val="13"/>
        </w:numPr>
        <w:adjustRightInd w:val="0"/>
        <w:rPr>
          <w:color w:val="000000"/>
          <w:sz w:val="24"/>
          <w:szCs w:val="24"/>
        </w:rPr>
      </w:pPr>
      <w:r w:rsidRPr="00934A65">
        <w:rPr>
          <w:color w:val="000000"/>
          <w:sz w:val="24"/>
          <w:szCs w:val="24"/>
        </w:rPr>
        <w:t>[</w:t>
      </w:r>
      <w:r w:rsidR="004C124B" w:rsidRPr="00934A65">
        <w:rPr>
          <w:color w:val="000000"/>
          <w:sz w:val="24"/>
          <w:szCs w:val="24"/>
        </w:rPr>
        <w:t>5</w:t>
      </w:r>
      <w:r w:rsidR="00F66109" w:rsidRPr="00934A65">
        <w:rPr>
          <w:color w:val="000000"/>
          <w:sz w:val="24"/>
          <w:szCs w:val="24"/>
        </w:rPr>
        <w:t>/5</w:t>
      </w:r>
      <w:r w:rsidRPr="00934A65">
        <w:rPr>
          <w:color w:val="000000"/>
          <w:sz w:val="24"/>
          <w:szCs w:val="24"/>
        </w:rPr>
        <w:t>] &lt;1.6&gt; Figure 1.2</w:t>
      </w:r>
      <w:r w:rsidR="0087569C" w:rsidRPr="00934A65">
        <w:rPr>
          <w:color w:val="000000"/>
          <w:sz w:val="24"/>
          <w:szCs w:val="24"/>
        </w:rPr>
        <w:t>6</w:t>
      </w:r>
      <w:r w:rsidRPr="00934A65">
        <w:rPr>
          <w:color w:val="000000"/>
          <w:sz w:val="24"/>
          <w:szCs w:val="24"/>
        </w:rPr>
        <w:t xml:space="preserve"> gives the </w:t>
      </w:r>
      <w:r w:rsidR="006227C3" w:rsidRPr="00934A65">
        <w:rPr>
          <w:color w:val="000000"/>
          <w:sz w:val="24"/>
          <w:szCs w:val="24"/>
        </w:rPr>
        <w:t xml:space="preserve">hypothetical </w:t>
      </w:r>
      <w:r w:rsidRPr="00934A65">
        <w:rPr>
          <w:color w:val="000000"/>
          <w:sz w:val="24"/>
          <w:szCs w:val="24"/>
        </w:rPr>
        <w:t xml:space="preserve">relevant chip statistics that influence the cost of several current chips. In the next few exercises, you will be exploring the effect of different possible design decisions for the </w:t>
      </w:r>
      <w:r w:rsidR="0087569C" w:rsidRPr="00934A65">
        <w:rPr>
          <w:color w:val="000000"/>
          <w:sz w:val="24"/>
          <w:szCs w:val="24"/>
        </w:rPr>
        <w:t>Intel chips</w:t>
      </w:r>
      <w:r w:rsidRPr="00934A65">
        <w:rPr>
          <w:color w:val="000000"/>
          <w:sz w:val="24"/>
          <w:szCs w:val="24"/>
        </w:rPr>
        <w:t xml:space="preserve">. </w:t>
      </w:r>
    </w:p>
    <w:p w14:paraId="1104BAB5" w14:textId="77777777" w:rsidR="00FF5FEF" w:rsidRPr="00934A65" w:rsidRDefault="00FF5FEF" w:rsidP="00FF5FEF">
      <w:pPr>
        <w:pStyle w:val="ListParagraph"/>
        <w:adjustRightInd w:val="0"/>
        <w:ind w:left="432"/>
        <w:rPr>
          <w:color w:val="000000"/>
          <w:sz w:val="24"/>
          <w:szCs w:val="24"/>
        </w:rPr>
      </w:pPr>
    </w:p>
    <w:p w14:paraId="49CBA489" w14:textId="65435A65" w:rsidR="006A76F7" w:rsidRPr="00934A65" w:rsidRDefault="003B725D" w:rsidP="002E5968">
      <w:pPr>
        <w:pStyle w:val="ListParagraph"/>
        <w:numPr>
          <w:ilvl w:val="1"/>
          <w:numId w:val="13"/>
        </w:numPr>
        <w:adjustRightInd w:val="0"/>
        <w:spacing w:before="120" w:after="120"/>
        <w:rPr>
          <w:color w:val="000000"/>
          <w:sz w:val="24"/>
          <w:szCs w:val="24"/>
        </w:rPr>
      </w:pPr>
      <w:r w:rsidRPr="00934A65">
        <w:rPr>
          <w:color w:val="000000"/>
          <w:sz w:val="24"/>
          <w:szCs w:val="24"/>
        </w:rPr>
        <w:t>[</w:t>
      </w:r>
      <w:r w:rsidR="00702A39">
        <w:rPr>
          <w:color w:val="000000"/>
          <w:sz w:val="24"/>
          <w:szCs w:val="24"/>
        </w:rPr>
        <w:t>5</w:t>
      </w:r>
      <w:r w:rsidRPr="00934A65">
        <w:rPr>
          <w:color w:val="000000"/>
          <w:sz w:val="24"/>
          <w:szCs w:val="24"/>
        </w:rPr>
        <w:t xml:space="preserve">] &lt;1.6&gt; What is the yield, or percentage of good dies, for the Phoenix chip?  </w:t>
      </w:r>
    </w:p>
    <w:p w14:paraId="2473F696" w14:textId="6636B45B" w:rsidR="000C168D" w:rsidRDefault="000C168D" w:rsidP="002E5968">
      <w:pPr>
        <w:pStyle w:val="ListParagraph"/>
        <w:adjustRightInd w:val="0"/>
        <w:spacing w:before="120" w:after="120"/>
        <w:ind w:left="864"/>
        <w:rPr>
          <w:color w:val="000000"/>
          <w:sz w:val="24"/>
          <w:szCs w:val="24"/>
        </w:rPr>
      </w:pPr>
    </w:p>
    <w:p w14:paraId="5BB1E684" w14:textId="1086E717" w:rsidR="007B1188" w:rsidRPr="00934A65" w:rsidRDefault="00743C5A" w:rsidP="002E5968">
      <w:pPr>
        <w:pStyle w:val="ListParagraph"/>
        <w:adjustRightInd w:val="0"/>
        <w:spacing w:before="120" w:after="120"/>
        <w:ind w:left="864"/>
        <w:rPr>
          <w:color w:val="000000"/>
          <w:sz w:val="24"/>
          <w:szCs w:val="24"/>
        </w:rPr>
      </w:pPr>
      <w:r>
        <w:rPr>
          <w:color w:val="000000"/>
          <w:sz w:val="24"/>
          <w:szCs w:val="24"/>
        </w:rPr>
        <w:t xml:space="preserve">According to the book, </w:t>
      </w:r>
      <m:oMath>
        <m:r>
          <w:rPr>
            <w:rFonts w:ascii="Cambria Math" w:hAnsi="Cambria Math"/>
            <w:color w:val="000000"/>
            <w:sz w:val="24"/>
            <w:szCs w:val="24"/>
          </w:rPr>
          <m:t>yiel</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die</m:t>
            </m:r>
          </m:sub>
        </m:sSub>
        <m:r>
          <w:rPr>
            <w:rFonts w:ascii="Cambria Math" w:hAnsi="Cambria Math"/>
            <w:color w:val="000000"/>
            <w:sz w:val="24"/>
            <w:szCs w:val="24"/>
          </w:rPr>
          <m:t>=yiel</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wafer</m:t>
            </m:r>
          </m:sub>
        </m:sSub>
        <m:r>
          <w:rPr>
            <w:rFonts w:ascii="Cambria Math" w:hAnsi="Cambria Math"/>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 xml:space="preserve">1 + </m:t>
                </m:r>
                <m:f>
                  <m:fPr>
                    <m:ctrlPr>
                      <w:rPr>
                        <w:rFonts w:ascii="Cambria Math" w:hAnsi="Cambria Math"/>
                        <w:i/>
                        <w:color w:val="000000"/>
                        <w:sz w:val="24"/>
                        <w:szCs w:val="24"/>
                      </w:rPr>
                    </m:ctrlPr>
                  </m:fPr>
                  <m:num>
                    <m:r>
                      <w:rPr>
                        <w:rFonts w:ascii="Cambria Math" w:hAnsi="Cambria Math"/>
                        <w:color w:val="000000"/>
                        <w:sz w:val="24"/>
                        <w:szCs w:val="24"/>
                      </w:rPr>
                      <m:t>defects</m:t>
                    </m:r>
                  </m:num>
                  <m:den>
                    <m:r>
                      <w:rPr>
                        <w:rFonts w:ascii="Cambria Math" w:hAnsi="Cambria Math"/>
                        <w:color w:val="000000"/>
                        <w:sz w:val="24"/>
                        <w:szCs w:val="24"/>
                      </w:rPr>
                      <m:t>area</m:t>
                    </m:r>
                  </m:den>
                </m:f>
                <m:r>
                  <w:rPr>
                    <w:rFonts w:ascii="Cambria Math" w:hAnsi="Cambria Math"/>
                    <w:color w:val="000000"/>
                    <w:sz w:val="24"/>
                    <w:szCs w:val="24"/>
                  </w:rPr>
                  <m:t xml:space="preserve"> × are</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die</m:t>
                    </m:r>
                  </m:sub>
                </m:sSub>
              </m:e>
            </m:d>
          </m:e>
          <m:sup>
            <m:r>
              <w:rPr>
                <w:rFonts w:ascii="Cambria Math" w:hAnsi="Cambria Math"/>
                <w:color w:val="000000"/>
                <w:sz w:val="24"/>
                <w:szCs w:val="24"/>
              </w:rPr>
              <m:t>N</m:t>
            </m:r>
          </m:sup>
        </m:sSup>
      </m:oMath>
      <w:r w:rsidR="00DF3DB2">
        <w:rPr>
          <w:color w:val="000000"/>
          <w:sz w:val="24"/>
          <w:szCs w:val="24"/>
        </w:rPr>
        <w:t xml:space="preserve">. If we let </w:t>
      </w:r>
      <m:oMath>
        <m:r>
          <w:rPr>
            <w:rFonts w:ascii="Cambria Math" w:hAnsi="Cambria Math"/>
            <w:color w:val="000000"/>
            <w:sz w:val="24"/>
            <w:szCs w:val="24"/>
          </w:rPr>
          <m:t>yiel</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wafer</m:t>
            </m:r>
          </m:sub>
        </m:sSub>
        <m:r>
          <w:rPr>
            <w:rFonts w:ascii="Cambria Math" w:hAnsi="Cambria Math"/>
            <w:color w:val="000000"/>
            <w:sz w:val="24"/>
            <w:szCs w:val="24"/>
          </w:rPr>
          <m:t>=1</m:t>
        </m:r>
      </m:oMath>
      <w:r w:rsidR="00DF3DB2">
        <w:rPr>
          <w:color w:val="000000"/>
          <w:sz w:val="24"/>
          <w:szCs w:val="24"/>
        </w:rPr>
        <w:t xml:space="preserve">, then </w:t>
      </w:r>
      <m:oMath>
        <m:r>
          <w:rPr>
            <w:rFonts w:ascii="Cambria Math" w:hAnsi="Cambria Math"/>
            <w:color w:val="000000"/>
            <w:sz w:val="24"/>
            <w:szCs w:val="24"/>
          </w:rPr>
          <m:t>yiel</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die</m:t>
            </m:r>
          </m:sub>
        </m:sSub>
      </m:oMath>
      <w:r w:rsidR="00DF3DB2">
        <w:rPr>
          <w:color w:val="000000"/>
          <w:sz w:val="24"/>
          <w:szCs w:val="24"/>
        </w:rPr>
        <w:t xml:space="preserve"> will represent the percentage of good dies.</w:t>
      </w:r>
      <w:r w:rsidR="00F525CA">
        <w:rPr>
          <w:color w:val="000000"/>
          <w:sz w:val="24"/>
          <w:szCs w:val="24"/>
        </w:rPr>
        <w:t xml:space="preserve"> In </w:t>
      </w:r>
      <w:r w:rsidR="00BA7EC7">
        <w:rPr>
          <w:color w:val="000000"/>
          <w:sz w:val="24"/>
          <w:szCs w:val="24"/>
        </w:rPr>
        <w:t>using</w:t>
      </w:r>
      <w:r w:rsidR="00F525CA">
        <w:rPr>
          <w:color w:val="000000"/>
          <w:sz w:val="24"/>
          <w:szCs w:val="24"/>
        </w:rPr>
        <w:t xml:space="preserve"> our numbers, we see that </w:t>
      </w:r>
      <m:oMath>
        <m:r>
          <w:rPr>
            <w:rFonts w:ascii="Cambria Math" w:hAnsi="Cambria Math"/>
            <w:color w:val="000000"/>
            <w:sz w:val="24"/>
            <w:szCs w:val="24"/>
          </w:rPr>
          <m:t>yiel</m:t>
        </m:r>
        <m:sSub>
          <m:sSubPr>
            <m:ctrlPr>
              <w:rPr>
                <w:rFonts w:ascii="Cambria Math" w:hAnsi="Cambria Math"/>
                <w:i/>
                <w:color w:val="000000"/>
                <w:sz w:val="24"/>
                <w:szCs w:val="24"/>
              </w:rPr>
            </m:ctrlPr>
          </m:sSubPr>
          <m:e>
            <m:r>
              <w:rPr>
                <w:rFonts w:ascii="Cambria Math" w:hAnsi="Cambria Math"/>
                <w:color w:val="000000"/>
                <w:sz w:val="24"/>
                <w:szCs w:val="24"/>
              </w:rPr>
              <m:t>d</m:t>
            </m:r>
          </m:e>
          <m:sub>
            <m:r>
              <w:rPr>
                <w:rFonts w:ascii="Cambria Math" w:hAnsi="Cambria Math"/>
                <w:color w:val="000000"/>
                <w:sz w:val="24"/>
                <w:szCs w:val="24"/>
              </w:rPr>
              <m:t>die</m:t>
            </m:r>
          </m:sub>
        </m:sSub>
        <m:r>
          <w:rPr>
            <w:rFonts w:ascii="Cambria Math" w:hAnsi="Cambria Math"/>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0.04 defects</m:t>
                    </m:r>
                  </m:num>
                  <m:den>
                    <m:r>
                      <w:rPr>
                        <w:rFonts w:ascii="Cambria Math" w:hAnsi="Cambria Math"/>
                        <w:color w:val="000000"/>
                        <w:sz w:val="24"/>
                        <w:szCs w:val="24"/>
                      </w:rPr>
                      <m:t>c</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den>
                </m:f>
                <m:r>
                  <w:rPr>
                    <w:rFonts w:ascii="Cambria Math" w:hAnsi="Cambria Math"/>
                    <w:color w:val="000000"/>
                    <w:sz w:val="24"/>
                    <w:szCs w:val="24"/>
                  </w:rPr>
                  <m:t>×200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 cm</m:t>
                            </m:r>
                          </m:num>
                          <m:den>
                            <m:r>
                              <w:rPr>
                                <w:rFonts w:ascii="Cambria Math" w:hAnsi="Cambria Math"/>
                                <w:color w:val="000000"/>
                                <w:sz w:val="24"/>
                                <w:szCs w:val="24"/>
                              </w:rPr>
                              <m:t>10 mm</m:t>
                            </m:r>
                          </m:den>
                        </m:f>
                      </m:e>
                    </m:d>
                  </m:e>
                  <m:sup>
                    <m:r>
                      <w:rPr>
                        <w:rFonts w:ascii="Cambria Math" w:hAnsi="Cambria Math"/>
                        <w:color w:val="000000"/>
                        <w:sz w:val="24"/>
                        <w:szCs w:val="24"/>
                      </w:rPr>
                      <m:t>2</m:t>
                    </m:r>
                  </m:sup>
                </m:sSup>
              </m:e>
            </m:d>
          </m:e>
          <m:sup>
            <m:r>
              <w:rPr>
                <w:rFonts w:ascii="Cambria Math" w:hAnsi="Cambria Math"/>
                <w:color w:val="000000"/>
                <w:sz w:val="24"/>
                <w:szCs w:val="24"/>
              </w:rPr>
              <m:t>-14</m:t>
            </m:r>
          </m:sup>
        </m:sSup>
      </m:oMath>
      <w:r w:rsidR="00BA7EC7">
        <w:rPr>
          <w:color w:val="000000"/>
          <w:sz w:val="24"/>
          <w:szCs w:val="24"/>
        </w:rPr>
        <w:t xml:space="preserve">, which is equal to </w:t>
      </w:r>
      <m:oMath>
        <m:r>
          <w:rPr>
            <w:rFonts w:ascii="Cambria Math" w:hAnsi="Cambria Math"/>
            <w:color w:val="000000"/>
            <w:sz w:val="24"/>
            <w:szCs w:val="24"/>
          </w:rPr>
          <m:t>0.3405</m:t>
        </m:r>
      </m:oMath>
      <w:r w:rsidR="00BA7EC7">
        <w:rPr>
          <w:color w:val="000000"/>
          <w:sz w:val="24"/>
          <w:szCs w:val="24"/>
        </w:rPr>
        <w:t xml:space="preserve">. In other words, </w:t>
      </w:r>
      <m:oMath>
        <m:r>
          <w:rPr>
            <w:rFonts w:ascii="Cambria Math" w:hAnsi="Cambria Math"/>
            <w:color w:val="000000"/>
            <w:sz w:val="24"/>
            <w:szCs w:val="24"/>
          </w:rPr>
          <m:t>34.05%</m:t>
        </m:r>
      </m:oMath>
      <w:r w:rsidR="00BA7EC7">
        <w:rPr>
          <w:color w:val="000000"/>
          <w:sz w:val="24"/>
          <w:szCs w:val="24"/>
        </w:rPr>
        <w:t xml:space="preserve"> of dies for the </w:t>
      </w:r>
      <w:r w:rsidR="00D43E66">
        <w:rPr>
          <w:color w:val="000000"/>
          <w:sz w:val="24"/>
          <w:szCs w:val="24"/>
        </w:rPr>
        <w:t xml:space="preserve">Phoenix </w:t>
      </w:r>
      <w:r w:rsidR="00BA7EC7">
        <w:rPr>
          <w:color w:val="000000"/>
          <w:sz w:val="24"/>
          <w:szCs w:val="24"/>
        </w:rPr>
        <w:t>chip are good.</w:t>
      </w:r>
    </w:p>
    <w:p w14:paraId="0FC791AA" w14:textId="77777777" w:rsidR="004D1DC8" w:rsidRPr="00934A65" w:rsidRDefault="004D1DC8" w:rsidP="002E5968">
      <w:pPr>
        <w:pStyle w:val="ListParagraph"/>
        <w:adjustRightInd w:val="0"/>
        <w:spacing w:before="120" w:after="120"/>
        <w:ind w:left="864"/>
        <w:rPr>
          <w:color w:val="000000"/>
          <w:sz w:val="24"/>
          <w:szCs w:val="24"/>
        </w:rPr>
      </w:pPr>
    </w:p>
    <w:p w14:paraId="027C86EF" w14:textId="04A53774" w:rsidR="000C168D" w:rsidRDefault="004D1DC8" w:rsidP="002E5968">
      <w:pPr>
        <w:pStyle w:val="ListParagraph"/>
        <w:numPr>
          <w:ilvl w:val="1"/>
          <w:numId w:val="13"/>
        </w:numPr>
        <w:adjustRightInd w:val="0"/>
        <w:spacing w:before="120" w:after="120"/>
        <w:rPr>
          <w:color w:val="000000"/>
          <w:sz w:val="24"/>
          <w:szCs w:val="24"/>
        </w:rPr>
      </w:pPr>
      <w:r w:rsidRPr="00934A65">
        <w:rPr>
          <w:color w:val="000000"/>
          <w:sz w:val="24"/>
          <w:szCs w:val="24"/>
        </w:rPr>
        <w:t xml:space="preserve">[5] &lt;1.6&gt; </w:t>
      </w:r>
      <w:r w:rsidRPr="00C7040F">
        <w:rPr>
          <w:color w:val="000000"/>
          <w:sz w:val="24"/>
          <w:szCs w:val="24"/>
        </w:rPr>
        <w:t>Why</w:t>
      </w:r>
      <w:r w:rsidRPr="00934A65">
        <w:rPr>
          <w:color w:val="000000"/>
          <w:sz w:val="24"/>
          <w:szCs w:val="24"/>
        </w:rPr>
        <w:t xml:space="preserve"> does the Phoenix chip have a higher defect rate than BlueDragon?</w:t>
      </w:r>
    </w:p>
    <w:p w14:paraId="514D00A8" w14:textId="121F0A9F" w:rsidR="007B1188" w:rsidRDefault="007B1188" w:rsidP="007B1188">
      <w:pPr>
        <w:pStyle w:val="ListParagraph"/>
        <w:adjustRightInd w:val="0"/>
        <w:spacing w:before="120" w:after="120"/>
        <w:ind w:left="864"/>
        <w:rPr>
          <w:color w:val="000000"/>
          <w:sz w:val="24"/>
          <w:szCs w:val="24"/>
        </w:rPr>
      </w:pPr>
    </w:p>
    <w:p w14:paraId="40B5710C" w14:textId="35938E5E" w:rsidR="00C7040F" w:rsidRDefault="00534844" w:rsidP="00C7040F">
      <w:pPr>
        <w:pStyle w:val="ListParagraph"/>
        <w:adjustRightInd w:val="0"/>
        <w:spacing w:before="120" w:after="120"/>
        <w:ind w:left="864"/>
        <w:rPr>
          <w:color w:val="000000"/>
          <w:sz w:val="24"/>
          <w:szCs w:val="24"/>
        </w:rPr>
      </w:pPr>
      <w:r>
        <w:rPr>
          <w:color w:val="000000"/>
          <w:sz w:val="24"/>
          <w:szCs w:val="24"/>
        </w:rPr>
        <w:lastRenderedPageBreak/>
        <w:t xml:space="preserve">Because the </w:t>
      </w:r>
      <w:r w:rsidR="00B1459F">
        <w:rPr>
          <w:color w:val="000000"/>
          <w:sz w:val="24"/>
          <w:szCs w:val="24"/>
        </w:rPr>
        <w:t>BlueDragon</w:t>
      </w:r>
      <w:r>
        <w:rPr>
          <w:color w:val="000000"/>
          <w:sz w:val="24"/>
          <w:szCs w:val="24"/>
        </w:rPr>
        <w:t xml:space="preserve"> </w:t>
      </w:r>
      <w:r w:rsidR="00B1459F">
        <w:rPr>
          <w:color w:val="000000"/>
          <w:sz w:val="24"/>
          <w:szCs w:val="24"/>
        </w:rPr>
        <w:t xml:space="preserve">chip has a larger manufacturing size than that of the Phoenix, we know that the BlueDragon chip has been </w:t>
      </w:r>
      <w:r w:rsidR="006A37C9">
        <w:rPr>
          <w:color w:val="000000"/>
          <w:sz w:val="24"/>
          <w:szCs w:val="24"/>
        </w:rPr>
        <w:t>around</w:t>
      </w:r>
      <w:r w:rsidR="00B1459F">
        <w:rPr>
          <w:color w:val="000000"/>
          <w:sz w:val="24"/>
          <w:szCs w:val="24"/>
        </w:rPr>
        <w:t xml:space="preserve"> for a longer period of time. For this reason, we know that those responsible for producing BlueDragon have had more time to refine the</w:t>
      </w:r>
      <w:r w:rsidR="00407A99">
        <w:rPr>
          <w:color w:val="000000"/>
          <w:sz w:val="24"/>
          <w:szCs w:val="24"/>
        </w:rPr>
        <w:t xml:space="preserve"> manufacturing</w:t>
      </w:r>
      <w:r w:rsidR="00B1459F">
        <w:rPr>
          <w:color w:val="000000"/>
          <w:sz w:val="24"/>
          <w:szCs w:val="24"/>
        </w:rPr>
        <w:t xml:space="preserve"> process and thus lower the defect rate</w:t>
      </w:r>
      <w:r w:rsidR="00C7040F">
        <w:rPr>
          <w:color w:val="000000"/>
          <w:sz w:val="24"/>
          <w:szCs w:val="24"/>
        </w:rPr>
        <w:t>.</w:t>
      </w:r>
    </w:p>
    <w:p w14:paraId="78C98F6D" w14:textId="77777777" w:rsidR="00C7040F" w:rsidRPr="00C7040F" w:rsidRDefault="00C7040F" w:rsidP="00C7040F">
      <w:pPr>
        <w:pStyle w:val="ListParagraph"/>
        <w:adjustRightInd w:val="0"/>
        <w:spacing w:before="120" w:after="120"/>
        <w:ind w:left="864"/>
        <w:rPr>
          <w:color w:val="000000"/>
          <w:sz w:val="24"/>
          <w:szCs w:val="24"/>
        </w:rPr>
      </w:pPr>
    </w:p>
    <w:p w14:paraId="7E512C14" w14:textId="5A9A5186" w:rsidR="004D1DC8" w:rsidRDefault="004D1DC8" w:rsidP="002E5968">
      <w:pPr>
        <w:pStyle w:val="ListParagraph"/>
        <w:numPr>
          <w:ilvl w:val="0"/>
          <w:numId w:val="13"/>
        </w:numPr>
        <w:adjustRightInd w:val="0"/>
        <w:spacing w:before="120" w:after="120"/>
        <w:rPr>
          <w:color w:val="000000"/>
          <w:sz w:val="24"/>
          <w:szCs w:val="24"/>
        </w:rPr>
      </w:pPr>
      <w:r w:rsidRPr="00934A65">
        <w:rPr>
          <w:color w:val="000000"/>
          <w:sz w:val="24"/>
          <w:szCs w:val="24"/>
        </w:rPr>
        <w:t>[</w:t>
      </w:r>
      <w:r w:rsidR="004C124B" w:rsidRPr="00934A65">
        <w:rPr>
          <w:color w:val="000000"/>
          <w:sz w:val="24"/>
          <w:szCs w:val="24"/>
        </w:rPr>
        <w:t>5/5</w:t>
      </w:r>
      <w:r w:rsidRPr="00934A65">
        <w:rPr>
          <w:color w:val="000000"/>
          <w:sz w:val="24"/>
          <w:szCs w:val="24"/>
        </w:rPr>
        <w:t xml:space="preserve">] &lt;1.6&gt; They will sell a range of chips from that factory, and they need to decide how much capacity to dedicate to each chip.  Imagine that they will sell two chips.  Phoenix is a completely new architecture designed with 7 nm technology in mind, whereas RedDragon is the same architecture as their 10 nm BlueDragon.  Imagine that RedDragon will make a profit of $15 per defect-free chip.  Phoenix will make a profit of $30 per defect-free chip.  Each wafer has a </w:t>
      </w:r>
      <w:r w:rsidR="006227C3" w:rsidRPr="00934A65">
        <w:rPr>
          <w:color w:val="000000"/>
          <w:sz w:val="24"/>
          <w:szCs w:val="24"/>
        </w:rPr>
        <w:t>450 mm (</w:t>
      </w:r>
      <w:r w:rsidR="00F434C6" w:rsidRPr="00934A65">
        <w:rPr>
          <w:color w:val="000000"/>
          <w:sz w:val="24"/>
          <w:szCs w:val="24"/>
        </w:rPr>
        <w:t>45 cm</w:t>
      </w:r>
      <w:r w:rsidR="006227C3" w:rsidRPr="00934A65">
        <w:rPr>
          <w:color w:val="000000"/>
          <w:sz w:val="24"/>
          <w:szCs w:val="24"/>
        </w:rPr>
        <w:t>)</w:t>
      </w:r>
      <w:r w:rsidR="00F434C6" w:rsidRPr="00934A65">
        <w:rPr>
          <w:color w:val="000000"/>
          <w:sz w:val="24"/>
          <w:szCs w:val="24"/>
        </w:rPr>
        <w:t xml:space="preserve"> </w:t>
      </w:r>
      <w:r w:rsidRPr="00934A65">
        <w:rPr>
          <w:color w:val="000000"/>
          <w:sz w:val="24"/>
          <w:szCs w:val="24"/>
        </w:rPr>
        <w:t>diameter.</w:t>
      </w:r>
    </w:p>
    <w:p w14:paraId="6D36755E" w14:textId="77777777" w:rsidR="000E3CE5" w:rsidRPr="00934A65" w:rsidRDefault="000E3CE5" w:rsidP="000E3CE5">
      <w:pPr>
        <w:pStyle w:val="ListParagraph"/>
        <w:adjustRightInd w:val="0"/>
        <w:spacing w:before="120" w:after="120"/>
        <w:ind w:left="432"/>
        <w:rPr>
          <w:color w:val="000000"/>
          <w:sz w:val="24"/>
          <w:szCs w:val="24"/>
        </w:rPr>
      </w:pPr>
    </w:p>
    <w:p w14:paraId="03C87B3B" w14:textId="15AA07C5" w:rsidR="000C168D" w:rsidRDefault="004D1DC8" w:rsidP="000E3CE5">
      <w:pPr>
        <w:pStyle w:val="ListParagraph"/>
        <w:numPr>
          <w:ilvl w:val="1"/>
          <w:numId w:val="13"/>
        </w:numPr>
        <w:adjustRightInd w:val="0"/>
        <w:spacing w:before="120" w:after="120"/>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&lt;1.6&gt; </w:t>
      </w:r>
      <w:r w:rsidRPr="00E0628E">
        <w:rPr>
          <w:color w:val="000000"/>
          <w:sz w:val="24"/>
          <w:szCs w:val="24"/>
        </w:rPr>
        <w:t xml:space="preserve">How </w:t>
      </w:r>
      <w:r w:rsidRPr="00934A65">
        <w:rPr>
          <w:color w:val="000000"/>
          <w:sz w:val="24"/>
          <w:szCs w:val="24"/>
        </w:rPr>
        <w:t>much profit do they make on each wafer of Phoenix chips?</w:t>
      </w:r>
    </w:p>
    <w:p w14:paraId="5C999B4D" w14:textId="0BE7BD3B" w:rsidR="00780ADB" w:rsidRDefault="00780ADB" w:rsidP="000E3CE5">
      <w:pPr>
        <w:pStyle w:val="ListParagraph"/>
        <w:adjustRightInd w:val="0"/>
        <w:spacing w:before="120" w:after="120"/>
        <w:ind w:left="864"/>
        <w:rPr>
          <w:color w:val="000000"/>
          <w:sz w:val="24"/>
          <w:szCs w:val="24"/>
        </w:rPr>
      </w:pPr>
    </w:p>
    <w:p w14:paraId="08E8A667" w14:textId="65D87B91" w:rsidR="000E3CE5" w:rsidRDefault="00B4712E" w:rsidP="000E3CE5">
      <w:pPr>
        <w:pStyle w:val="ListParagraph"/>
        <w:adjustRightInd w:val="0"/>
        <w:spacing w:before="120" w:after="120"/>
        <w:ind w:left="864"/>
        <w:rPr>
          <w:color w:val="000000"/>
          <w:sz w:val="24"/>
          <w:szCs w:val="24"/>
        </w:rPr>
      </w:pPr>
      <w:r>
        <w:rPr>
          <w:color w:val="000000"/>
          <w:sz w:val="24"/>
          <w:szCs w:val="24"/>
        </w:rPr>
        <w:t xml:space="preserve">The book tells us that </w:t>
      </w:r>
      <m:oMath>
        <m:f>
          <m:fPr>
            <m:ctrlPr>
              <w:rPr>
                <w:rFonts w:ascii="Cambria Math" w:hAnsi="Cambria Math"/>
                <w:i/>
                <w:color w:val="000000"/>
                <w:sz w:val="24"/>
                <w:szCs w:val="24"/>
              </w:rPr>
            </m:ctrlPr>
          </m:fPr>
          <m:num>
            <m:r>
              <w:rPr>
                <w:rFonts w:ascii="Cambria Math" w:hAnsi="Cambria Math"/>
                <w:color w:val="000000"/>
                <w:sz w:val="24"/>
                <w:szCs w:val="24"/>
              </w:rPr>
              <m:t>dies</m:t>
            </m:r>
          </m:num>
          <m:den>
            <m:r>
              <w:rPr>
                <w:rFonts w:ascii="Cambria Math" w:hAnsi="Cambria Math"/>
                <w:color w:val="000000"/>
                <w:sz w:val="24"/>
                <w:szCs w:val="24"/>
              </w:rPr>
              <m:t>wafer</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 xml:space="preserve">π × </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diamete</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wafer</m:t>
                            </m:r>
                          </m:sub>
                        </m:sSub>
                      </m:num>
                      <m:den>
                        <m:r>
                          <w:rPr>
                            <w:rFonts w:ascii="Cambria Math" w:hAnsi="Cambria Math"/>
                            <w:color w:val="000000"/>
                            <w:sz w:val="24"/>
                            <w:szCs w:val="24"/>
                          </w:rPr>
                          <m:t>2</m:t>
                        </m:r>
                      </m:den>
                    </m:f>
                  </m:e>
                </m:d>
              </m:e>
              <m:sup>
                <m:r>
                  <w:rPr>
                    <w:rFonts w:ascii="Cambria Math" w:hAnsi="Cambria Math"/>
                    <w:color w:val="000000"/>
                    <w:sz w:val="24"/>
                    <w:szCs w:val="24"/>
                  </w:rPr>
                  <m:t>2</m:t>
                </m:r>
              </m:sup>
            </m:sSup>
          </m:num>
          <m:den>
            <m:r>
              <w:rPr>
                <w:rFonts w:ascii="Cambria Math" w:hAnsi="Cambria Math"/>
                <w:color w:val="000000"/>
                <w:sz w:val="24"/>
                <w:szCs w:val="24"/>
              </w:rPr>
              <m:t>are</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die</m:t>
                </m:r>
              </m:sub>
            </m:sSub>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π × diamete</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wafer</m:t>
                </m:r>
              </m:sub>
            </m:sSub>
          </m:num>
          <m:den>
            <m:rad>
              <m:radPr>
                <m:degHide m:val="1"/>
                <m:ctrlPr>
                  <w:rPr>
                    <w:rFonts w:ascii="Cambria Math" w:hAnsi="Cambria Math"/>
                    <w:i/>
                    <w:color w:val="000000"/>
                    <w:sz w:val="24"/>
                    <w:szCs w:val="24"/>
                  </w:rPr>
                </m:ctrlPr>
              </m:radPr>
              <m:deg/>
              <m:e>
                <m:r>
                  <w:rPr>
                    <w:rFonts w:ascii="Cambria Math" w:hAnsi="Cambria Math"/>
                    <w:color w:val="000000"/>
                    <w:sz w:val="24"/>
                    <w:szCs w:val="24"/>
                  </w:rPr>
                  <m:t>2 × are</m:t>
                </m:r>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die</m:t>
                    </m:r>
                  </m:sub>
                </m:sSub>
              </m:e>
            </m:rad>
          </m:den>
        </m:f>
      </m:oMath>
      <w:r>
        <w:rPr>
          <w:color w:val="000000"/>
          <w:sz w:val="24"/>
          <w:szCs w:val="24"/>
        </w:rPr>
        <w:t xml:space="preserve">. We can use our numbers to show that </w:t>
      </w:r>
      <m:oMath>
        <m:r>
          <w:rPr>
            <w:rFonts w:ascii="Cambria Math" w:hAnsi="Cambria Math"/>
            <w:color w:val="000000"/>
            <w:sz w:val="24"/>
            <w:szCs w:val="24"/>
          </w:rPr>
          <m:t>nu</m:t>
        </m:r>
        <m:sSub>
          <m:sSubPr>
            <m:ctrlPr>
              <w:rPr>
                <w:rFonts w:ascii="Cambria Math" w:hAnsi="Cambria Math"/>
                <w:i/>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dies</m:t>
            </m:r>
          </m:sub>
        </m:sSub>
        <m:r>
          <w:rPr>
            <w:rFonts w:ascii="Cambria Math" w:hAnsi="Cambria Math"/>
            <w:color w:val="000000"/>
            <w:sz w:val="24"/>
            <w:szCs w:val="24"/>
          </w:rPr>
          <m:t>=</m:t>
        </m:r>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 xml:space="preserve">π × </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450 mm</m:t>
                            </m:r>
                          </m:num>
                          <m:den>
                            <m:r>
                              <w:rPr>
                                <w:rFonts w:ascii="Cambria Math" w:hAnsi="Cambria Math"/>
                                <w:color w:val="000000"/>
                                <w:sz w:val="24"/>
                                <w:szCs w:val="24"/>
                              </w:rPr>
                              <m:t>2</m:t>
                            </m:r>
                          </m:den>
                        </m:f>
                      </m:e>
                    </m:d>
                  </m:e>
                  <m:sup>
                    <m:r>
                      <w:rPr>
                        <w:rFonts w:ascii="Cambria Math" w:hAnsi="Cambria Math"/>
                        <w:color w:val="000000"/>
                        <w:sz w:val="24"/>
                        <w:szCs w:val="24"/>
                      </w:rPr>
                      <m:t>2</m:t>
                    </m:r>
                  </m:sup>
                </m:sSup>
              </m:num>
              <m:den>
                <m:r>
                  <w:rPr>
                    <w:rFonts w:ascii="Cambria Math" w:hAnsi="Cambria Math"/>
                    <w:color w:val="000000"/>
                    <w:sz w:val="24"/>
                    <w:szCs w:val="24"/>
                  </w:rPr>
                  <m:t>200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π × 450 mm</m:t>
                </m:r>
              </m:num>
              <m:den>
                <m:rad>
                  <m:radPr>
                    <m:degHide m:val="1"/>
                    <m:ctrlPr>
                      <w:rPr>
                        <w:rFonts w:ascii="Cambria Math" w:hAnsi="Cambria Math"/>
                        <w:i/>
                        <w:color w:val="000000"/>
                        <w:sz w:val="24"/>
                        <w:szCs w:val="24"/>
                      </w:rPr>
                    </m:ctrlPr>
                  </m:radPr>
                  <m:deg/>
                  <m:e>
                    <m:r>
                      <w:rPr>
                        <w:rFonts w:ascii="Cambria Math" w:hAnsi="Cambria Math"/>
                        <w:color w:val="000000"/>
                        <w:sz w:val="24"/>
                        <w:szCs w:val="24"/>
                      </w:rPr>
                      <m:t>2 × 200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e>
                </m:rad>
              </m:den>
            </m:f>
          </m:e>
        </m:d>
        <m:r>
          <w:rPr>
            <w:rFonts w:ascii="Cambria Math" w:hAnsi="Cambria Math"/>
            <w:color w:val="000000"/>
            <w:sz w:val="24"/>
            <w:szCs w:val="24"/>
          </w:rPr>
          <m:t>=724 dies</m:t>
        </m:r>
      </m:oMath>
      <w:r w:rsidR="00A26CC0">
        <w:rPr>
          <w:color w:val="000000"/>
          <w:sz w:val="24"/>
          <w:szCs w:val="24"/>
        </w:rPr>
        <w:t>.</w:t>
      </w:r>
      <w:r w:rsidR="003B2847">
        <w:rPr>
          <w:color w:val="000000"/>
          <w:sz w:val="24"/>
          <w:szCs w:val="24"/>
        </w:rPr>
        <w:t xml:space="preserve"> </w:t>
      </w:r>
      <w:r w:rsidR="00780ADB">
        <w:rPr>
          <w:color w:val="000000"/>
          <w:sz w:val="24"/>
          <w:szCs w:val="24"/>
        </w:rPr>
        <w:t xml:space="preserve">Because </w:t>
      </w:r>
      <m:oMath>
        <m:r>
          <w:rPr>
            <w:rFonts w:ascii="Cambria Math" w:hAnsi="Cambria Math"/>
            <w:color w:val="000000"/>
            <w:sz w:val="24"/>
            <w:szCs w:val="24"/>
          </w:rPr>
          <m:t>34.05%</m:t>
        </m:r>
      </m:oMath>
      <w:r w:rsidR="00780ADB">
        <w:rPr>
          <w:color w:val="000000"/>
          <w:sz w:val="24"/>
          <w:szCs w:val="24"/>
        </w:rPr>
        <w:t xml:space="preserve"> of these </w:t>
      </w:r>
      <w:r w:rsidR="00C1191C">
        <w:rPr>
          <w:color w:val="000000"/>
          <w:sz w:val="24"/>
          <w:szCs w:val="24"/>
        </w:rPr>
        <w:t xml:space="preserve">dies are </w:t>
      </w:r>
      <w:r w:rsidR="00F4254C">
        <w:rPr>
          <w:color w:val="000000"/>
          <w:sz w:val="24"/>
          <w:szCs w:val="24"/>
        </w:rPr>
        <w:t>defect-free</w:t>
      </w:r>
      <w:r w:rsidR="00780ADB">
        <w:rPr>
          <w:color w:val="000000"/>
          <w:sz w:val="24"/>
          <w:szCs w:val="24"/>
        </w:rPr>
        <w:t xml:space="preserve">, we have a total profit of </w:t>
      </w:r>
      <m:oMath>
        <m:f>
          <m:fPr>
            <m:ctrlPr>
              <w:rPr>
                <w:rFonts w:ascii="Cambria Math" w:hAnsi="Cambria Math"/>
                <w:i/>
                <w:color w:val="000000"/>
                <w:sz w:val="24"/>
                <w:szCs w:val="24"/>
              </w:rPr>
            </m:ctrlPr>
          </m:fPr>
          <m:num>
            <m:r>
              <w:rPr>
                <w:rFonts w:ascii="Cambria Math" w:hAnsi="Cambria Math"/>
                <w:color w:val="000000"/>
                <w:sz w:val="24"/>
                <w:szCs w:val="24"/>
              </w:rPr>
              <m:t>$30</m:t>
            </m:r>
          </m:num>
          <m:den>
            <m:r>
              <w:rPr>
                <w:rFonts w:ascii="Cambria Math" w:hAnsi="Cambria Math"/>
                <w:color w:val="000000"/>
                <w:sz w:val="24"/>
                <w:szCs w:val="24"/>
              </w:rPr>
              <m:t>die</m:t>
            </m:r>
          </m:den>
        </m:f>
        <m:r>
          <w:rPr>
            <w:rFonts w:ascii="Cambria Math" w:hAnsi="Cambria Math"/>
            <w:color w:val="000000"/>
            <w:sz w:val="24"/>
            <w:szCs w:val="24"/>
          </w:rPr>
          <m:t>×724 dies×0.3405=$7396</m:t>
        </m:r>
      </m:oMath>
      <w:r w:rsidR="000D61F7">
        <w:rPr>
          <w:color w:val="000000"/>
          <w:sz w:val="24"/>
          <w:szCs w:val="24"/>
        </w:rPr>
        <w:t>.</w:t>
      </w:r>
    </w:p>
    <w:p w14:paraId="3B3343CE" w14:textId="77777777" w:rsidR="000E3CE5" w:rsidRPr="00780ADB" w:rsidRDefault="000E3CE5" w:rsidP="00780ADB">
      <w:pPr>
        <w:adjustRightInd w:val="0"/>
        <w:spacing w:before="120" w:after="120"/>
        <w:rPr>
          <w:color w:val="000000"/>
          <w:sz w:val="24"/>
          <w:szCs w:val="24"/>
        </w:rPr>
      </w:pPr>
    </w:p>
    <w:p w14:paraId="65154D0C" w14:textId="2031880C" w:rsidR="00ED1541" w:rsidRDefault="004D1DC8" w:rsidP="000E3CE5">
      <w:pPr>
        <w:pStyle w:val="ListParagraph"/>
        <w:numPr>
          <w:ilvl w:val="1"/>
          <w:numId w:val="13"/>
        </w:numPr>
        <w:adjustRightInd w:val="0"/>
        <w:spacing w:before="120" w:after="120"/>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&lt;1.6&gt; </w:t>
      </w:r>
      <w:r w:rsidRPr="005037DF">
        <w:rPr>
          <w:color w:val="000000"/>
          <w:sz w:val="24"/>
          <w:szCs w:val="24"/>
        </w:rPr>
        <w:t xml:space="preserve">How </w:t>
      </w:r>
      <w:r w:rsidRPr="00934A65">
        <w:rPr>
          <w:color w:val="000000"/>
          <w:sz w:val="24"/>
          <w:szCs w:val="24"/>
        </w:rPr>
        <w:t>much profit do they make on each wafer of RedDragon chips?</w:t>
      </w:r>
      <w:r w:rsidR="00DB4D46" w:rsidRPr="00934A65">
        <w:rPr>
          <w:color w:val="000000"/>
          <w:sz w:val="24"/>
          <w:szCs w:val="24"/>
        </w:rPr>
        <w:t xml:space="preserve"> </w:t>
      </w:r>
    </w:p>
    <w:p w14:paraId="273D038F" w14:textId="55ABBBA2" w:rsidR="000E3CE5" w:rsidRDefault="000E3CE5" w:rsidP="000E3CE5">
      <w:pPr>
        <w:pStyle w:val="ListParagraph"/>
        <w:adjustRightInd w:val="0"/>
        <w:spacing w:before="120" w:after="120"/>
        <w:ind w:left="864"/>
        <w:rPr>
          <w:color w:val="000000"/>
          <w:sz w:val="24"/>
          <w:szCs w:val="24"/>
        </w:rPr>
      </w:pPr>
    </w:p>
    <w:p w14:paraId="500B1404" w14:textId="36593ADA" w:rsidR="004B3A03" w:rsidRDefault="004B3A03" w:rsidP="0030628F">
      <w:pPr>
        <w:pStyle w:val="ListParagraph"/>
        <w:adjustRightInd w:val="0"/>
        <w:spacing w:before="120" w:after="120"/>
        <w:ind w:left="864"/>
        <w:rPr>
          <w:color w:val="000000"/>
          <w:sz w:val="24"/>
          <w:szCs w:val="24"/>
        </w:rPr>
      </w:pPr>
      <w:r>
        <w:rPr>
          <w:color w:val="000000"/>
          <w:sz w:val="24"/>
          <w:szCs w:val="24"/>
        </w:rPr>
        <w:t xml:space="preserve">We can calculate the yield like we did in 1.1a. Here, the yield for the RedDragon chips is </w:t>
      </w:r>
      <m:oMath>
        <m:sSup>
          <m:sSupPr>
            <m:ctrlPr>
              <w:rPr>
                <w:rFonts w:ascii="Cambria Math" w:hAnsi="Cambria Math"/>
                <w:i/>
                <w:color w:val="000000"/>
                <w:sz w:val="24"/>
                <w:szCs w:val="24"/>
              </w:rPr>
            </m:ctrlPr>
          </m:sSupPr>
          <m:e>
            <m:d>
              <m:dPr>
                <m:ctrlPr>
                  <w:rPr>
                    <w:rFonts w:ascii="Cambria Math" w:hAnsi="Cambria Math"/>
                    <w:i/>
                    <w:color w:val="000000"/>
                    <w:sz w:val="24"/>
                    <w:szCs w:val="24"/>
                  </w:rPr>
                </m:ctrlPr>
              </m:dPr>
              <m:e>
                <m:r>
                  <w:rPr>
                    <w:rFonts w:ascii="Cambria Math" w:hAnsi="Cambria Math"/>
                    <w:color w:val="000000"/>
                    <w:sz w:val="24"/>
                    <w:szCs w:val="24"/>
                  </w:rPr>
                  <m:t>1+</m:t>
                </m:r>
                <m:f>
                  <m:fPr>
                    <m:ctrlPr>
                      <w:rPr>
                        <w:rFonts w:ascii="Cambria Math" w:hAnsi="Cambria Math"/>
                        <w:i/>
                        <w:color w:val="000000"/>
                        <w:sz w:val="24"/>
                        <w:szCs w:val="24"/>
                      </w:rPr>
                    </m:ctrlPr>
                  </m:fPr>
                  <m:num>
                    <m:r>
                      <w:rPr>
                        <w:rFonts w:ascii="Cambria Math" w:hAnsi="Cambria Math"/>
                        <w:color w:val="000000"/>
                        <w:sz w:val="24"/>
                        <w:szCs w:val="24"/>
                      </w:rPr>
                      <m:t>0.04 defects</m:t>
                    </m:r>
                  </m:num>
                  <m:den>
                    <m:r>
                      <w:rPr>
                        <w:rFonts w:ascii="Cambria Math" w:hAnsi="Cambria Math"/>
                        <w:color w:val="000000"/>
                        <w:sz w:val="24"/>
                        <w:szCs w:val="24"/>
                      </w:rPr>
                      <m:t>c</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den>
                </m:f>
                <m:r>
                  <w:rPr>
                    <w:rFonts w:ascii="Cambria Math" w:hAnsi="Cambria Math"/>
                    <w:color w:val="000000"/>
                    <w:sz w:val="24"/>
                    <w:szCs w:val="24"/>
                  </w:rPr>
                  <m:t>×120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 cm</m:t>
                            </m:r>
                          </m:num>
                          <m:den>
                            <m:r>
                              <w:rPr>
                                <w:rFonts w:ascii="Cambria Math" w:hAnsi="Cambria Math"/>
                                <w:color w:val="000000"/>
                                <w:sz w:val="24"/>
                                <w:szCs w:val="24"/>
                              </w:rPr>
                              <m:t>10 mm</m:t>
                            </m:r>
                          </m:den>
                        </m:f>
                      </m:e>
                    </m:d>
                  </m:e>
                  <m:sup>
                    <m:r>
                      <w:rPr>
                        <w:rFonts w:ascii="Cambria Math" w:hAnsi="Cambria Math"/>
                        <w:color w:val="000000"/>
                        <w:sz w:val="24"/>
                        <w:szCs w:val="24"/>
                      </w:rPr>
                      <m:t>2</m:t>
                    </m:r>
                  </m:sup>
                </m:sSup>
              </m:e>
            </m:d>
          </m:e>
          <m:sup>
            <m:r>
              <w:rPr>
                <w:rFonts w:ascii="Cambria Math" w:hAnsi="Cambria Math"/>
                <w:color w:val="000000"/>
                <w:sz w:val="24"/>
                <w:szCs w:val="24"/>
              </w:rPr>
              <m:t>-14</m:t>
            </m:r>
          </m:sup>
        </m:sSup>
        <m:r>
          <w:rPr>
            <w:rFonts w:ascii="Cambria Math" w:hAnsi="Cambria Math"/>
            <w:color w:val="000000"/>
            <w:sz w:val="24"/>
            <w:szCs w:val="24"/>
          </w:rPr>
          <m:t>=0.5187=51.87%</m:t>
        </m:r>
      </m:oMath>
      <w:r w:rsidR="0030628F">
        <w:rPr>
          <w:color w:val="000000"/>
          <w:sz w:val="24"/>
          <w:szCs w:val="24"/>
        </w:rPr>
        <w:t>.</w:t>
      </w:r>
    </w:p>
    <w:p w14:paraId="18339E01" w14:textId="77777777" w:rsidR="0030628F" w:rsidRPr="0030628F" w:rsidRDefault="0030628F" w:rsidP="0030628F">
      <w:pPr>
        <w:pStyle w:val="ListParagraph"/>
        <w:adjustRightInd w:val="0"/>
        <w:spacing w:before="120" w:after="120"/>
        <w:ind w:left="864"/>
        <w:rPr>
          <w:color w:val="000000"/>
          <w:sz w:val="24"/>
          <w:szCs w:val="24"/>
        </w:rPr>
      </w:pPr>
    </w:p>
    <w:p w14:paraId="61631A1F" w14:textId="77777777" w:rsidR="00EF0DB5" w:rsidRDefault="006A3004" w:rsidP="00EF0DB5">
      <w:pPr>
        <w:pStyle w:val="ListParagraph"/>
        <w:adjustRightInd w:val="0"/>
        <w:spacing w:before="120" w:after="120"/>
        <w:ind w:left="864"/>
        <w:rPr>
          <w:color w:val="000000"/>
          <w:sz w:val="24"/>
          <w:szCs w:val="24"/>
        </w:rPr>
      </w:pPr>
      <w:r>
        <w:rPr>
          <w:color w:val="000000"/>
          <w:sz w:val="24"/>
          <w:szCs w:val="24"/>
        </w:rPr>
        <w:t xml:space="preserve">Similarly, each wafer produces </w:t>
      </w:r>
      <m:oMath>
        <m:d>
          <m:dPr>
            <m:begChr m:val="⌊"/>
            <m:endChr m:val="⌋"/>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 xml:space="preserve">π × </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450 mm</m:t>
                            </m:r>
                          </m:num>
                          <m:den>
                            <m:r>
                              <w:rPr>
                                <w:rFonts w:ascii="Cambria Math" w:hAnsi="Cambria Math"/>
                                <w:color w:val="000000"/>
                                <w:sz w:val="24"/>
                                <w:szCs w:val="24"/>
                              </w:rPr>
                              <m:t>2</m:t>
                            </m:r>
                          </m:den>
                        </m:f>
                      </m:e>
                    </m:d>
                  </m:e>
                  <m:sup>
                    <m:r>
                      <w:rPr>
                        <w:rFonts w:ascii="Cambria Math" w:hAnsi="Cambria Math"/>
                        <w:color w:val="000000"/>
                        <w:sz w:val="24"/>
                        <w:szCs w:val="24"/>
                      </w:rPr>
                      <m:t>2</m:t>
                    </m:r>
                  </m:sup>
                </m:sSup>
              </m:num>
              <m:den>
                <m:r>
                  <w:rPr>
                    <w:rFonts w:ascii="Cambria Math" w:hAnsi="Cambria Math"/>
                    <w:color w:val="000000"/>
                    <w:sz w:val="24"/>
                    <w:szCs w:val="24"/>
                  </w:rPr>
                  <m:t>120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π × 450 mm</m:t>
                </m:r>
              </m:num>
              <m:den>
                <m:rad>
                  <m:radPr>
                    <m:degHide m:val="1"/>
                    <m:ctrlPr>
                      <w:rPr>
                        <w:rFonts w:ascii="Cambria Math" w:hAnsi="Cambria Math"/>
                        <w:i/>
                        <w:color w:val="000000"/>
                        <w:sz w:val="24"/>
                        <w:szCs w:val="24"/>
                      </w:rPr>
                    </m:ctrlPr>
                  </m:radPr>
                  <m:deg/>
                  <m:e>
                    <m:r>
                      <w:rPr>
                        <w:rFonts w:ascii="Cambria Math" w:hAnsi="Cambria Math"/>
                        <w:color w:val="000000"/>
                        <w:sz w:val="24"/>
                        <w:szCs w:val="24"/>
                      </w:rPr>
                      <m:t>2 × 120 m</m:t>
                    </m:r>
                    <m:sSup>
                      <m:sSupPr>
                        <m:ctrlPr>
                          <w:rPr>
                            <w:rFonts w:ascii="Cambria Math" w:hAnsi="Cambria Math"/>
                            <w:i/>
                            <w:color w:val="000000"/>
                            <w:sz w:val="24"/>
                            <w:szCs w:val="24"/>
                          </w:rPr>
                        </m:ctrlPr>
                      </m:sSupPr>
                      <m:e>
                        <m:r>
                          <w:rPr>
                            <w:rFonts w:ascii="Cambria Math" w:hAnsi="Cambria Math"/>
                            <w:color w:val="000000"/>
                            <w:sz w:val="24"/>
                            <w:szCs w:val="24"/>
                          </w:rPr>
                          <m:t>m</m:t>
                        </m:r>
                      </m:e>
                      <m:sup>
                        <m:r>
                          <w:rPr>
                            <w:rFonts w:ascii="Cambria Math" w:hAnsi="Cambria Math"/>
                            <w:color w:val="000000"/>
                            <w:sz w:val="24"/>
                            <w:szCs w:val="24"/>
                          </w:rPr>
                          <m:t>2</m:t>
                        </m:r>
                      </m:sup>
                    </m:sSup>
                  </m:e>
                </m:rad>
              </m:den>
            </m:f>
          </m:e>
        </m:d>
        <m:r>
          <w:rPr>
            <w:rFonts w:ascii="Cambria Math" w:hAnsi="Cambria Math"/>
            <w:color w:val="000000"/>
            <w:sz w:val="24"/>
            <w:szCs w:val="24"/>
          </w:rPr>
          <m:t>=1234 dies</m:t>
        </m:r>
      </m:oMath>
      <w:r w:rsidR="001D2BC0">
        <w:rPr>
          <w:color w:val="000000"/>
          <w:sz w:val="24"/>
          <w:szCs w:val="24"/>
        </w:rPr>
        <w:t>.</w:t>
      </w:r>
      <w:r w:rsidR="00B60F9E">
        <w:rPr>
          <w:color w:val="000000"/>
          <w:sz w:val="24"/>
          <w:szCs w:val="24"/>
        </w:rPr>
        <w:t xml:space="preserve"> Thus, the total profit is </w:t>
      </w:r>
      <m:oMath>
        <m:f>
          <m:fPr>
            <m:ctrlPr>
              <w:rPr>
                <w:rFonts w:ascii="Cambria Math" w:hAnsi="Cambria Math"/>
                <w:i/>
                <w:color w:val="000000"/>
                <w:sz w:val="24"/>
                <w:szCs w:val="24"/>
              </w:rPr>
            </m:ctrlPr>
          </m:fPr>
          <m:num>
            <m:r>
              <w:rPr>
                <w:rFonts w:ascii="Cambria Math" w:hAnsi="Cambria Math"/>
                <w:color w:val="000000"/>
                <w:sz w:val="24"/>
                <w:szCs w:val="24"/>
              </w:rPr>
              <m:t>$15</m:t>
            </m:r>
          </m:num>
          <m:den>
            <m:r>
              <w:rPr>
                <w:rFonts w:ascii="Cambria Math" w:hAnsi="Cambria Math"/>
                <w:color w:val="000000"/>
                <w:sz w:val="24"/>
                <w:szCs w:val="24"/>
              </w:rPr>
              <m:t>die</m:t>
            </m:r>
          </m:den>
        </m:f>
        <m:r>
          <w:rPr>
            <w:rFonts w:ascii="Cambria Math" w:hAnsi="Cambria Math"/>
            <w:color w:val="000000"/>
            <w:sz w:val="24"/>
            <w:szCs w:val="24"/>
          </w:rPr>
          <m:t>×1234 dies×0.5187=$9601</m:t>
        </m:r>
      </m:oMath>
      <w:r w:rsidR="005C0E43">
        <w:rPr>
          <w:color w:val="000000"/>
          <w:sz w:val="24"/>
          <w:szCs w:val="24"/>
        </w:rPr>
        <w:t>.</w:t>
      </w:r>
    </w:p>
    <w:p w14:paraId="74CCF301" w14:textId="77777777" w:rsidR="00EF0DB5" w:rsidRDefault="00EF0DB5" w:rsidP="00EF0DB5">
      <w:pPr>
        <w:adjustRightInd w:val="0"/>
        <w:spacing w:before="120" w:after="120"/>
        <w:rPr>
          <w:b/>
          <w:bCs/>
          <w:color w:val="000000"/>
          <w:sz w:val="24"/>
          <w:szCs w:val="24"/>
        </w:rPr>
      </w:pPr>
    </w:p>
    <w:p w14:paraId="7A416F2E" w14:textId="098CACC7" w:rsidR="00FC04D6" w:rsidRPr="00EF0DB5" w:rsidRDefault="00FC04D6" w:rsidP="00EF0DB5">
      <w:pPr>
        <w:adjustRightInd w:val="0"/>
        <w:spacing w:before="120" w:after="120"/>
        <w:rPr>
          <w:color w:val="000000"/>
          <w:sz w:val="24"/>
          <w:szCs w:val="24"/>
        </w:rPr>
      </w:pPr>
      <w:r w:rsidRPr="00EF0DB5">
        <w:rPr>
          <w:b/>
          <w:bCs/>
          <w:color w:val="000000"/>
          <w:sz w:val="24"/>
          <w:szCs w:val="24"/>
        </w:rPr>
        <w:t>Case Study 2: Power Consumption in Computer Systems</w:t>
      </w:r>
    </w:p>
    <w:p w14:paraId="3B533EA8" w14:textId="77777777" w:rsidR="00FC04D6" w:rsidRPr="00934A65" w:rsidRDefault="00FC04D6" w:rsidP="002E5968">
      <w:pPr>
        <w:autoSpaceDE/>
        <w:autoSpaceDN/>
        <w:contextualSpacing/>
        <w:rPr>
          <w:color w:val="000000"/>
          <w:sz w:val="24"/>
          <w:szCs w:val="24"/>
        </w:rPr>
      </w:pPr>
    </w:p>
    <w:p w14:paraId="0397921F" w14:textId="79ACC731" w:rsidR="00C07440" w:rsidRPr="00934A65" w:rsidRDefault="00C07440" w:rsidP="002E5968">
      <w:pPr>
        <w:autoSpaceDE/>
        <w:autoSpaceDN/>
        <w:contextualSpacing/>
        <w:rPr>
          <w:color w:val="000000"/>
          <w:sz w:val="24"/>
          <w:szCs w:val="24"/>
        </w:rPr>
      </w:pPr>
      <w:r w:rsidRPr="00934A65">
        <w:rPr>
          <w:color w:val="000000"/>
          <w:sz w:val="24"/>
          <w:szCs w:val="24"/>
        </w:rPr>
        <w:t>1.4 [</w:t>
      </w:r>
      <w:r w:rsidR="004C124B" w:rsidRPr="00934A65">
        <w:rPr>
          <w:color w:val="000000"/>
          <w:sz w:val="24"/>
          <w:szCs w:val="24"/>
        </w:rPr>
        <w:t>5/5/5/5</w:t>
      </w:r>
      <w:r w:rsidRPr="00934A65">
        <w:rPr>
          <w:color w:val="000000"/>
          <w:sz w:val="24"/>
          <w:szCs w:val="24"/>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w:t>
      </w:r>
      <w:r w:rsidR="00691C83">
        <w:rPr>
          <w:color w:val="000000"/>
          <w:sz w:val="24"/>
          <w:szCs w:val="24"/>
        </w:rPr>
        <w:t>x</w:t>
      </w:r>
      <w:r w:rsidRPr="00934A65">
        <w:rPr>
          <w:color w:val="000000"/>
          <w:sz w:val="24"/>
          <w:szCs w:val="24"/>
        </w:rPr>
        <w:t xml:space="preserve"> as fast as necessary.</w:t>
      </w:r>
    </w:p>
    <w:p w14:paraId="68CD4FA1" w14:textId="77777777" w:rsidR="004C124B" w:rsidRPr="00934A65" w:rsidRDefault="004C124B" w:rsidP="002E5968">
      <w:pPr>
        <w:autoSpaceDE/>
        <w:autoSpaceDN/>
        <w:contextualSpacing/>
        <w:rPr>
          <w:color w:val="000000"/>
          <w:sz w:val="24"/>
          <w:szCs w:val="24"/>
        </w:rPr>
      </w:pPr>
    </w:p>
    <w:p w14:paraId="26A56EE8" w14:textId="19503FF5" w:rsidR="000C168D" w:rsidRDefault="00C07440" w:rsidP="00D77051">
      <w:pPr>
        <w:pStyle w:val="ListParagraph"/>
        <w:numPr>
          <w:ilvl w:val="0"/>
          <w:numId w:val="14"/>
        </w:numPr>
        <w:autoSpaceDE/>
        <w:autoSpaceDN/>
        <w:rPr>
          <w:color w:val="000000"/>
          <w:sz w:val="24"/>
          <w:szCs w:val="24"/>
        </w:rPr>
      </w:pPr>
      <w:r w:rsidRPr="00934A65">
        <w:rPr>
          <w:color w:val="000000"/>
          <w:sz w:val="24"/>
          <w:szCs w:val="24"/>
        </w:rPr>
        <w:lastRenderedPageBreak/>
        <w:t>[</w:t>
      </w:r>
      <w:r w:rsidR="00F51C38" w:rsidRPr="00934A65">
        <w:rPr>
          <w:color w:val="000000"/>
          <w:sz w:val="24"/>
          <w:szCs w:val="24"/>
        </w:rPr>
        <w:t>5</w:t>
      </w:r>
      <w:r w:rsidRPr="00934A65">
        <w:rPr>
          <w:color w:val="000000"/>
          <w:sz w:val="24"/>
          <w:szCs w:val="24"/>
        </w:rPr>
        <w:t xml:space="preserve">] &lt;1.5&gt; </w:t>
      </w:r>
      <w:r w:rsidRPr="008F1150">
        <w:rPr>
          <w:color w:val="000000"/>
          <w:sz w:val="24"/>
          <w:szCs w:val="24"/>
        </w:rPr>
        <w:t>How</w:t>
      </w:r>
      <w:r w:rsidRPr="001C56F8">
        <w:rPr>
          <w:color w:val="000000"/>
          <w:sz w:val="24"/>
          <w:szCs w:val="24"/>
        </w:rPr>
        <w:t xml:space="preserve"> </w:t>
      </w:r>
      <w:r w:rsidRPr="00934A65">
        <w:rPr>
          <w:color w:val="000000"/>
          <w:sz w:val="24"/>
          <w:szCs w:val="24"/>
        </w:rPr>
        <w:t>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p>
    <w:p w14:paraId="36B25F50" w14:textId="73FF5A93" w:rsidR="00D77051" w:rsidRDefault="00D77051" w:rsidP="00D77051">
      <w:pPr>
        <w:pStyle w:val="ListParagraph"/>
        <w:autoSpaceDE/>
        <w:autoSpaceDN/>
        <w:rPr>
          <w:color w:val="000000"/>
          <w:sz w:val="24"/>
          <w:szCs w:val="24"/>
        </w:rPr>
      </w:pPr>
    </w:p>
    <w:p w14:paraId="2642A36E" w14:textId="2371F1DB" w:rsidR="00D77051" w:rsidRDefault="00DF4948" w:rsidP="00D77051">
      <w:pPr>
        <w:pStyle w:val="ListParagraph"/>
        <w:autoSpaceDE/>
        <w:autoSpaceDN/>
        <w:rPr>
          <w:color w:val="000000"/>
          <w:sz w:val="24"/>
          <w:szCs w:val="24"/>
        </w:rPr>
      </w:pPr>
      <w:r>
        <w:rPr>
          <w:color w:val="000000"/>
          <w:sz w:val="24"/>
          <w:szCs w:val="24"/>
        </w:rPr>
        <w:t xml:space="preserve">If the quad-core runs for </w:t>
      </w:r>
      <m:oMath>
        <m:r>
          <w:rPr>
            <w:rFonts w:ascii="Cambria Math" w:hAnsi="Cambria Math"/>
            <w:color w:val="000000"/>
            <w:sz w:val="24"/>
            <w:szCs w:val="24"/>
          </w:rPr>
          <m:t>1/8</m:t>
        </m:r>
      </m:oMath>
      <w:r w:rsidR="0088305D">
        <w:rPr>
          <w:color w:val="000000"/>
          <w:sz w:val="24"/>
          <w:szCs w:val="24"/>
        </w:rPr>
        <w:t xml:space="preserve"> </w:t>
      </w:r>
      <w:r>
        <w:rPr>
          <w:color w:val="000000"/>
          <w:sz w:val="24"/>
          <w:szCs w:val="24"/>
        </w:rPr>
        <w:t>of the time</w:t>
      </w:r>
      <w:r w:rsidR="00CB751B">
        <w:rPr>
          <w:color w:val="000000"/>
          <w:sz w:val="24"/>
          <w:szCs w:val="24"/>
        </w:rPr>
        <w:t xml:space="preserve"> (as compared to running the whole time)</w:t>
      </w:r>
      <w:r>
        <w:rPr>
          <w:color w:val="000000"/>
          <w:sz w:val="24"/>
          <w:szCs w:val="24"/>
        </w:rPr>
        <w:t xml:space="preserve">, then it will use </w:t>
      </w:r>
      <m:oMath>
        <m:r>
          <w:rPr>
            <w:rFonts w:ascii="Cambria Math" w:hAnsi="Cambria Math"/>
            <w:color w:val="000000"/>
            <w:sz w:val="24"/>
            <w:szCs w:val="24"/>
          </w:rPr>
          <m:t>1/8</m:t>
        </m:r>
      </m:oMath>
      <w:r>
        <w:rPr>
          <w:color w:val="000000"/>
          <w:sz w:val="24"/>
          <w:szCs w:val="24"/>
        </w:rPr>
        <w:t xml:space="preserve"> of the power</w:t>
      </w:r>
      <w:r w:rsidR="00CB751B">
        <w:rPr>
          <w:color w:val="000000"/>
          <w:sz w:val="24"/>
          <w:szCs w:val="24"/>
        </w:rPr>
        <w:t>.</w:t>
      </w:r>
    </w:p>
    <w:p w14:paraId="340AAB6B" w14:textId="185EEB9C" w:rsidR="00E45D57" w:rsidRDefault="00E45D57" w:rsidP="00D77051">
      <w:pPr>
        <w:pStyle w:val="ListParagraph"/>
        <w:autoSpaceDE/>
        <w:autoSpaceDN/>
        <w:rPr>
          <w:color w:val="000000"/>
          <w:sz w:val="24"/>
          <w:szCs w:val="24"/>
        </w:rPr>
      </w:pPr>
    </w:p>
    <w:p w14:paraId="0C817AF2" w14:textId="739D28C6" w:rsidR="00E45D57" w:rsidRDefault="00E1252E" w:rsidP="00D77051">
      <w:pPr>
        <w:pStyle w:val="ListParagraph"/>
        <w:autoSpaceDE/>
        <w:autoSpaceDN/>
        <w:rPr>
          <w:color w:val="000000"/>
          <w:sz w:val="24"/>
          <w:szCs w:val="24"/>
        </w:rPr>
      </w:pPr>
      <w:bookmarkStart w:id="0" w:name="_GoBack"/>
      <w:r>
        <w:rPr>
          <w:color w:val="000000"/>
          <w:sz w:val="24"/>
          <w:szCs w:val="24"/>
        </w:rPr>
        <w:t xml:space="preserve">Similarly, we know that </w:t>
      </w:r>
      <m:oMath>
        <m:r>
          <w:rPr>
            <w:rFonts w:ascii="Cambria Math" w:hAnsi="Cambria Math"/>
            <w:color w:val="000000"/>
            <w:sz w:val="24"/>
            <w:szCs w:val="24"/>
          </w:rPr>
          <m:t>energy=power×time</m:t>
        </m:r>
      </m:oMath>
      <w:r>
        <w:rPr>
          <w:color w:val="000000"/>
          <w:sz w:val="24"/>
          <w:szCs w:val="24"/>
        </w:rPr>
        <w:t xml:space="preserve">, so using the same amount of power for </w:t>
      </w:r>
      <m:oMath>
        <m:r>
          <w:rPr>
            <w:rFonts w:ascii="Cambria Math" w:hAnsi="Cambria Math"/>
            <w:color w:val="000000"/>
            <w:sz w:val="24"/>
            <w:szCs w:val="24"/>
          </w:rPr>
          <m:t>1/8</m:t>
        </m:r>
      </m:oMath>
      <w:r>
        <w:rPr>
          <w:color w:val="000000"/>
          <w:sz w:val="24"/>
          <w:szCs w:val="24"/>
        </w:rPr>
        <w:t xml:space="preserve"> of the time means that</w:t>
      </w:r>
      <w:r w:rsidR="00437EAF">
        <w:rPr>
          <w:color w:val="000000"/>
          <w:sz w:val="24"/>
          <w:szCs w:val="24"/>
        </w:rPr>
        <w:t xml:space="preserve"> this task will use </w:t>
      </w:r>
      <m:oMath>
        <m:r>
          <w:rPr>
            <w:rFonts w:ascii="Cambria Math" w:hAnsi="Cambria Math"/>
            <w:color w:val="000000"/>
            <w:sz w:val="24"/>
            <w:szCs w:val="24"/>
          </w:rPr>
          <m:t>1/8</m:t>
        </m:r>
      </m:oMath>
      <w:r w:rsidR="00437EAF">
        <w:rPr>
          <w:color w:val="000000"/>
          <w:sz w:val="24"/>
          <w:szCs w:val="24"/>
        </w:rPr>
        <w:t xml:space="preserve"> of the energy </w:t>
      </w:r>
      <w:r w:rsidR="00BE0AF5">
        <w:rPr>
          <w:color w:val="000000"/>
          <w:sz w:val="24"/>
          <w:szCs w:val="24"/>
        </w:rPr>
        <w:t>(</w:t>
      </w:r>
      <w:r w:rsidR="00437EAF">
        <w:rPr>
          <w:color w:val="000000"/>
          <w:sz w:val="24"/>
          <w:szCs w:val="24"/>
        </w:rPr>
        <w:t>as compared to running the whole time</w:t>
      </w:r>
      <w:r w:rsidR="00BE0AF5">
        <w:rPr>
          <w:color w:val="000000"/>
          <w:sz w:val="24"/>
          <w:szCs w:val="24"/>
        </w:rPr>
        <w:t>)</w:t>
      </w:r>
      <w:r w:rsidR="00437EAF">
        <w:rPr>
          <w:color w:val="000000"/>
          <w:sz w:val="24"/>
          <w:szCs w:val="24"/>
        </w:rPr>
        <w:t>.</w:t>
      </w:r>
    </w:p>
    <w:bookmarkEnd w:id="0"/>
    <w:p w14:paraId="237D26CF" w14:textId="77777777" w:rsidR="00D77051" w:rsidRPr="00D77051" w:rsidRDefault="00D77051" w:rsidP="00D77051">
      <w:pPr>
        <w:pStyle w:val="ListParagraph"/>
        <w:autoSpaceDE/>
        <w:autoSpaceDN/>
        <w:rPr>
          <w:color w:val="000000"/>
          <w:sz w:val="24"/>
          <w:szCs w:val="24"/>
        </w:rPr>
      </w:pPr>
    </w:p>
    <w:p w14:paraId="75F615BA" w14:textId="618C10A7" w:rsidR="000C168D" w:rsidRDefault="00C07440" w:rsidP="00D77051">
      <w:pPr>
        <w:pStyle w:val="ListParagraph"/>
        <w:numPr>
          <w:ilvl w:val="0"/>
          <w:numId w:val="14"/>
        </w:numPr>
        <w:autoSpaceDE/>
        <w:autoSpaceDN/>
        <w:rPr>
          <w:color w:val="000000"/>
          <w:sz w:val="24"/>
          <w:szCs w:val="24"/>
        </w:rPr>
      </w:pPr>
      <w:r w:rsidRPr="00934A65">
        <w:rPr>
          <w:color w:val="000000"/>
          <w:sz w:val="24"/>
          <w:szCs w:val="24"/>
        </w:rPr>
        <w:t>[</w:t>
      </w:r>
      <w:r w:rsidR="00F51C38" w:rsidRPr="00934A65">
        <w:rPr>
          <w:color w:val="000000"/>
          <w:sz w:val="24"/>
          <w:szCs w:val="24"/>
        </w:rPr>
        <w:t>5</w:t>
      </w:r>
      <w:r w:rsidRPr="00934A65">
        <w:rPr>
          <w:color w:val="000000"/>
          <w:sz w:val="24"/>
          <w:szCs w:val="24"/>
        </w:rPr>
        <w:t xml:space="preserve">] &lt;1.5&gt; </w:t>
      </w:r>
      <w:r w:rsidRPr="004D79DE">
        <w:rPr>
          <w:color w:val="000000"/>
          <w:sz w:val="24"/>
          <w:szCs w:val="24"/>
        </w:rPr>
        <w:t xml:space="preserve">How </w:t>
      </w:r>
      <w:r w:rsidRPr="00934A65">
        <w:rPr>
          <w:color w:val="000000"/>
          <w:sz w:val="24"/>
          <w:szCs w:val="24"/>
        </w:rPr>
        <w:t>much dynamic energy and power are required using frequency and voltage scaling? Assume frequency and voltage are both reduced to 1/8 the entire time.</w:t>
      </w:r>
    </w:p>
    <w:p w14:paraId="5567CB55" w14:textId="09F04E9A" w:rsidR="00D77051" w:rsidRDefault="00D77051" w:rsidP="00D77051">
      <w:pPr>
        <w:pStyle w:val="ListParagraph"/>
        <w:autoSpaceDE/>
        <w:autoSpaceDN/>
        <w:rPr>
          <w:color w:val="000000"/>
          <w:sz w:val="24"/>
          <w:szCs w:val="24"/>
        </w:rPr>
      </w:pPr>
    </w:p>
    <w:p w14:paraId="630431CD" w14:textId="4F4C4AE0" w:rsidR="00D77051" w:rsidRDefault="00377321" w:rsidP="00D77051">
      <w:pPr>
        <w:pStyle w:val="ListParagraph"/>
        <w:autoSpaceDE/>
        <w:autoSpaceDN/>
        <w:rPr>
          <w:color w:val="000000"/>
          <w:sz w:val="24"/>
          <w:szCs w:val="24"/>
        </w:rPr>
      </w:pPr>
      <w:r>
        <w:rPr>
          <w:color w:val="000000"/>
          <w:sz w:val="24"/>
          <w:szCs w:val="24"/>
        </w:rPr>
        <w:t xml:space="preserve">As the books says,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dynamic</m:t>
            </m:r>
          </m:sub>
        </m:sSub>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oMath>
      <w:r>
        <w:rPr>
          <w:color w:val="000000"/>
          <w:sz w:val="24"/>
          <w:szCs w:val="24"/>
        </w:rPr>
        <w:t xml:space="preserve">, </w:t>
      </w:r>
      <w:r w:rsidR="004E0378">
        <w:rPr>
          <w:color w:val="000000"/>
          <w:sz w:val="24"/>
          <w:szCs w:val="24"/>
        </w:rPr>
        <w:t xml:space="preserve">so reducing the voltage to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oMath>
      <w:r w:rsidR="004E0378">
        <w:rPr>
          <w:color w:val="000000"/>
          <w:sz w:val="24"/>
          <w:szCs w:val="24"/>
        </w:rPr>
        <w:t xml:space="preserve"> gives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dynamic</m:t>
            </m:r>
          </m:sub>
        </m:sSub>
        <m:r>
          <w:rPr>
            <w:rFonts w:ascii="Cambria Math" w:hAnsi="Cambria Math"/>
            <w:color w:val="000000"/>
            <w:sz w:val="24"/>
            <w:szCs w:val="24"/>
          </w:rPr>
          <m:t>=capacitive load×</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×voltage</m:t>
                </m:r>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64</m:t>
            </m:r>
          </m:den>
        </m:f>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oMath>
      <w:r w:rsidR="004E0378">
        <w:rPr>
          <w:color w:val="000000"/>
          <w:sz w:val="24"/>
          <w:szCs w:val="24"/>
        </w:rPr>
        <w:t xml:space="preserve">. This corresponds with using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64</m:t>
            </m:r>
          </m:den>
        </m:f>
      </m:oMath>
      <w:r w:rsidR="004E0378">
        <w:rPr>
          <w:color w:val="000000"/>
          <w:sz w:val="24"/>
          <w:szCs w:val="24"/>
        </w:rPr>
        <w:t xml:space="preserve"> of the </w:t>
      </w:r>
      <w:r w:rsidR="00990E7A">
        <w:rPr>
          <w:color w:val="000000"/>
          <w:sz w:val="24"/>
          <w:szCs w:val="24"/>
        </w:rPr>
        <w:t>energy</w:t>
      </w:r>
      <w:r w:rsidR="004E0378">
        <w:rPr>
          <w:color w:val="000000"/>
          <w:sz w:val="24"/>
          <w:szCs w:val="24"/>
        </w:rPr>
        <w:t>.</w:t>
      </w:r>
    </w:p>
    <w:p w14:paraId="60B821BC" w14:textId="12F3101A" w:rsidR="004E0378" w:rsidRDefault="004E0378" w:rsidP="00D77051">
      <w:pPr>
        <w:pStyle w:val="ListParagraph"/>
        <w:autoSpaceDE/>
        <w:autoSpaceDN/>
        <w:rPr>
          <w:color w:val="000000"/>
          <w:sz w:val="24"/>
          <w:szCs w:val="24"/>
        </w:rPr>
      </w:pPr>
    </w:p>
    <w:p w14:paraId="11BD7104" w14:textId="25EDF0BC" w:rsidR="004E0378" w:rsidRPr="00B6715D" w:rsidRDefault="00B6715D" w:rsidP="00B6715D">
      <w:pPr>
        <w:pStyle w:val="ListParagraph"/>
        <w:autoSpaceDE/>
        <w:autoSpaceDN/>
        <w:rPr>
          <w:color w:val="000000"/>
          <w:sz w:val="24"/>
          <w:szCs w:val="24"/>
        </w:rPr>
      </w:pPr>
      <w:r>
        <w:rPr>
          <w:color w:val="000000"/>
          <w:sz w:val="24"/>
          <w:szCs w:val="24"/>
        </w:rPr>
        <w:t xml:space="preserve">The book also tells us that </w:t>
      </w:r>
      <m:oMath>
        <m:r>
          <w:rPr>
            <w:rFonts w:ascii="Cambria Math" w:hAnsi="Cambria Math"/>
            <w:color w:val="000000"/>
            <w:sz w:val="24"/>
            <w:szCs w:val="24"/>
          </w:rPr>
          <m:t>powe</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dynamic</m:t>
            </m:r>
          </m:sub>
        </m:sSub>
      </m:oMath>
      <w:r>
        <w:rPr>
          <w:color w:val="000000"/>
          <w:sz w:val="24"/>
          <w:szCs w:val="24"/>
        </w:rPr>
        <w:t xml:space="preserve"> is equal to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r>
          <w:rPr>
            <w:rFonts w:ascii="Cambria Math" w:hAnsi="Cambria Math"/>
            <w:color w:val="000000"/>
            <w:sz w:val="24"/>
            <w:szCs w:val="24"/>
          </w:rPr>
          <m:t>×frequency switched</m:t>
        </m:r>
      </m:oMath>
      <w:r w:rsidR="00990E7A">
        <w:rPr>
          <w:color w:val="000000"/>
          <w:sz w:val="24"/>
          <w:szCs w:val="24"/>
        </w:rPr>
        <w:t xml:space="preserve">. If we reduce both frequency and voltage to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oMath>
      <w:r w:rsidR="00990E7A">
        <w:rPr>
          <w:color w:val="000000"/>
          <w:sz w:val="24"/>
          <w:szCs w:val="24"/>
        </w:rPr>
        <w:t xml:space="preserve">, we see that </w:t>
      </w:r>
      <m:oMath>
        <m:r>
          <w:rPr>
            <w:rFonts w:ascii="Cambria Math" w:hAnsi="Cambria Math"/>
            <w:color w:val="000000"/>
            <w:sz w:val="24"/>
            <w:szCs w:val="24"/>
          </w:rPr>
          <m:t>powe</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dynamic</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×voltage</m:t>
                </m:r>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×frequency switched</m:t>
        </m:r>
      </m:oMath>
      <w:r w:rsidR="00990E7A">
        <w:rPr>
          <w:color w:val="000000"/>
          <w:sz w:val="24"/>
          <w:szCs w:val="24"/>
        </w:rPr>
        <w:t xml:space="preserve">, which is the same as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oMath>
      <w:r w:rsidR="00990E7A">
        <w:rPr>
          <w:color w:val="000000"/>
          <w:sz w:val="24"/>
          <w:szCs w:val="24"/>
        </w:rPr>
        <w:t xml:space="preserve">. This corresponds with using </w:t>
      </w:r>
      <m:oMath>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e>
            </m:d>
          </m:e>
          <m:sup>
            <m:r>
              <w:rPr>
                <w:rFonts w:ascii="Cambria Math" w:hAnsi="Cambria Math"/>
                <w:color w:val="000000"/>
                <w:sz w:val="24"/>
                <w:szCs w:val="24"/>
              </w:rPr>
              <m:t>3</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512</m:t>
            </m:r>
          </m:den>
        </m:f>
      </m:oMath>
      <w:r w:rsidR="00990E7A">
        <w:rPr>
          <w:color w:val="000000"/>
          <w:sz w:val="24"/>
          <w:szCs w:val="24"/>
        </w:rPr>
        <w:t xml:space="preserve"> of the power.</w:t>
      </w:r>
    </w:p>
    <w:p w14:paraId="582CE4EE" w14:textId="77777777" w:rsidR="00D77051" w:rsidRPr="00D77051" w:rsidRDefault="00D77051" w:rsidP="00D77051">
      <w:pPr>
        <w:pStyle w:val="ListParagraph"/>
        <w:autoSpaceDE/>
        <w:autoSpaceDN/>
        <w:rPr>
          <w:color w:val="000000"/>
          <w:sz w:val="24"/>
          <w:szCs w:val="24"/>
        </w:rPr>
      </w:pPr>
    </w:p>
    <w:p w14:paraId="16D24021" w14:textId="070D5044" w:rsidR="000C168D" w:rsidRDefault="00C07440" w:rsidP="00D77051">
      <w:pPr>
        <w:pStyle w:val="ListParagraph"/>
        <w:numPr>
          <w:ilvl w:val="0"/>
          <w:numId w:val="14"/>
        </w:numPr>
        <w:autoSpaceDE/>
        <w:autoSpaceDN/>
        <w:rPr>
          <w:color w:val="000000"/>
          <w:sz w:val="24"/>
          <w:szCs w:val="24"/>
        </w:rPr>
      </w:pPr>
      <w:r w:rsidRPr="00934A65">
        <w:rPr>
          <w:color w:val="000000"/>
          <w:sz w:val="24"/>
          <w:szCs w:val="24"/>
        </w:rPr>
        <w:t>[</w:t>
      </w:r>
      <w:r w:rsidR="00F51C38" w:rsidRPr="00934A65">
        <w:rPr>
          <w:color w:val="000000"/>
          <w:sz w:val="24"/>
          <w:szCs w:val="24"/>
        </w:rPr>
        <w:t>5</w:t>
      </w:r>
      <w:r w:rsidRPr="00934A65">
        <w:rPr>
          <w:color w:val="000000"/>
          <w:sz w:val="24"/>
          <w:szCs w:val="24"/>
        </w:rPr>
        <w:t xml:space="preserve">] &lt;1.6, 1.9&gt; </w:t>
      </w:r>
      <w:r w:rsidRPr="00795AF3">
        <w:rPr>
          <w:color w:val="000000"/>
          <w:sz w:val="24"/>
          <w:szCs w:val="24"/>
        </w:rPr>
        <w:t xml:space="preserve">Now </w:t>
      </w:r>
      <w:r w:rsidRPr="00934A65">
        <w:rPr>
          <w:color w:val="000000"/>
          <w:sz w:val="24"/>
          <w:szCs w:val="24"/>
        </w:rPr>
        <w:t>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24CD0304" w14:textId="67F980C6" w:rsidR="00D77051" w:rsidRDefault="00D77051" w:rsidP="00D77051">
      <w:pPr>
        <w:pStyle w:val="ListParagraph"/>
        <w:autoSpaceDE/>
        <w:autoSpaceDN/>
        <w:rPr>
          <w:color w:val="000000"/>
          <w:sz w:val="24"/>
          <w:szCs w:val="24"/>
        </w:rPr>
      </w:pPr>
    </w:p>
    <w:p w14:paraId="69CE2157" w14:textId="79EDBE4B" w:rsidR="00D77051" w:rsidRDefault="004E42F1" w:rsidP="00D77051">
      <w:pPr>
        <w:pStyle w:val="ListParagraph"/>
        <w:autoSpaceDE/>
        <w:autoSpaceDN/>
        <w:rPr>
          <w:color w:val="000000"/>
          <w:sz w:val="24"/>
          <w:szCs w:val="24"/>
        </w:rPr>
      </w:pPr>
      <w:r>
        <w:rPr>
          <w:color w:val="000000"/>
          <w:sz w:val="24"/>
          <w:szCs w:val="24"/>
        </w:rPr>
        <w:t xml:space="preserve">If we reduce frequency to </w:t>
      </w:r>
      <m:oMath>
        <m:r>
          <w:rPr>
            <w:rFonts w:ascii="Cambria Math" w:hAnsi="Cambria Math"/>
            <w:color w:val="000000"/>
            <w:sz w:val="24"/>
            <w:szCs w:val="24"/>
          </w:rPr>
          <m:t>1/8</m:t>
        </m:r>
      </m:oMath>
      <w:r>
        <w:rPr>
          <w:color w:val="000000"/>
          <w:sz w:val="24"/>
          <w:szCs w:val="24"/>
        </w:rPr>
        <w:t xml:space="preserve"> as before and now reduce voltage to </w:t>
      </w:r>
      <m:oMath>
        <m:r>
          <w:rPr>
            <w:rFonts w:ascii="Cambria Math" w:hAnsi="Cambria Math"/>
            <w:color w:val="000000"/>
            <w:sz w:val="24"/>
            <w:szCs w:val="24"/>
          </w:rPr>
          <m:t>1/2</m:t>
        </m:r>
      </m:oMath>
      <w:r>
        <w:rPr>
          <w:color w:val="000000"/>
          <w:sz w:val="24"/>
          <w:szCs w:val="24"/>
        </w:rPr>
        <w:t xml:space="preserve">, </w:t>
      </w:r>
      <w:r w:rsidR="00343E2A">
        <w:rPr>
          <w:color w:val="000000"/>
          <w:sz w:val="24"/>
          <w:szCs w:val="24"/>
        </w:rPr>
        <w:t xml:space="preserve">we see that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dynamic</m:t>
            </m:r>
          </m:sub>
        </m:sSub>
        <m:r>
          <w:rPr>
            <w:rFonts w:ascii="Cambria Math" w:hAnsi="Cambria Math"/>
            <w:color w:val="000000"/>
            <w:sz w:val="24"/>
            <w:szCs w:val="24"/>
          </w:rPr>
          <m:t>=capacitive load×</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×voltage</m:t>
                </m:r>
              </m:e>
            </m:d>
          </m:e>
          <m:sup>
            <m:r>
              <w:rPr>
                <w:rFonts w:ascii="Cambria Math" w:hAnsi="Cambria Math"/>
                <w:color w:val="000000"/>
                <w:sz w:val="24"/>
                <w:szCs w:val="24"/>
              </w:rPr>
              <m:t>2</m:t>
            </m:r>
          </m:sup>
        </m:sSup>
      </m:oMath>
      <w:r w:rsidR="00343E2A">
        <w:rPr>
          <w:color w:val="000000"/>
          <w:sz w:val="24"/>
          <w:szCs w:val="24"/>
        </w:rPr>
        <w:t xml:space="preserve"> gives a power usage of </w:t>
      </w:r>
      <m:oMath>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4</m:t>
            </m:r>
          </m:den>
        </m:f>
      </m:oMath>
      <w:r w:rsidR="00343E2A">
        <w:rPr>
          <w:color w:val="000000"/>
          <w:sz w:val="24"/>
          <w:szCs w:val="24"/>
        </w:rPr>
        <w:t xml:space="preserve">. Furthermore, we see that </w:t>
      </w:r>
      <m:oMath>
        <m:r>
          <w:rPr>
            <w:rFonts w:ascii="Cambria Math" w:hAnsi="Cambria Math"/>
            <w:color w:val="000000"/>
            <w:sz w:val="24"/>
            <w:szCs w:val="24"/>
          </w:rPr>
          <m:t>powe</m:t>
        </m:r>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dynamic</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×voltage</m:t>
                </m:r>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×frequency switched</m:t>
        </m:r>
      </m:oMath>
      <w:r w:rsidR="00343E2A">
        <w:rPr>
          <w:color w:val="000000"/>
          <w:sz w:val="24"/>
          <w:szCs w:val="24"/>
        </w:rPr>
        <w:t xml:space="preserve"> gives an energy usage of </w:t>
      </w:r>
      <m:oMath>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d>
          </m:e>
          <m:sup>
            <m:r>
              <w:rPr>
                <w:rFonts w:ascii="Cambria Math" w:hAnsi="Cambria Math"/>
                <w:color w:val="000000"/>
                <w:sz w:val="24"/>
                <w:szCs w:val="24"/>
              </w:rPr>
              <m:t>2</m:t>
            </m:r>
          </m:sup>
        </m:sSup>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8</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32</m:t>
            </m:r>
          </m:den>
        </m:f>
      </m:oMath>
      <w:r w:rsidR="00343E2A">
        <w:rPr>
          <w:color w:val="000000"/>
          <w:sz w:val="24"/>
          <w:szCs w:val="24"/>
        </w:rPr>
        <w:t>.</w:t>
      </w:r>
    </w:p>
    <w:p w14:paraId="2F0CBD51" w14:textId="77777777" w:rsidR="00D77051" w:rsidRPr="00D77051" w:rsidRDefault="00D77051" w:rsidP="00D77051">
      <w:pPr>
        <w:pStyle w:val="ListParagraph"/>
        <w:autoSpaceDE/>
        <w:autoSpaceDN/>
        <w:rPr>
          <w:color w:val="000000"/>
          <w:sz w:val="24"/>
          <w:szCs w:val="24"/>
        </w:rPr>
      </w:pPr>
    </w:p>
    <w:p w14:paraId="19819392" w14:textId="743B1180" w:rsidR="001229C5" w:rsidRPr="001229C5" w:rsidRDefault="00C07440" w:rsidP="001229C5">
      <w:pPr>
        <w:pStyle w:val="ListParagraph"/>
        <w:numPr>
          <w:ilvl w:val="0"/>
          <w:numId w:val="14"/>
        </w:numPr>
        <w:autoSpaceDE/>
        <w:autoSpaceDN/>
        <w:rPr>
          <w:color w:val="000000"/>
          <w:sz w:val="24"/>
          <w:szCs w:val="24"/>
        </w:rPr>
      </w:pPr>
      <w:r w:rsidRPr="00934A65">
        <w:rPr>
          <w:color w:val="000000"/>
          <w:sz w:val="24"/>
          <w:szCs w:val="24"/>
        </w:rPr>
        <w:t>[</w:t>
      </w:r>
      <w:r w:rsidR="00F51C38" w:rsidRPr="00934A65">
        <w:rPr>
          <w:color w:val="000000"/>
          <w:sz w:val="24"/>
          <w:szCs w:val="24"/>
        </w:rPr>
        <w:t>5</w:t>
      </w:r>
      <w:r w:rsidRPr="00934A65">
        <w:rPr>
          <w:color w:val="000000"/>
          <w:sz w:val="24"/>
          <w:szCs w:val="24"/>
        </w:rPr>
        <w:t xml:space="preserve">] &lt;1.5&gt; </w:t>
      </w:r>
      <w:r w:rsidRPr="006C2926">
        <w:rPr>
          <w:color w:val="000000"/>
          <w:sz w:val="24"/>
          <w:szCs w:val="24"/>
        </w:rPr>
        <w:t xml:space="preserve">How </w:t>
      </w:r>
      <w:r w:rsidRPr="00934A65">
        <w:rPr>
          <w:color w:val="000000"/>
          <w:sz w:val="24"/>
          <w:szCs w:val="24"/>
        </w:rPr>
        <w:t xml:space="preserve">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w:t>
      </w:r>
      <w:r w:rsidRPr="00934A65">
        <w:rPr>
          <w:color w:val="000000"/>
          <w:sz w:val="24"/>
          <w:szCs w:val="24"/>
        </w:rPr>
        <w:lastRenderedPageBreak/>
        <w:t>time and be turned completely off with power gating for the other 75% of the time. During the other 75% of the time, a specialized ASIC unit that requires 20% of the energy of a core would be running.</w:t>
      </w:r>
    </w:p>
    <w:p w14:paraId="03160ED3" w14:textId="191B61E2" w:rsidR="00EA5817" w:rsidRDefault="00EA5817" w:rsidP="00D77051">
      <w:pPr>
        <w:pStyle w:val="ListParagraph"/>
        <w:autoSpaceDE/>
        <w:autoSpaceDN/>
        <w:rPr>
          <w:color w:val="000000"/>
          <w:sz w:val="24"/>
          <w:szCs w:val="24"/>
        </w:rPr>
      </w:pPr>
    </w:p>
    <w:p w14:paraId="4A86E881" w14:textId="3BD00C5A" w:rsidR="001229C5" w:rsidRDefault="001229C5" w:rsidP="00D77051">
      <w:pPr>
        <w:pStyle w:val="ListParagraph"/>
        <w:autoSpaceDE/>
        <w:autoSpaceDN/>
        <w:rPr>
          <w:color w:val="000000"/>
          <w:sz w:val="24"/>
          <w:szCs w:val="24"/>
        </w:rPr>
      </w:pPr>
      <w:r>
        <w:rPr>
          <w:color w:val="000000"/>
          <w:sz w:val="24"/>
          <w:szCs w:val="24"/>
        </w:rPr>
        <w:t xml:space="preserve">Because </w:t>
      </w:r>
      <m:oMath>
        <m:r>
          <w:rPr>
            <w:rFonts w:ascii="Cambria Math" w:hAnsi="Cambria Math"/>
            <w:color w:val="000000"/>
            <w:sz w:val="24"/>
            <w:szCs w:val="24"/>
          </w:rPr>
          <m:t>power=energy÷time</m:t>
        </m:r>
      </m:oMath>
      <w:r>
        <w:rPr>
          <w:color w:val="000000"/>
          <w:sz w:val="24"/>
          <w:szCs w:val="24"/>
        </w:rPr>
        <w:t xml:space="preserve">, we can say that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r>
          <w:rPr>
            <w:rFonts w:ascii="Cambria Math" w:hAnsi="Cambria Math"/>
            <w:color w:val="000000"/>
            <w:sz w:val="24"/>
            <w:szCs w:val="24"/>
          </w:rPr>
          <m:t>=0.5t J</m:t>
        </m:r>
      </m:oMath>
      <w:r>
        <w:rPr>
          <w:color w:val="000000"/>
          <w:sz w:val="24"/>
          <w:szCs w:val="24"/>
        </w:rPr>
        <w:t xml:space="preserve">, where </w:t>
      </w:r>
      <m:oMath>
        <m:r>
          <w:rPr>
            <w:rFonts w:ascii="Cambria Math" w:hAnsi="Cambria Math"/>
            <w:color w:val="000000"/>
            <w:sz w:val="24"/>
            <w:szCs w:val="24"/>
          </w:rPr>
          <m:t>t</m:t>
        </m:r>
      </m:oMath>
      <w:r>
        <w:rPr>
          <w:color w:val="000000"/>
          <w:sz w:val="24"/>
          <w:szCs w:val="24"/>
        </w:rPr>
        <w:t xml:space="preserve"> is the required amount of time to complete a given task. Furthermore, we can say that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new</m:t>
            </m:r>
          </m:sub>
        </m:sSub>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general</m:t>
            </m:r>
          </m:sub>
        </m:sSub>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ASIC</m:t>
            </m:r>
          </m:sub>
        </m:sSub>
      </m:oMath>
      <w:r>
        <w:rPr>
          <w:color w:val="000000"/>
          <w:sz w:val="24"/>
          <w:szCs w:val="24"/>
        </w:rPr>
        <w:t>.</w:t>
      </w:r>
    </w:p>
    <w:p w14:paraId="3776B5E8" w14:textId="602D5D9F" w:rsidR="001229C5" w:rsidRDefault="001229C5" w:rsidP="00D77051">
      <w:pPr>
        <w:pStyle w:val="ListParagraph"/>
        <w:autoSpaceDE/>
        <w:autoSpaceDN/>
        <w:rPr>
          <w:color w:val="000000"/>
          <w:sz w:val="24"/>
          <w:szCs w:val="24"/>
        </w:rPr>
      </w:pPr>
    </w:p>
    <w:p w14:paraId="1D7A648C" w14:textId="6ACE1452" w:rsidR="001229C5" w:rsidRDefault="001229C5" w:rsidP="001229C5">
      <w:pPr>
        <w:pStyle w:val="ListParagraph"/>
        <w:autoSpaceDE/>
        <w:autoSpaceDN/>
        <w:rPr>
          <w:color w:val="000000"/>
          <w:sz w:val="24"/>
          <w:szCs w:val="24"/>
        </w:rPr>
      </w:pPr>
      <w:r>
        <w:rPr>
          <w:color w:val="000000"/>
          <w:sz w:val="24"/>
          <w:szCs w:val="24"/>
        </w:rPr>
        <w:t xml:space="preserve">We know that the general-purpose core uses </w:t>
      </w:r>
      <m:oMath>
        <m:r>
          <w:rPr>
            <w:rFonts w:ascii="Cambria Math" w:hAnsi="Cambria Math"/>
            <w:color w:val="000000"/>
            <w:sz w:val="24"/>
            <w:szCs w:val="24"/>
          </w:rPr>
          <m:t>0.5 W</m:t>
        </m:r>
      </m:oMath>
      <w:r>
        <w:rPr>
          <w:color w:val="000000"/>
          <w:sz w:val="24"/>
          <w:szCs w:val="24"/>
        </w:rPr>
        <w:t xml:space="preserve"> for </w:t>
      </w:r>
      <m:oMath>
        <m:r>
          <w:rPr>
            <w:rFonts w:ascii="Cambria Math" w:hAnsi="Cambria Math"/>
            <w:color w:val="000000"/>
            <w:sz w:val="24"/>
            <w:szCs w:val="24"/>
          </w:rPr>
          <m:t>25%</m:t>
        </m:r>
      </m:oMath>
      <w:r>
        <w:rPr>
          <w:color w:val="000000"/>
          <w:sz w:val="24"/>
          <w:szCs w:val="24"/>
        </w:rPr>
        <w:t xml:space="preserve"> of the time</w:t>
      </w:r>
      <w:r w:rsidR="00A0034C">
        <w:rPr>
          <w:color w:val="000000"/>
          <w:sz w:val="24"/>
          <w:szCs w:val="24"/>
        </w:rPr>
        <w:t xml:space="preserve">, </w:t>
      </w:r>
      <w:r>
        <w:rPr>
          <w:color w:val="000000"/>
          <w:sz w:val="24"/>
          <w:szCs w:val="24"/>
        </w:rPr>
        <w:t xml:space="preserve">so </w:t>
      </w:r>
      <w:r w:rsidR="00A0034C">
        <w:rPr>
          <w:color w:val="000000"/>
          <w:sz w:val="24"/>
          <w:szCs w:val="24"/>
        </w:rPr>
        <w:t xml:space="preserve">we say that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general</m:t>
            </m:r>
          </m:sub>
        </m:sSub>
        <m:r>
          <w:rPr>
            <w:rFonts w:ascii="Cambria Math" w:hAnsi="Cambria Math"/>
            <w:color w:val="000000"/>
            <w:sz w:val="24"/>
            <w:szCs w:val="24"/>
          </w:rPr>
          <m:t>=1×0.5 W×0.25t=0.125t J</m:t>
        </m:r>
      </m:oMath>
      <w:r>
        <w:rPr>
          <w:color w:val="000000"/>
          <w:sz w:val="24"/>
          <w:szCs w:val="24"/>
        </w:rPr>
        <w:t>.</w:t>
      </w:r>
      <w:r w:rsidR="00DA76A7">
        <w:rPr>
          <w:color w:val="000000"/>
          <w:sz w:val="24"/>
          <w:szCs w:val="24"/>
        </w:rPr>
        <w:t xml:space="preserve"> Because </w:t>
      </w:r>
      <m:oMath>
        <m:f>
          <m:fPr>
            <m:ctrlPr>
              <w:rPr>
                <w:rFonts w:ascii="Cambria Math" w:hAnsi="Cambria Math"/>
                <w:i/>
                <w:color w:val="000000"/>
                <w:sz w:val="24"/>
                <w:szCs w:val="24"/>
              </w:rPr>
            </m:ctrlPr>
          </m:fPr>
          <m:num>
            <m:r>
              <w:rPr>
                <w:rFonts w:ascii="Cambria Math" w:hAnsi="Cambria Math"/>
                <w:color w:val="000000"/>
                <w:sz w:val="24"/>
                <w:szCs w:val="24"/>
              </w:rPr>
              <m:t>0.125</m:t>
            </m:r>
          </m:num>
          <m:den>
            <m:r>
              <w:rPr>
                <w:rFonts w:ascii="Cambria Math" w:hAnsi="Cambria Math"/>
                <w:color w:val="000000"/>
                <w:sz w:val="24"/>
                <w:szCs w:val="24"/>
              </w:rPr>
              <m:t>0.5</m:t>
            </m:r>
          </m:den>
        </m:f>
        <m:r>
          <w:rPr>
            <w:rFonts w:ascii="Cambria Math" w:hAnsi="Cambria Math"/>
            <w:color w:val="000000"/>
            <w:sz w:val="24"/>
            <w:szCs w:val="24"/>
          </w:rPr>
          <m:t>=0.25</m:t>
        </m:r>
      </m:oMath>
      <w:r w:rsidR="00E20D90">
        <w:rPr>
          <w:color w:val="000000"/>
          <w:sz w:val="24"/>
          <w:szCs w:val="24"/>
        </w:rPr>
        <w:t xml:space="preserve">, we can rewrite this as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general</m:t>
            </m:r>
          </m:sub>
        </m:sSub>
        <m:r>
          <w:rPr>
            <w:rFonts w:ascii="Cambria Math" w:hAnsi="Cambria Math"/>
            <w:color w:val="000000"/>
            <w:sz w:val="24"/>
            <w:szCs w:val="24"/>
          </w:rPr>
          <m:t>=0.25×energ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oMath>
      <w:r w:rsidR="00E20D90">
        <w:rPr>
          <w:color w:val="000000"/>
          <w:sz w:val="24"/>
          <w:szCs w:val="24"/>
        </w:rPr>
        <w:t>.</w:t>
      </w:r>
    </w:p>
    <w:p w14:paraId="0D62A8AF" w14:textId="1CEE0BAE" w:rsidR="001229C5" w:rsidRDefault="001229C5" w:rsidP="001229C5">
      <w:pPr>
        <w:pStyle w:val="ListParagraph"/>
        <w:autoSpaceDE/>
        <w:autoSpaceDN/>
        <w:rPr>
          <w:color w:val="000000"/>
          <w:sz w:val="24"/>
          <w:szCs w:val="24"/>
        </w:rPr>
      </w:pPr>
    </w:p>
    <w:p w14:paraId="7342DE56" w14:textId="22F6C327" w:rsidR="001229C5" w:rsidRDefault="000141C6" w:rsidP="001229C5">
      <w:pPr>
        <w:pStyle w:val="ListParagraph"/>
        <w:autoSpaceDE/>
        <w:autoSpaceDN/>
        <w:rPr>
          <w:color w:val="000000"/>
          <w:sz w:val="24"/>
          <w:szCs w:val="24"/>
        </w:rPr>
      </w:pPr>
      <w:r>
        <w:rPr>
          <w:color w:val="000000"/>
          <w:sz w:val="24"/>
          <w:szCs w:val="24"/>
        </w:rPr>
        <w:t>Furthermore, we know that the</w:t>
      </w:r>
      <w:r w:rsidR="001229C5">
        <w:rPr>
          <w:color w:val="000000"/>
          <w:sz w:val="24"/>
          <w:szCs w:val="24"/>
        </w:rPr>
        <w:t xml:space="preserve"> ASIC uses </w:t>
      </w:r>
      <m:oMath>
        <m:r>
          <w:rPr>
            <w:rFonts w:ascii="Cambria Math" w:hAnsi="Cambria Math"/>
            <w:color w:val="000000"/>
            <w:sz w:val="24"/>
            <w:szCs w:val="24"/>
          </w:rPr>
          <m:t>20%</m:t>
        </m:r>
      </m:oMath>
      <w:r w:rsidR="001229C5">
        <w:rPr>
          <w:color w:val="000000"/>
          <w:sz w:val="24"/>
          <w:szCs w:val="24"/>
        </w:rPr>
        <w:t xml:space="preserve"> of the</w:t>
      </w:r>
      <w:r w:rsidR="00A0034C">
        <w:rPr>
          <w:color w:val="000000"/>
          <w:sz w:val="24"/>
          <w:szCs w:val="24"/>
        </w:rPr>
        <w:t xml:space="preserve"> </w:t>
      </w:r>
      <w:r w:rsidR="001229C5">
        <w:rPr>
          <w:color w:val="000000"/>
          <w:sz w:val="24"/>
          <w:szCs w:val="24"/>
        </w:rPr>
        <w:t>energy</w:t>
      </w:r>
      <w:r w:rsidR="006A7419">
        <w:rPr>
          <w:color w:val="000000"/>
          <w:sz w:val="24"/>
          <w:szCs w:val="24"/>
        </w:rPr>
        <w:t xml:space="preserve"> </w:t>
      </w:r>
      <w:r w:rsidR="00AD2567">
        <w:rPr>
          <w:color w:val="000000"/>
          <w:sz w:val="24"/>
          <w:szCs w:val="24"/>
        </w:rPr>
        <w:t>as before</w:t>
      </w:r>
      <w:r w:rsidR="001229C5">
        <w:rPr>
          <w:color w:val="000000"/>
          <w:sz w:val="24"/>
          <w:szCs w:val="24"/>
        </w:rPr>
        <w:t>, so</w:t>
      </w:r>
      <w:r w:rsidR="00A0034C">
        <w:rPr>
          <w:color w:val="000000"/>
          <w:sz w:val="24"/>
          <w:szCs w:val="24"/>
        </w:rPr>
        <w:t xml:space="preserve"> we say</w:t>
      </w:r>
      <w:r w:rsidR="006A0FB0">
        <w:rPr>
          <w:color w:val="000000"/>
          <w:sz w:val="24"/>
          <w:szCs w:val="24"/>
        </w:rPr>
        <w:t xml:space="preserve">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ASIC</m:t>
            </m:r>
          </m:sub>
        </m:sSub>
        <m:r>
          <w:rPr>
            <w:rFonts w:ascii="Cambria Math" w:hAnsi="Cambria Math"/>
            <w:color w:val="000000"/>
            <w:sz w:val="24"/>
            <w:szCs w:val="24"/>
          </w:rPr>
          <m:t>=0.20×energ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oMath>
      <w:r w:rsidR="006313E8">
        <w:rPr>
          <w:color w:val="000000"/>
          <w:sz w:val="24"/>
          <w:szCs w:val="24"/>
        </w:rPr>
        <w:t>.</w:t>
      </w:r>
    </w:p>
    <w:p w14:paraId="71859F40" w14:textId="2E3B5AAE" w:rsidR="006313E8" w:rsidRDefault="006313E8" w:rsidP="001229C5">
      <w:pPr>
        <w:pStyle w:val="ListParagraph"/>
        <w:autoSpaceDE/>
        <w:autoSpaceDN/>
        <w:rPr>
          <w:color w:val="000000"/>
          <w:sz w:val="24"/>
          <w:szCs w:val="24"/>
        </w:rPr>
      </w:pPr>
    </w:p>
    <w:p w14:paraId="36128593" w14:textId="0ADB598E" w:rsidR="006313E8" w:rsidRPr="001229C5" w:rsidRDefault="006313E8" w:rsidP="001229C5">
      <w:pPr>
        <w:pStyle w:val="ListParagraph"/>
        <w:autoSpaceDE/>
        <w:autoSpaceDN/>
        <w:rPr>
          <w:color w:val="000000"/>
          <w:sz w:val="24"/>
          <w:szCs w:val="24"/>
        </w:rPr>
      </w:pPr>
      <w:r>
        <w:rPr>
          <w:color w:val="000000"/>
          <w:sz w:val="24"/>
          <w:szCs w:val="24"/>
        </w:rPr>
        <w:t xml:space="preserve">Thus,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new</m:t>
            </m:r>
          </m:sub>
        </m:sSub>
        <m:r>
          <w:rPr>
            <w:rFonts w:ascii="Cambria Math" w:hAnsi="Cambria Math"/>
            <w:color w:val="000000"/>
            <w:sz w:val="24"/>
            <w:szCs w:val="24"/>
          </w:rPr>
          <m:t>=0.25×energ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r>
          <w:rPr>
            <w:rFonts w:ascii="Cambria Math" w:hAnsi="Cambria Math"/>
            <w:color w:val="000000"/>
            <w:sz w:val="24"/>
            <w:szCs w:val="24"/>
          </w:rPr>
          <m:t>+0.20×energ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r>
          <w:rPr>
            <w:rFonts w:ascii="Cambria Math" w:hAnsi="Cambria Math"/>
            <w:color w:val="000000"/>
            <w:sz w:val="24"/>
            <w:szCs w:val="24"/>
          </w:rPr>
          <m:t>=0.45×energ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old</m:t>
            </m:r>
          </m:sub>
        </m:sSub>
      </m:oMath>
      <w:r>
        <w:rPr>
          <w:color w:val="000000"/>
          <w:sz w:val="24"/>
          <w:szCs w:val="24"/>
        </w:rPr>
        <w:t xml:space="preserve">. In other words, the new configuration only uses </w:t>
      </w:r>
      <m:oMath>
        <m:r>
          <w:rPr>
            <w:rFonts w:ascii="Cambria Math" w:hAnsi="Cambria Math"/>
            <w:color w:val="000000"/>
            <w:sz w:val="24"/>
            <w:szCs w:val="24"/>
          </w:rPr>
          <m:t>45%</m:t>
        </m:r>
      </m:oMath>
      <w:r>
        <w:rPr>
          <w:color w:val="000000"/>
          <w:sz w:val="24"/>
          <w:szCs w:val="24"/>
        </w:rPr>
        <w:t xml:space="preserve"> of the energy that the old configuration requires.</w:t>
      </w:r>
    </w:p>
    <w:p w14:paraId="345525F6" w14:textId="77777777" w:rsidR="00D807DA" w:rsidRDefault="00D807DA" w:rsidP="00D807DA">
      <w:pPr>
        <w:autoSpaceDE/>
        <w:autoSpaceDN/>
        <w:rPr>
          <w:color w:val="000000"/>
          <w:sz w:val="24"/>
          <w:szCs w:val="24"/>
        </w:rPr>
      </w:pPr>
    </w:p>
    <w:p w14:paraId="1CDBF6E8" w14:textId="77777777" w:rsidR="00FC04D6" w:rsidRPr="00934A65" w:rsidRDefault="00FC04D6" w:rsidP="002E5968">
      <w:pPr>
        <w:adjustRightInd w:val="0"/>
        <w:contextualSpacing/>
        <w:rPr>
          <w:b/>
          <w:bCs/>
          <w:color w:val="000000"/>
          <w:sz w:val="24"/>
          <w:szCs w:val="24"/>
        </w:rPr>
      </w:pPr>
      <w:r w:rsidRPr="00934A65">
        <w:rPr>
          <w:b/>
          <w:bCs/>
          <w:color w:val="000000"/>
          <w:sz w:val="24"/>
          <w:szCs w:val="24"/>
        </w:rPr>
        <w:t>Exercises</w:t>
      </w:r>
    </w:p>
    <w:p w14:paraId="3D9BE019" w14:textId="77777777" w:rsidR="00FC04D6" w:rsidRPr="00934A65" w:rsidRDefault="00FC04D6" w:rsidP="002E5968">
      <w:pPr>
        <w:autoSpaceDE/>
        <w:autoSpaceDN/>
        <w:contextualSpacing/>
        <w:rPr>
          <w:color w:val="000000"/>
          <w:sz w:val="24"/>
          <w:szCs w:val="24"/>
        </w:rPr>
      </w:pPr>
    </w:p>
    <w:p w14:paraId="1FF0F34E" w14:textId="77777777" w:rsidR="008105B9" w:rsidRPr="00934A65" w:rsidRDefault="008105B9" w:rsidP="002E5968">
      <w:pPr>
        <w:autoSpaceDE/>
        <w:autoSpaceDN/>
        <w:contextualSpacing/>
        <w:rPr>
          <w:color w:val="000000"/>
          <w:sz w:val="24"/>
          <w:szCs w:val="24"/>
        </w:rPr>
      </w:pPr>
      <w:r w:rsidRPr="00934A65">
        <w:rPr>
          <w:color w:val="000000"/>
          <w:sz w:val="24"/>
          <w:szCs w:val="24"/>
        </w:rPr>
        <w:t>1.7 [</w:t>
      </w:r>
      <w:r w:rsidR="004C124B" w:rsidRPr="00934A65">
        <w:rPr>
          <w:color w:val="000000"/>
          <w:sz w:val="24"/>
          <w:szCs w:val="24"/>
        </w:rPr>
        <w:t>5/5/5/5/5</w:t>
      </w:r>
      <w:r w:rsidRPr="00934A65">
        <w:rPr>
          <w:color w:val="000000"/>
          <w:sz w:val="24"/>
          <w:szCs w:val="24"/>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79B2B11A" w14:textId="77777777" w:rsidR="008105B9" w:rsidRPr="00934A65" w:rsidRDefault="008105B9" w:rsidP="002E5968">
      <w:pPr>
        <w:autoSpaceDE/>
        <w:autoSpaceDN/>
        <w:contextualSpacing/>
        <w:rPr>
          <w:color w:val="000000"/>
          <w:sz w:val="24"/>
          <w:szCs w:val="24"/>
        </w:rPr>
      </w:pPr>
    </w:p>
    <w:p w14:paraId="68D8444D" w14:textId="6734439F" w:rsidR="000C168D" w:rsidRDefault="008105B9" w:rsidP="0057432F">
      <w:pPr>
        <w:pStyle w:val="ListParagraph"/>
        <w:numPr>
          <w:ilvl w:val="0"/>
          <w:numId w:val="15"/>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&lt;1.4&gt; </w:t>
      </w:r>
      <w:r w:rsidRPr="00A421E6">
        <w:rPr>
          <w:color w:val="000000"/>
          <w:sz w:val="24"/>
          <w:szCs w:val="24"/>
        </w:rPr>
        <w:t xml:space="preserve">According </w:t>
      </w:r>
      <w:r w:rsidRPr="00934A65">
        <w:rPr>
          <w:color w:val="000000"/>
          <w:sz w:val="24"/>
          <w:szCs w:val="24"/>
        </w:rPr>
        <w:t>to the trend in device scaling historically observed by Moore’s Law, the number of transistors on a chip in 2025 should be how many times the number in 2015?</w:t>
      </w:r>
    </w:p>
    <w:p w14:paraId="5B1324E5" w14:textId="087B41E2" w:rsidR="0057432F" w:rsidRDefault="0057432F" w:rsidP="0057432F">
      <w:pPr>
        <w:pStyle w:val="ListParagraph"/>
        <w:autoSpaceDE/>
        <w:autoSpaceDN/>
        <w:rPr>
          <w:color w:val="000000"/>
          <w:sz w:val="24"/>
          <w:szCs w:val="24"/>
        </w:rPr>
      </w:pPr>
    </w:p>
    <w:p w14:paraId="7B9B22A9" w14:textId="4EC3A19E" w:rsidR="0057432F" w:rsidRDefault="00385374" w:rsidP="0057432F">
      <w:pPr>
        <w:pStyle w:val="ListParagraph"/>
        <w:autoSpaceDE/>
        <w:autoSpaceDN/>
        <w:rPr>
          <w:color w:val="000000"/>
          <w:sz w:val="24"/>
          <w:szCs w:val="24"/>
        </w:rPr>
      </w:pPr>
      <w:r>
        <w:rPr>
          <w:color w:val="000000"/>
          <w:sz w:val="24"/>
          <w:szCs w:val="24"/>
        </w:rPr>
        <w:t xml:space="preserve">If we use Gordon Moore’s amended law (that is, his 1975 claim that the number of transistors on a chip would double every two years), we </w:t>
      </w:r>
      <w:r w:rsidR="006E2A1F">
        <w:rPr>
          <w:color w:val="000000"/>
          <w:sz w:val="24"/>
          <w:szCs w:val="24"/>
        </w:rPr>
        <w:t>should</w:t>
      </w:r>
      <w:r>
        <w:rPr>
          <w:color w:val="000000"/>
          <w:sz w:val="24"/>
          <w:szCs w:val="24"/>
        </w:rPr>
        <w:t xml:space="preserve"> expect the number of transistors on a chip to double in 2017, 2019, 2021, 2023, and 2025. We should thus expect a chip in 2025 to have </w:t>
      </w:r>
      <m:oMath>
        <m:sSup>
          <m:sSupPr>
            <m:ctrlPr>
              <w:rPr>
                <w:rFonts w:ascii="Cambria Math" w:hAnsi="Cambria Math"/>
                <w:i/>
                <w:color w:val="000000"/>
                <w:sz w:val="24"/>
                <w:szCs w:val="24"/>
              </w:rPr>
            </m:ctrlPr>
          </m:sSupPr>
          <m:e>
            <m:r>
              <w:rPr>
                <w:rFonts w:ascii="Cambria Math" w:hAnsi="Cambria Math"/>
                <w:color w:val="000000"/>
                <w:sz w:val="24"/>
                <w:szCs w:val="24"/>
              </w:rPr>
              <m:t>2</m:t>
            </m:r>
          </m:e>
          <m:sup>
            <m:r>
              <w:rPr>
                <w:rFonts w:ascii="Cambria Math" w:hAnsi="Cambria Math"/>
                <w:color w:val="000000"/>
                <w:sz w:val="24"/>
                <w:szCs w:val="24"/>
              </w:rPr>
              <m:t>5</m:t>
            </m:r>
          </m:sup>
        </m:sSup>
        <m:r>
          <w:rPr>
            <w:rFonts w:ascii="Cambria Math" w:hAnsi="Cambria Math"/>
            <w:color w:val="000000"/>
            <w:sz w:val="24"/>
            <w:szCs w:val="24"/>
          </w:rPr>
          <m:t>=32</m:t>
        </m:r>
      </m:oMath>
      <w:r>
        <w:rPr>
          <w:color w:val="000000"/>
          <w:sz w:val="24"/>
          <w:szCs w:val="24"/>
        </w:rPr>
        <w:t xml:space="preserve"> times as many transistors as a chip in 2015.</w:t>
      </w:r>
    </w:p>
    <w:p w14:paraId="1ABF9E8A" w14:textId="77777777" w:rsidR="0057432F" w:rsidRPr="0057432F" w:rsidRDefault="0057432F" w:rsidP="0057432F">
      <w:pPr>
        <w:pStyle w:val="ListParagraph"/>
        <w:autoSpaceDE/>
        <w:autoSpaceDN/>
        <w:rPr>
          <w:color w:val="000000"/>
          <w:sz w:val="24"/>
          <w:szCs w:val="24"/>
        </w:rPr>
      </w:pPr>
    </w:p>
    <w:p w14:paraId="30196C3B" w14:textId="0FAC8F8B" w:rsidR="000C168D" w:rsidRDefault="004C124B" w:rsidP="0057432F">
      <w:pPr>
        <w:pStyle w:val="ListParagraph"/>
        <w:numPr>
          <w:ilvl w:val="0"/>
          <w:numId w:val="15"/>
        </w:numPr>
        <w:autoSpaceDE/>
        <w:autoSpaceDN/>
        <w:rPr>
          <w:color w:val="000000"/>
          <w:sz w:val="24"/>
          <w:szCs w:val="24"/>
        </w:rPr>
      </w:pPr>
      <w:r w:rsidRPr="00934A65">
        <w:rPr>
          <w:color w:val="000000"/>
          <w:sz w:val="24"/>
          <w:szCs w:val="24"/>
        </w:rPr>
        <w:t>[</w:t>
      </w:r>
      <w:r w:rsidR="008105B9" w:rsidRPr="00934A65">
        <w:rPr>
          <w:color w:val="000000"/>
          <w:sz w:val="24"/>
          <w:szCs w:val="24"/>
        </w:rPr>
        <w:t xml:space="preserve">5] &lt;1.5&gt; </w:t>
      </w:r>
      <w:r w:rsidR="008105B9" w:rsidRPr="00C47CE8">
        <w:rPr>
          <w:color w:val="000000"/>
          <w:sz w:val="24"/>
          <w:szCs w:val="24"/>
        </w:rPr>
        <w:t xml:space="preserve">The </w:t>
      </w:r>
      <w:r w:rsidR="008105B9" w:rsidRPr="00934A65">
        <w:rPr>
          <w:color w:val="000000"/>
          <w:sz w:val="24"/>
          <w:szCs w:val="24"/>
        </w:rPr>
        <w:t>increase in performance once mirrored this trend. Had performance continued to climb at the same rate as in the 1990s, approximately what performance would chips have over the VAX-11/780 in 2025?</w:t>
      </w:r>
    </w:p>
    <w:p w14:paraId="6A0B88C2" w14:textId="578A5C55" w:rsidR="0057432F" w:rsidRDefault="0057432F" w:rsidP="0057432F">
      <w:pPr>
        <w:pStyle w:val="ListParagraph"/>
        <w:autoSpaceDE/>
        <w:autoSpaceDN/>
        <w:rPr>
          <w:color w:val="000000"/>
          <w:sz w:val="24"/>
          <w:szCs w:val="24"/>
        </w:rPr>
      </w:pPr>
    </w:p>
    <w:p w14:paraId="72050B42" w14:textId="2559AD02" w:rsidR="0057432F" w:rsidRDefault="00DE75CB" w:rsidP="0057432F">
      <w:pPr>
        <w:pStyle w:val="ListParagraph"/>
        <w:autoSpaceDE/>
        <w:autoSpaceDN/>
        <w:rPr>
          <w:color w:val="000000"/>
          <w:sz w:val="24"/>
          <w:szCs w:val="24"/>
        </w:rPr>
      </w:pPr>
      <w:r>
        <w:rPr>
          <w:color w:val="000000"/>
          <w:sz w:val="24"/>
          <w:szCs w:val="24"/>
        </w:rPr>
        <w:t xml:space="preserve">According to figure 1.1 in the textbook, performance increased at a rate of </w:t>
      </w:r>
      <m:oMath>
        <m:r>
          <w:rPr>
            <w:rFonts w:ascii="Cambria Math" w:hAnsi="Cambria Math"/>
            <w:color w:val="000000"/>
            <w:sz w:val="24"/>
            <w:szCs w:val="24"/>
          </w:rPr>
          <m:t>52%</m:t>
        </m:r>
      </m:oMath>
      <w:r>
        <w:rPr>
          <w:color w:val="000000"/>
          <w:sz w:val="24"/>
          <w:szCs w:val="24"/>
        </w:rPr>
        <w:t xml:space="preserve"> every year during the 1990s. The </w:t>
      </w:r>
      <m:oMath>
        <m:r>
          <w:rPr>
            <w:rFonts w:ascii="Cambria Math" w:hAnsi="Cambria Math"/>
            <w:color w:val="000000"/>
            <w:sz w:val="24"/>
            <w:szCs w:val="24"/>
          </w:rPr>
          <m:t>52%</m:t>
        </m:r>
      </m:oMath>
      <w:r>
        <w:rPr>
          <w:color w:val="000000"/>
          <w:sz w:val="24"/>
          <w:szCs w:val="24"/>
        </w:rPr>
        <w:t xml:space="preserve">-era, as I’ll call it, ended in 2003 with an Intel Xeon chip, which performed </w:t>
      </w:r>
      <m:oMath>
        <m:r>
          <w:rPr>
            <w:rFonts w:ascii="Cambria Math" w:hAnsi="Cambria Math"/>
            <w:color w:val="000000"/>
            <w:sz w:val="24"/>
            <w:szCs w:val="24"/>
          </w:rPr>
          <m:t>6,043</m:t>
        </m:r>
      </m:oMath>
      <w:r>
        <w:rPr>
          <w:color w:val="000000"/>
          <w:sz w:val="24"/>
          <w:szCs w:val="24"/>
        </w:rPr>
        <w:t xml:space="preserve"> times better than the VAX-11/780. We can extrapolate to the year 2025 to predict a performance of </w:t>
      </w:r>
      <m:oMath>
        <m:r>
          <w:rPr>
            <w:rFonts w:ascii="Cambria Math" w:hAnsi="Cambria Math"/>
            <w:color w:val="000000"/>
            <w:sz w:val="24"/>
            <w:szCs w:val="24"/>
          </w:rPr>
          <m:t>6,043×</m:t>
        </m:r>
        <m:sSup>
          <m:sSupPr>
            <m:ctrlPr>
              <w:rPr>
                <w:rFonts w:ascii="Cambria Math" w:hAnsi="Cambria Math"/>
                <w:i/>
                <w:color w:val="000000"/>
                <w:sz w:val="24"/>
                <w:szCs w:val="24"/>
              </w:rPr>
            </m:ctrlPr>
          </m:sSupPr>
          <m:e>
            <m:r>
              <w:rPr>
                <w:rFonts w:ascii="Cambria Math" w:hAnsi="Cambria Math"/>
                <w:color w:val="000000"/>
                <w:sz w:val="24"/>
                <w:szCs w:val="24"/>
              </w:rPr>
              <m:t>1.52</m:t>
            </m:r>
          </m:e>
          <m:sup>
            <m:r>
              <w:rPr>
                <w:rFonts w:ascii="Cambria Math" w:hAnsi="Cambria Math"/>
                <w:color w:val="000000"/>
                <w:sz w:val="24"/>
                <w:szCs w:val="24"/>
              </w:rPr>
              <m:t>2025-2003</m:t>
            </m:r>
          </m:sup>
        </m:sSup>
        <m:r>
          <w:rPr>
            <w:rFonts w:ascii="Cambria Math" w:hAnsi="Cambria Math"/>
            <w:color w:val="000000"/>
            <w:sz w:val="24"/>
            <w:szCs w:val="24"/>
          </w:rPr>
          <m:t>=60,507,823</m:t>
        </m:r>
      </m:oMath>
      <w:r>
        <w:rPr>
          <w:color w:val="000000"/>
          <w:sz w:val="24"/>
          <w:szCs w:val="24"/>
        </w:rPr>
        <w:t xml:space="preserve"> times the VAX</w:t>
      </w:r>
      <w:r w:rsidR="00BF3EC0">
        <w:rPr>
          <w:color w:val="000000"/>
          <w:sz w:val="24"/>
          <w:szCs w:val="24"/>
        </w:rPr>
        <w:t>-11/780</w:t>
      </w:r>
      <w:r>
        <w:rPr>
          <w:color w:val="000000"/>
          <w:sz w:val="24"/>
          <w:szCs w:val="24"/>
        </w:rPr>
        <w:t>.</w:t>
      </w:r>
    </w:p>
    <w:p w14:paraId="4968AEE1" w14:textId="77777777" w:rsidR="0057432F" w:rsidRPr="0057432F" w:rsidRDefault="0057432F" w:rsidP="0057432F">
      <w:pPr>
        <w:pStyle w:val="ListParagraph"/>
        <w:autoSpaceDE/>
        <w:autoSpaceDN/>
        <w:rPr>
          <w:color w:val="000000"/>
          <w:sz w:val="24"/>
          <w:szCs w:val="24"/>
        </w:rPr>
      </w:pPr>
    </w:p>
    <w:p w14:paraId="69AB8EDC" w14:textId="39BFEDBF" w:rsidR="000C168D" w:rsidRDefault="004C124B" w:rsidP="0057432F">
      <w:pPr>
        <w:pStyle w:val="ListParagraph"/>
        <w:numPr>
          <w:ilvl w:val="0"/>
          <w:numId w:val="15"/>
        </w:numPr>
        <w:autoSpaceDE/>
        <w:autoSpaceDN/>
        <w:rPr>
          <w:color w:val="000000"/>
          <w:sz w:val="24"/>
          <w:szCs w:val="24"/>
        </w:rPr>
      </w:pPr>
      <w:r w:rsidRPr="00934A65">
        <w:rPr>
          <w:color w:val="000000"/>
          <w:sz w:val="24"/>
          <w:szCs w:val="24"/>
        </w:rPr>
        <w:t>[</w:t>
      </w:r>
      <w:r w:rsidR="008105B9" w:rsidRPr="00934A65">
        <w:rPr>
          <w:color w:val="000000"/>
          <w:sz w:val="24"/>
          <w:szCs w:val="24"/>
        </w:rPr>
        <w:t xml:space="preserve">5] &lt;1.5&gt; </w:t>
      </w:r>
      <w:r w:rsidR="008105B9" w:rsidRPr="00446C0A">
        <w:rPr>
          <w:color w:val="000000"/>
          <w:sz w:val="24"/>
          <w:szCs w:val="24"/>
        </w:rPr>
        <w:t xml:space="preserve">At </w:t>
      </w:r>
      <w:r w:rsidR="008105B9" w:rsidRPr="00934A65">
        <w:rPr>
          <w:color w:val="000000"/>
          <w:sz w:val="24"/>
          <w:szCs w:val="24"/>
        </w:rPr>
        <w:t xml:space="preserve">the </w:t>
      </w:r>
      <w:r w:rsidR="008105B9" w:rsidRPr="008728A3">
        <w:rPr>
          <w:strike/>
          <w:color w:val="000000"/>
          <w:sz w:val="24"/>
          <w:szCs w:val="24"/>
        </w:rPr>
        <w:t>current</w:t>
      </w:r>
      <w:r w:rsidR="008105B9" w:rsidRPr="008728A3">
        <w:rPr>
          <w:color w:val="000000"/>
          <w:sz w:val="24"/>
          <w:szCs w:val="24"/>
        </w:rPr>
        <w:t xml:space="preserve"> rate of increase of the mid-2000s</w:t>
      </w:r>
      <w:r w:rsidR="008105B9" w:rsidRPr="00934A65">
        <w:rPr>
          <w:color w:val="000000"/>
          <w:sz w:val="24"/>
          <w:szCs w:val="24"/>
        </w:rPr>
        <w:t>, what is a more updated projection of performance in 2025?</w:t>
      </w:r>
    </w:p>
    <w:p w14:paraId="13108498" w14:textId="7BBB6447" w:rsidR="0057432F" w:rsidRDefault="0057432F" w:rsidP="0057432F">
      <w:pPr>
        <w:pStyle w:val="ListParagraph"/>
        <w:autoSpaceDE/>
        <w:autoSpaceDN/>
        <w:rPr>
          <w:color w:val="000000"/>
          <w:sz w:val="24"/>
          <w:szCs w:val="24"/>
        </w:rPr>
      </w:pPr>
    </w:p>
    <w:p w14:paraId="5F02E650" w14:textId="686ACAF4" w:rsidR="0057432F" w:rsidRDefault="0054415E" w:rsidP="0057432F">
      <w:pPr>
        <w:pStyle w:val="ListParagraph"/>
        <w:autoSpaceDE/>
        <w:autoSpaceDN/>
        <w:rPr>
          <w:color w:val="000000"/>
          <w:sz w:val="24"/>
          <w:szCs w:val="24"/>
        </w:rPr>
      </w:pPr>
      <w:r>
        <w:rPr>
          <w:color w:val="000000"/>
          <w:sz w:val="24"/>
          <w:szCs w:val="24"/>
        </w:rPr>
        <w:t xml:space="preserve">If we instead consider the fact that a 2011 chip outperformed the VAX-11/780 by </w:t>
      </w:r>
      <m:oMath>
        <m:r>
          <w:rPr>
            <w:rFonts w:ascii="Cambria Math" w:hAnsi="Cambria Math"/>
            <w:color w:val="000000"/>
            <w:sz w:val="24"/>
            <w:szCs w:val="24"/>
          </w:rPr>
          <m:t>24,129</m:t>
        </m:r>
      </m:oMath>
      <w:r>
        <w:rPr>
          <w:color w:val="000000"/>
          <w:sz w:val="24"/>
          <w:szCs w:val="24"/>
        </w:rPr>
        <w:t xml:space="preserve"> times at the end of the </w:t>
      </w:r>
      <m:oMath>
        <m:r>
          <w:rPr>
            <w:rFonts w:ascii="Cambria Math" w:hAnsi="Cambria Math"/>
            <w:color w:val="000000"/>
            <w:sz w:val="24"/>
            <w:szCs w:val="24"/>
          </w:rPr>
          <m:t>23%</m:t>
        </m:r>
      </m:oMath>
      <w:r>
        <w:rPr>
          <w:color w:val="000000"/>
          <w:sz w:val="24"/>
          <w:szCs w:val="24"/>
        </w:rPr>
        <w:t xml:space="preserve">-era, we should expect a 2025 chip </w:t>
      </w:r>
      <w:r w:rsidR="009F64CB">
        <w:rPr>
          <w:color w:val="000000"/>
          <w:sz w:val="24"/>
          <w:szCs w:val="24"/>
        </w:rPr>
        <w:t xml:space="preserve">to </w:t>
      </w:r>
      <w:r>
        <w:rPr>
          <w:color w:val="000000"/>
          <w:sz w:val="24"/>
          <w:szCs w:val="24"/>
        </w:rPr>
        <w:t xml:space="preserve">outperform the same VAX by </w:t>
      </w:r>
      <m:oMath>
        <m:r>
          <w:rPr>
            <w:rFonts w:ascii="Cambria Math" w:hAnsi="Cambria Math"/>
            <w:color w:val="000000"/>
            <w:sz w:val="24"/>
            <w:szCs w:val="24"/>
          </w:rPr>
          <m:t>24,129×</m:t>
        </m:r>
        <m:sSup>
          <m:sSupPr>
            <m:ctrlPr>
              <w:rPr>
                <w:rFonts w:ascii="Cambria Math" w:hAnsi="Cambria Math"/>
                <w:i/>
                <w:color w:val="000000"/>
                <w:sz w:val="24"/>
                <w:szCs w:val="24"/>
              </w:rPr>
            </m:ctrlPr>
          </m:sSupPr>
          <m:e>
            <m:r>
              <w:rPr>
                <w:rFonts w:ascii="Cambria Math" w:hAnsi="Cambria Math"/>
                <w:color w:val="000000"/>
                <w:sz w:val="24"/>
                <w:szCs w:val="24"/>
              </w:rPr>
              <m:t>1.23</m:t>
            </m:r>
          </m:e>
          <m:sup>
            <m:r>
              <w:rPr>
                <w:rFonts w:ascii="Cambria Math" w:hAnsi="Cambria Math"/>
                <w:color w:val="000000"/>
                <w:sz w:val="24"/>
                <w:szCs w:val="24"/>
              </w:rPr>
              <m:t>2025-2011</m:t>
            </m:r>
          </m:sup>
        </m:sSup>
        <m:r>
          <w:rPr>
            <w:rFonts w:ascii="Cambria Math" w:hAnsi="Cambria Math"/>
            <w:color w:val="000000"/>
            <w:sz w:val="24"/>
            <w:szCs w:val="24"/>
          </w:rPr>
          <m:t>=437,734</m:t>
        </m:r>
      </m:oMath>
      <w:r>
        <w:rPr>
          <w:color w:val="000000"/>
          <w:sz w:val="24"/>
          <w:szCs w:val="24"/>
        </w:rPr>
        <w:t xml:space="preserve"> times. </w:t>
      </w:r>
    </w:p>
    <w:p w14:paraId="799AC8C2" w14:textId="77777777" w:rsidR="0057432F" w:rsidRPr="0057432F" w:rsidRDefault="0057432F" w:rsidP="0057432F">
      <w:pPr>
        <w:pStyle w:val="ListParagraph"/>
        <w:autoSpaceDE/>
        <w:autoSpaceDN/>
        <w:rPr>
          <w:color w:val="000000"/>
          <w:sz w:val="24"/>
          <w:szCs w:val="24"/>
        </w:rPr>
      </w:pPr>
    </w:p>
    <w:p w14:paraId="682F716C" w14:textId="7A56BB4B" w:rsidR="000C168D" w:rsidRDefault="004C124B" w:rsidP="0057432F">
      <w:pPr>
        <w:pStyle w:val="ListParagraph"/>
        <w:numPr>
          <w:ilvl w:val="0"/>
          <w:numId w:val="15"/>
        </w:numPr>
        <w:autoSpaceDE/>
        <w:autoSpaceDN/>
        <w:rPr>
          <w:color w:val="000000"/>
          <w:sz w:val="24"/>
          <w:szCs w:val="24"/>
        </w:rPr>
      </w:pPr>
      <w:r w:rsidRPr="00934A65">
        <w:rPr>
          <w:color w:val="000000"/>
          <w:sz w:val="24"/>
          <w:szCs w:val="24"/>
        </w:rPr>
        <w:t>[5</w:t>
      </w:r>
      <w:r w:rsidR="008105B9" w:rsidRPr="00934A65">
        <w:rPr>
          <w:color w:val="000000"/>
          <w:sz w:val="24"/>
          <w:szCs w:val="24"/>
        </w:rPr>
        <w:t xml:space="preserve">] &lt;1.4&gt; </w:t>
      </w:r>
      <w:r w:rsidR="008105B9" w:rsidRPr="00001C43">
        <w:rPr>
          <w:color w:val="000000"/>
          <w:sz w:val="24"/>
          <w:szCs w:val="24"/>
        </w:rPr>
        <w:t xml:space="preserve">What </w:t>
      </w:r>
      <w:r w:rsidR="008105B9" w:rsidRPr="00934A65">
        <w:rPr>
          <w:color w:val="000000"/>
          <w:sz w:val="24"/>
          <w:szCs w:val="24"/>
        </w:rPr>
        <w:t>has limited the rate of growth of the clock rate, and what are architects doing with the extra transistors now to increase performance?</w:t>
      </w:r>
    </w:p>
    <w:p w14:paraId="6C5C1ECF" w14:textId="2516E110" w:rsidR="0057432F" w:rsidRDefault="0057432F" w:rsidP="0057432F">
      <w:pPr>
        <w:pStyle w:val="ListParagraph"/>
        <w:autoSpaceDE/>
        <w:autoSpaceDN/>
        <w:rPr>
          <w:color w:val="000000"/>
          <w:sz w:val="24"/>
          <w:szCs w:val="24"/>
        </w:rPr>
      </w:pPr>
    </w:p>
    <w:p w14:paraId="4FC29E91" w14:textId="77777777" w:rsidR="00001C43" w:rsidRDefault="00001C43" w:rsidP="0057432F">
      <w:pPr>
        <w:pStyle w:val="ListParagraph"/>
        <w:autoSpaceDE/>
        <w:autoSpaceDN/>
        <w:rPr>
          <w:color w:val="000000"/>
          <w:sz w:val="24"/>
          <w:szCs w:val="24"/>
        </w:rPr>
      </w:pPr>
      <w:r>
        <w:rPr>
          <w:color w:val="000000"/>
          <w:sz w:val="24"/>
          <w:szCs w:val="24"/>
        </w:rPr>
        <w:t>The book says that, since 2004 or so, “current and voltage couldn’t keep dropping and still maintain the dependability of integrated circuits” (5). Put another way, we can’t further reduce the voltage over a chip because it needs to overcome the laws of physics.</w:t>
      </w:r>
    </w:p>
    <w:p w14:paraId="4A613D03" w14:textId="77777777" w:rsidR="00001C43" w:rsidRDefault="00001C43" w:rsidP="0057432F">
      <w:pPr>
        <w:pStyle w:val="ListParagraph"/>
        <w:autoSpaceDE/>
        <w:autoSpaceDN/>
        <w:rPr>
          <w:color w:val="000000"/>
          <w:sz w:val="24"/>
          <w:szCs w:val="24"/>
        </w:rPr>
      </w:pPr>
    </w:p>
    <w:p w14:paraId="632BDBDF" w14:textId="5F26B7C5" w:rsidR="00001C43" w:rsidRDefault="00001C43" w:rsidP="0057432F">
      <w:pPr>
        <w:pStyle w:val="ListParagraph"/>
        <w:autoSpaceDE/>
        <w:autoSpaceDN/>
        <w:rPr>
          <w:color w:val="000000"/>
          <w:sz w:val="24"/>
          <w:szCs w:val="24"/>
        </w:rPr>
      </w:pPr>
      <w:r>
        <w:rPr>
          <w:color w:val="000000"/>
          <w:sz w:val="24"/>
          <w:szCs w:val="24"/>
        </w:rPr>
        <w:t>Furthermore, we can’t really increase the power to a chip. At its current levels, “we are near the limit of what can be cooled by air” (26).</w:t>
      </w:r>
      <w:r w:rsidR="00A34B0E">
        <w:rPr>
          <w:color w:val="000000"/>
          <w:sz w:val="24"/>
          <w:szCs w:val="24"/>
        </w:rPr>
        <w:t xml:space="preserve"> We can no longer increase the power </w:t>
      </w:r>
      <w:r w:rsidR="00872017">
        <w:rPr>
          <w:color w:val="000000"/>
          <w:sz w:val="24"/>
          <w:szCs w:val="24"/>
        </w:rPr>
        <w:t xml:space="preserve">to a chip </w:t>
      </w:r>
      <w:r w:rsidR="00A34B0E">
        <w:rPr>
          <w:color w:val="000000"/>
          <w:sz w:val="24"/>
          <w:szCs w:val="24"/>
        </w:rPr>
        <w:t>and retain the ability to effectively dissipate the added heat.</w:t>
      </w:r>
    </w:p>
    <w:p w14:paraId="0087B1F4" w14:textId="77777777" w:rsidR="00001C43" w:rsidRDefault="00001C43" w:rsidP="0057432F">
      <w:pPr>
        <w:pStyle w:val="ListParagraph"/>
        <w:autoSpaceDE/>
        <w:autoSpaceDN/>
        <w:rPr>
          <w:color w:val="000000"/>
          <w:sz w:val="24"/>
          <w:szCs w:val="24"/>
        </w:rPr>
      </w:pPr>
    </w:p>
    <w:p w14:paraId="79C4F202" w14:textId="7A0F4C13" w:rsidR="0057432F" w:rsidRDefault="00001C43" w:rsidP="0057432F">
      <w:pPr>
        <w:pStyle w:val="ListParagraph"/>
        <w:autoSpaceDE/>
        <w:autoSpaceDN/>
        <w:rPr>
          <w:color w:val="000000"/>
          <w:sz w:val="24"/>
          <w:szCs w:val="24"/>
        </w:rPr>
      </w:pPr>
      <w:r>
        <w:rPr>
          <w:color w:val="000000"/>
          <w:sz w:val="24"/>
          <w:szCs w:val="24"/>
        </w:rPr>
        <w:t xml:space="preserve">We can’t decrease the voltage, and we can’t increase the power, so we can’t really increase the clock rate. Computer architects now look to improve energy efficiency by a) dynamically turning off the clock, b) employing DVFS, c) designing for typical use-cases, and d) allowing for overclocking. </w:t>
      </w:r>
    </w:p>
    <w:p w14:paraId="37E67C60" w14:textId="203E31F0" w:rsidR="00001C43" w:rsidRDefault="00001C43" w:rsidP="0057432F">
      <w:pPr>
        <w:pStyle w:val="ListParagraph"/>
        <w:autoSpaceDE/>
        <w:autoSpaceDN/>
        <w:rPr>
          <w:color w:val="000000"/>
          <w:sz w:val="24"/>
          <w:szCs w:val="24"/>
        </w:rPr>
      </w:pPr>
    </w:p>
    <w:p w14:paraId="0D0E8D79" w14:textId="678E1B0A" w:rsidR="00001C43" w:rsidRDefault="00001C43" w:rsidP="0057432F">
      <w:pPr>
        <w:pStyle w:val="ListParagraph"/>
        <w:autoSpaceDE/>
        <w:autoSpaceDN/>
        <w:rPr>
          <w:color w:val="000000"/>
          <w:sz w:val="24"/>
          <w:szCs w:val="24"/>
        </w:rPr>
      </w:pPr>
      <w:r>
        <w:rPr>
          <w:color w:val="000000"/>
          <w:sz w:val="24"/>
          <w:szCs w:val="24"/>
        </w:rPr>
        <w:t>Alternatively, computer architects frequently design special-purpose processors that can perform certain tasks much faster and in a much more efficient way than a general-purpose processor.</w:t>
      </w:r>
    </w:p>
    <w:p w14:paraId="51B03150" w14:textId="6F60AC5E" w:rsidR="003051FF" w:rsidRDefault="003051FF" w:rsidP="0057432F">
      <w:pPr>
        <w:pStyle w:val="ListParagraph"/>
        <w:autoSpaceDE/>
        <w:autoSpaceDN/>
        <w:rPr>
          <w:color w:val="000000"/>
          <w:sz w:val="24"/>
          <w:szCs w:val="24"/>
        </w:rPr>
      </w:pPr>
    </w:p>
    <w:p w14:paraId="6AC177F9" w14:textId="38FAE74A" w:rsidR="003051FF" w:rsidRDefault="003051FF" w:rsidP="0057432F">
      <w:pPr>
        <w:pStyle w:val="ListParagraph"/>
        <w:autoSpaceDE/>
        <w:autoSpaceDN/>
        <w:rPr>
          <w:color w:val="000000"/>
          <w:sz w:val="24"/>
          <w:szCs w:val="24"/>
        </w:rPr>
      </w:pPr>
      <w:r>
        <w:rPr>
          <w:color w:val="000000"/>
          <w:sz w:val="24"/>
          <w:szCs w:val="24"/>
        </w:rPr>
        <w:t xml:space="preserve">Finally, computer architects </w:t>
      </w:r>
      <w:r w:rsidR="00A34B0E">
        <w:rPr>
          <w:color w:val="000000"/>
          <w:sz w:val="24"/>
          <w:szCs w:val="24"/>
        </w:rPr>
        <w:t>now place multiple cores on each chip. In doing so, they can utilize the extra transistors and continue to improve performance.</w:t>
      </w:r>
    </w:p>
    <w:p w14:paraId="78907A85" w14:textId="77777777" w:rsidR="0057432F" w:rsidRPr="0057432F" w:rsidRDefault="0057432F" w:rsidP="0057432F">
      <w:pPr>
        <w:pStyle w:val="ListParagraph"/>
        <w:autoSpaceDE/>
        <w:autoSpaceDN/>
        <w:rPr>
          <w:color w:val="000000"/>
          <w:sz w:val="24"/>
          <w:szCs w:val="24"/>
        </w:rPr>
      </w:pPr>
    </w:p>
    <w:p w14:paraId="654A005D" w14:textId="77777777" w:rsidR="0057432F" w:rsidRDefault="004C124B" w:rsidP="0057432F">
      <w:pPr>
        <w:pStyle w:val="ListParagraph"/>
        <w:numPr>
          <w:ilvl w:val="0"/>
          <w:numId w:val="15"/>
        </w:numPr>
        <w:autoSpaceDE/>
        <w:autoSpaceDN/>
        <w:rPr>
          <w:color w:val="000000"/>
          <w:sz w:val="24"/>
          <w:szCs w:val="24"/>
        </w:rPr>
      </w:pPr>
      <w:r w:rsidRPr="00934A65">
        <w:rPr>
          <w:color w:val="000000"/>
          <w:sz w:val="24"/>
          <w:szCs w:val="24"/>
        </w:rPr>
        <w:t>[5</w:t>
      </w:r>
      <w:r w:rsidR="008105B9" w:rsidRPr="00934A65">
        <w:rPr>
          <w:color w:val="000000"/>
          <w:sz w:val="24"/>
          <w:szCs w:val="24"/>
        </w:rPr>
        <w:t xml:space="preserve">] &lt;1.4&gt; </w:t>
      </w:r>
      <w:r w:rsidR="008105B9" w:rsidRPr="00403C10">
        <w:rPr>
          <w:color w:val="000000"/>
          <w:sz w:val="24"/>
          <w:szCs w:val="24"/>
        </w:rPr>
        <w:t xml:space="preserve">The </w:t>
      </w:r>
      <w:r w:rsidR="008105B9" w:rsidRPr="00934A65">
        <w:rPr>
          <w:color w:val="000000"/>
          <w:sz w:val="24"/>
          <w:szCs w:val="24"/>
        </w:rPr>
        <w:t>rate of growth for DRAM capacity has also slowed down. For 20 years, DRAM capacity improved by 60% each year. If 8 Gbit DRAM was first available in 2015, and 16 Gbit is not available until 2019, what is the current DRAM growth rate?</w:t>
      </w:r>
    </w:p>
    <w:p w14:paraId="183440C3" w14:textId="77777777" w:rsidR="0057432F" w:rsidRPr="0057432F" w:rsidRDefault="0057432F" w:rsidP="0057432F">
      <w:pPr>
        <w:pStyle w:val="ListParagraph"/>
        <w:autoSpaceDE/>
        <w:autoSpaceDN/>
        <w:rPr>
          <w:color w:val="000000"/>
          <w:sz w:val="24"/>
          <w:szCs w:val="24"/>
        </w:rPr>
      </w:pPr>
    </w:p>
    <w:p w14:paraId="162C33E8" w14:textId="3702FF4A" w:rsidR="006E455A" w:rsidRDefault="00AD604C" w:rsidP="0057432F">
      <w:pPr>
        <w:pStyle w:val="ListParagraph"/>
        <w:autoSpaceDE/>
        <w:autoSpaceDN/>
        <w:rPr>
          <w:color w:val="000000"/>
          <w:sz w:val="24"/>
          <w:szCs w:val="24"/>
        </w:rPr>
      </w:pPr>
      <w:r>
        <w:rPr>
          <w:color w:val="000000"/>
          <w:sz w:val="24"/>
          <w:szCs w:val="24"/>
        </w:rPr>
        <w:t xml:space="preserve">Clearly, we see that DRAM capacity </w:t>
      </w:r>
      <w:r w:rsidR="00014ADD">
        <w:rPr>
          <w:color w:val="000000"/>
          <w:sz w:val="24"/>
          <w:szCs w:val="24"/>
        </w:rPr>
        <w:t>d</w:t>
      </w:r>
      <w:r w:rsidR="000C7909">
        <w:rPr>
          <w:color w:val="000000"/>
          <w:sz w:val="24"/>
          <w:szCs w:val="24"/>
        </w:rPr>
        <w:t xml:space="preserve">oubles </w:t>
      </w:r>
      <w:r>
        <w:rPr>
          <w:color w:val="000000"/>
          <w:sz w:val="24"/>
          <w:szCs w:val="24"/>
        </w:rPr>
        <w:t xml:space="preserve">over the four years between 2015 and 2019. Mathematically, we can write that </w:t>
      </w:r>
      <m:oMath>
        <m:r>
          <w:rPr>
            <w:rFonts w:ascii="Cambria Math" w:hAnsi="Cambria Math"/>
            <w:color w:val="000000"/>
            <w:sz w:val="24"/>
            <w:szCs w:val="24"/>
          </w:rPr>
          <m:t>16 GB=8 GB×</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4</m:t>
            </m:r>
          </m:sup>
        </m:sSup>
      </m:oMath>
      <w:r>
        <w:rPr>
          <w:color w:val="000000"/>
          <w:sz w:val="24"/>
          <w:szCs w:val="24"/>
        </w:rPr>
        <w:t xml:space="preserve">, and </w:t>
      </w:r>
      <m:oMath>
        <m:r>
          <w:rPr>
            <w:rFonts w:ascii="Cambria Math" w:hAnsi="Cambria Math"/>
            <w:color w:val="000000"/>
            <w:sz w:val="24"/>
            <w:szCs w:val="24"/>
          </w:rPr>
          <m:t>r</m:t>
        </m:r>
      </m:oMath>
      <w:r>
        <w:rPr>
          <w:color w:val="000000"/>
          <w:sz w:val="24"/>
          <w:szCs w:val="24"/>
        </w:rPr>
        <w:t xml:space="preserve"> thus corresponds to </w:t>
      </w:r>
      <w:r w:rsidR="00423549">
        <w:rPr>
          <w:color w:val="000000"/>
          <w:sz w:val="24"/>
          <w:szCs w:val="24"/>
        </w:rPr>
        <w:t xml:space="preserve">a </w:t>
      </w:r>
      <w:r w:rsidR="0067772E">
        <w:rPr>
          <w:color w:val="000000"/>
          <w:sz w:val="24"/>
          <w:szCs w:val="24"/>
        </w:rPr>
        <w:t xml:space="preserve">growth rate </w:t>
      </w:r>
      <w:r>
        <w:rPr>
          <w:color w:val="000000"/>
          <w:sz w:val="24"/>
          <w:szCs w:val="24"/>
        </w:rPr>
        <w:t xml:space="preserve">of </w:t>
      </w:r>
      <m:oMath>
        <m:rad>
          <m:radPr>
            <m:ctrlPr>
              <w:rPr>
                <w:rFonts w:ascii="Cambria Math" w:hAnsi="Cambria Math"/>
                <w:i/>
                <w:color w:val="000000"/>
                <w:sz w:val="24"/>
                <w:szCs w:val="24"/>
              </w:rPr>
            </m:ctrlPr>
          </m:radPr>
          <m:deg>
            <m:r>
              <w:rPr>
                <w:rFonts w:ascii="Cambria Math" w:hAnsi="Cambria Math"/>
                <w:color w:val="000000"/>
                <w:sz w:val="24"/>
                <w:szCs w:val="24"/>
              </w:rPr>
              <m:t>4</m:t>
            </m:r>
          </m:deg>
          <m:e>
            <m:r>
              <w:rPr>
                <w:rFonts w:ascii="Cambria Math" w:hAnsi="Cambria Math"/>
                <w:color w:val="000000"/>
                <w:sz w:val="24"/>
                <w:szCs w:val="24"/>
              </w:rPr>
              <m:t>2</m:t>
            </m:r>
          </m:e>
        </m:rad>
        <m:r>
          <w:rPr>
            <w:rFonts w:ascii="Cambria Math" w:hAnsi="Cambria Math"/>
            <w:color w:val="000000"/>
            <w:sz w:val="24"/>
            <w:szCs w:val="24"/>
          </w:rPr>
          <m:t>=1.1892</m:t>
        </m:r>
      </m:oMath>
      <w:r w:rsidR="0067772E">
        <w:rPr>
          <w:color w:val="000000"/>
          <w:sz w:val="24"/>
          <w:szCs w:val="24"/>
        </w:rPr>
        <w:t xml:space="preserve">. In other words, we can expect DRAM to increase by </w:t>
      </w:r>
      <m:oMath>
        <m:r>
          <w:rPr>
            <w:rFonts w:ascii="Cambria Math" w:hAnsi="Cambria Math"/>
            <w:color w:val="000000"/>
            <w:sz w:val="24"/>
            <w:szCs w:val="24"/>
          </w:rPr>
          <m:t>18.92%</m:t>
        </m:r>
      </m:oMath>
      <w:r>
        <w:rPr>
          <w:color w:val="000000"/>
          <w:sz w:val="24"/>
          <w:szCs w:val="24"/>
        </w:rPr>
        <w:t xml:space="preserve"> </w:t>
      </w:r>
      <w:r w:rsidR="00654B8C">
        <w:rPr>
          <w:color w:val="000000"/>
          <w:sz w:val="24"/>
          <w:szCs w:val="24"/>
        </w:rPr>
        <w:t>each</w:t>
      </w:r>
      <w:r>
        <w:rPr>
          <w:color w:val="000000"/>
          <w:sz w:val="24"/>
          <w:szCs w:val="24"/>
        </w:rPr>
        <w:t xml:space="preserve"> year.</w:t>
      </w:r>
      <w:r w:rsidR="00C61262">
        <w:rPr>
          <w:color w:val="000000"/>
          <w:sz w:val="24"/>
          <w:szCs w:val="24"/>
        </w:rPr>
        <w:t xml:space="preserve"> Of course, we’ve seen that increases in other areas can suddenly drop, so it’s certainly possible that an </w:t>
      </w:r>
      <m:oMath>
        <m:r>
          <w:rPr>
            <w:rFonts w:ascii="Cambria Math" w:hAnsi="Cambria Math"/>
            <w:color w:val="000000"/>
            <w:sz w:val="24"/>
            <w:szCs w:val="24"/>
          </w:rPr>
          <m:t>18.92%</m:t>
        </m:r>
      </m:oMath>
      <w:r w:rsidR="00C61262">
        <w:rPr>
          <w:color w:val="000000"/>
          <w:sz w:val="24"/>
          <w:szCs w:val="24"/>
        </w:rPr>
        <w:t xml:space="preserve"> increase each year is not feasible.</w:t>
      </w:r>
    </w:p>
    <w:p w14:paraId="61BC8687" w14:textId="77777777" w:rsidR="0057432F" w:rsidRPr="00403C10" w:rsidRDefault="0057432F" w:rsidP="00403C10">
      <w:pPr>
        <w:autoSpaceDE/>
        <w:autoSpaceDN/>
        <w:rPr>
          <w:color w:val="000000"/>
          <w:sz w:val="24"/>
          <w:szCs w:val="24"/>
        </w:rPr>
      </w:pPr>
    </w:p>
    <w:p w14:paraId="38D003C7" w14:textId="77777777" w:rsidR="00A93317" w:rsidRPr="00934A65" w:rsidRDefault="004C124B" w:rsidP="002E5968">
      <w:pPr>
        <w:autoSpaceDE/>
        <w:autoSpaceDN/>
        <w:contextualSpacing/>
        <w:rPr>
          <w:color w:val="000000"/>
          <w:sz w:val="24"/>
          <w:szCs w:val="24"/>
        </w:rPr>
      </w:pPr>
      <w:r w:rsidRPr="00934A65">
        <w:rPr>
          <w:color w:val="000000"/>
          <w:sz w:val="24"/>
          <w:szCs w:val="24"/>
        </w:rPr>
        <w:t>1.8 [5/5</w:t>
      </w:r>
      <w:r w:rsidR="00A93317" w:rsidRPr="00934A65">
        <w:rPr>
          <w:color w:val="000000"/>
          <w:sz w:val="24"/>
          <w:szCs w:val="24"/>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F2DC17C" w14:textId="77777777" w:rsidR="00404915" w:rsidRPr="00934A65" w:rsidRDefault="00404915" w:rsidP="002E5968">
      <w:pPr>
        <w:autoSpaceDE/>
        <w:autoSpaceDN/>
        <w:contextualSpacing/>
        <w:rPr>
          <w:color w:val="000000"/>
          <w:sz w:val="24"/>
          <w:szCs w:val="24"/>
        </w:rPr>
      </w:pPr>
    </w:p>
    <w:p w14:paraId="1F0E06E6" w14:textId="7D1DCC40" w:rsidR="004E68D8" w:rsidRDefault="004C124B" w:rsidP="004E68D8">
      <w:pPr>
        <w:pStyle w:val="ListParagraph"/>
        <w:numPr>
          <w:ilvl w:val="0"/>
          <w:numId w:val="16"/>
        </w:numPr>
        <w:autoSpaceDE/>
        <w:autoSpaceDN/>
        <w:rPr>
          <w:color w:val="000000"/>
          <w:sz w:val="24"/>
          <w:szCs w:val="24"/>
        </w:rPr>
      </w:pPr>
      <w:r w:rsidRPr="00934A65">
        <w:rPr>
          <w:color w:val="000000"/>
          <w:sz w:val="24"/>
          <w:szCs w:val="24"/>
        </w:rPr>
        <w:t>[5</w:t>
      </w:r>
      <w:r w:rsidR="00A93317" w:rsidRPr="00934A65">
        <w:rPr>
          <w:color w:val="000000"/>
          <w:sz w:val="24"/>
          <w:szCs w:val="24"/>
        </w:rPr>
        <w:t xml:space="preserve">] &lt;1.5&gt; </w:t>
      </w:r>
      <w:r w:rsidR="00A93317" w:rsidRPr="001C4171">
        <w:rPr>
          <w:color w:val="000000"/>
          <w:sz w:val="24"/>
          <w:szCs w:val="24"/>
        </w:rPr>
        <w:t xml:space="preserve">How </w:t>
      </w:r>
      <w:r w:rsidR="00A93317" w:rsidRPr="00934A65">
        <w:rPr>
          <w:color w:val="000000"/>
          <w:sz w:val="24"/>
          <w:szCs w:val="24"/>
        </w:rPr>
        <w:t>much energy do you save if you execute at the current speed and turn off the system when the computation is complete?</w:t>
      </w:r>
    </w:p>
    <w:p w14:paraId="39045173" w14:textId="75B56BFC" w:rsidR="0057432F" w:rsidRDefault="0057432F" w:rsidP="0057432F">
      <w:pPr>
        <w:pStyle w:val="ListParagraph"/>
        <w:autoSpaceDE/>
        <w:autoSpaceDN/>
        <w:rPr>
          <w:color w:val="000000"/>
          <w:sz w:val="24"/>
          <w:szCs w:val="24"/>
        </w:rPr>
      </w:pPr>
    </w:p>
    <w:p w14:paraId="4BFCAB97" w14:textId="698CEDEF" w:rsidR="0057432F" w:rsidRPr="009462FD" w:rsidRDefault="00650B75" w:rsidP="0057432F">
      <w:pPr>
        <w:pStyle w:val="ListParagraph"/>
        <w:autoSpaceDE/>
        <w:autoSpaceDN/>
        <w:rPr>
          <w:color w:val="000000"/>
          <w:sz w:val="24"/>
          <w:szCs w:val="24"/>
        </w:rPr>
      </w:pPr>
      <w:r w:rsidRPr="009462FD">
        <w:rPr>
          <w:color w:val="000000"/>
          <w:sz w:val="24"/>
          <w:szCs w:val="24"/>
        </w:rPr>
        <w:t xml:space="preserve">If we execute at the current speed, and if we shut off the system twice as fast as necessary, we can halve the required energy usage. In other words, we can save </w:t>
      </w:r>
      <m:oMath>
        <m:r>
          <w:rPr>
            <w:rFonts w:ascii="Cambria Math" w:hAnsi="Cambria Math"/>
            <w:color w:val="000000"/>
            <w:sz w:val="24"/>
            <w:szCs w:val="24"/>
          </w:rPr>
          <m:t>50%</m:t>
        </m:r>
      </m:oMath>
      <w:r w:rsidRPr="009462FD">
        <w:rPr>
          <w:color w:val="000000"/>
          <w:sz w:val="24"/>
          <w:szCs w:val="24"/>
        </w:rPr>
        <w:t xml:space="preserve"> of the expected energy costs.</w:t>
      </w:r>
    </w:p>
    <w:p w14:paraId="2800081A" w14:textId="77777777" w:rsidR="0057432F" w:rsidRPr="0057432F" w:rsidRDefault="0057432F" w:rsidP="0057432F">
      <w:pPr>
        <w:pStyle w:val="ListParagraph"/>
        <w:autoSpaceDE/>
        <w:autoSpaceDN/>
        <w:rPr>
          <w:color w:val="000000"/>
          <w:sz w:val="24"/>
          <w:szCs w:val="24"/>
        </w:rPr>
      </w:pPr>
    </w:p>
    <w:p w14:paraId="6058D38A" w14:textId="18800332" w:rsidR="00A93317" w:rsidRDefault="004C124B" w:rsidP="002E5968">
      <w:pPr>
        <w:pStyle w:val="ListParagraph"/>
        <w:numPr>
          <w:ilvl w:val="0"/>
          <w:numId w:val="16"/>
        </w:numPr>
        <w:autoSpaceDE/>
        <w:autoSpaceDN/>
        <w:rPr>
          <w:color w:val="000000"/>
          <w:sz w:val="24"/>
          <w:szCs w:val="24"/>
        </w:rPr>
      </w:pPr>
      <w:r w:rsidRPr="00934A65">
        <w:rPr>
          <w:color w:val="000000"/>
          <w:sz w:val="24"/>
          <w:szCs w:val="24"/>
        </w:rPr>
        <w:t>[5</w:t>
      </w:r>
      <w:r w:rsidR="00A93317" w:rsidRPr="00934A65">
        <w:rPr>
          <w:color w:val="000000"/>
          <w:sz w:val="24"/>
          <w:szCs w:val="24"/>
        </w:rPr>
        <w:t xml:space="preserve">] &lt;1.5&gt; </w:t>
      </w:r>
      <w:r w:rsidR="00A93317" w:rsidRPr="009F4D45">
        <w:rPr>
          <w:color w:val="000000"/>
          <w:sz w:val="24"/>
          <w:szCs w:val="24"/>
        </w:rPr>
        <w:t xml:space="preserve">How </w:t>
      </w:r>
      <w:r w:rsidR="00A93317" w:rsidRPr="00934A65">
        <w:rPr>
          <w:color w:val="000000"/>
          <w:sz w:val="24"/>
          <w:szCs w:val="24"/>
        </w:rPr>
        <w:t>much energy do you save if you set the voltage and frequency to be half as much?</w:t>
      </w:r>
    </w:p>
    <w:p w14:paraId="02074F16" w14:textId="6D71C220" w:rsidR="0057432F" w:rsidRDefault="0057432F" w:rsidP="0057432F">
      <w:pPr>
        <w:pStyle w:val="ListParagraph"/>
        <w:autoSpaceDE/>
        <w:autoSpaceDN/>
        <w:rPr>
          <w:color w:val="000000"/>
          <w:sz w:val="24"/>
          <w:szCs w:val="24"/>
        </w:rPr>
      </w:pPr>
    </w:p>
    <w:p w14:paraId="4C6539D1" w14:textId="3ACB6CCA" w:rsidR="00A93317" w:rsidRPr="00934A65" w:rsidRDefault="00F1735C" w:rsidP="0057432F">
      <w:pPr>
        <w:pStyle w:val="ListParagraph"/>
        <w:autoSpaceDE/>
        <w:autoSpaceDN/>
        <w:rPr>
          <w:color w:val="000000"/>
          <w:sz w:val="24"/>
          <w:szCs w:val="24"/>
        </w:rPr>
      </w:pPr>
      <w:r>
        <w:rPr>
          <w:color w:val="000000"/>
          <w:sz w:val="24"/>
          <w:szCs w:val="24"/>
        </w:rPr>
        <w:t xml:space="preserve">The book says that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dynamic</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oMath>
      <w:r>
        <w:rPr>
          <w:color w:val="000000"/>
          <w:sz w:val="24"/>
          <w:szCs w:val="24"/>
        </w:rPr>
        <w:t xml:space="preserve">. It’s clear from this equation that frequency does not affect the energy usage. If we halve the voltage, though, we can expect </w:t>
      </w:r>
      <m:oMath>
        <m:r>
          <w:rPr>
            <w:rFonts w:ascii="Cambria Math" w:hAnsi="Cambria Math"/>
            <w:color w:val="000000"/>
            <w:sz w:val="24"/>
            <w:szCs w:val="24"/>
          </w:rPr>
          <m:t>energ</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dynamic</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m:t>
        </m:r>
        <m:sSup>
          <m:sSupPr>
            <m:ctrlPr>
              <w:rPr>
                <w:rFonts w:ascii="Cambria Math" w:hAnsi="Cambria Math"/>
                <w:i/>
                <w:color w:val="000000"/>
                <w:sz w:val="24"/>
                <w:szCs w:val="24"/>
              </w:rPr>
            </m:ctrlPr>
          </m:sSupPr>
          <m:e>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×voltage</m:t>
                </m:r>
              </m:e>
            </m:d>
          </m:e>
          <m:sup>
            <m:r>
              <w:rPr>
                <w:rFonts w:ascii="Cambria Math" w:hAnsi="Cambria Math"/>
                <w:color w:val="000000"/>
                <w:sz w:val="24"/>
                <w:szCs w:val="24"/>
              </w:rPr>
              <m:t>2</m:t>
            </m:r>
          </m:sup>
        </m:sSup>
      </m:oMath>
      <w:r>
        <w:rPr>
          <w:color w:val="000000"/>
          <w:sz w:val="24"/>
          <w:szCs w:val="24"/>
        </w:rPr>
        <w:t xml:space="preserve">, which is equal to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4</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r>
          <w:rPr>
            <w:rFonts w:ascii="Cambria Math" w:hAnsi="Cambria Math"/>
            <w:color w:val="000000"/>
            <w:sz w:val="24"/>
            <w:szCs w:val="24"/>
          </w:rPr>
          <m:t>×capacitive load×voltag</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2</m:t>
            </m:r>
          </m:sup>
        </m:sSup>
      </m:oMath>
      <w:r>
        <w:rPr>
          <w:color w:val="000000"/>
          <w:sz w:val="24"/>
          <w:szCs w:val="24"/>
        </w:rPr>
        <w:t xml:space="preserve">. </w:t>
      </w:r>
      <w:r w:rsidR="00DD4232">
        <w:rPr>
          <w:color w:val="000000"/>
          <w:sz w:val="24"/>
          <w:szCs w:val="24"/>
        </w:rPr>
        <w:t xml:space="preserve">In other words, </w:t>
      </w:r>
      <w:r w:rsidR="004F2D38">
        <w:rPr>
          <w:color w:val="000000"/>
          <w:sz w:val="24"/>
          <w:szCs w:val="24"/>
        </w:rPr>
        <w:t xml:space="preserve">by </w:t>
      </w:r>
      <w:r w:rsidR="00DD4232">
        <w:rPr>
          <w:color w:val="000000"/>
          <w:sz w:val="24"/>
          <w:szCs w:val="24"/>
        </w:rPr>
        <w:t>halving the voltage</w:t>
      </w:r>
      <w:r w:rsidR="004F2D38">
        <w:rPr>
          <w:color w:val="000000"/>
          <w:sz w:val="24"/>
          <w:szCs w:val="24"/>
        </w:rPr>
        <w:t>, we reduce our energy usage to one-fourth the original usage.</w:t>
      </w:r>
    </w:p>
    <w:p w14:paraId="6267F3A6" w14:textId="77777777" w:rsidR="00315099" w:rsidRPr="00934A65" w:rsidRDefault="00315099" w:rsidP="002E5968">
      <w:pPr>
        <w:autoSpaceDE/>
        <w:autoSpaceDN/>
        <w:contextualSpacing/>
        <w:rPr>
          <w:color w:val="000000"/>
          <w:sz w:val="24"/>
          <w:szCs w:val="24"/>
        </w:rPr>
      </w:pPr>
    </w:p>
    <w:p w14:paraId="48FB074A" w14:textId="77777777" w:rsidR="00BD3951" w:rsidRPr="00934A65" w:rsidRDefault="004C124B" w:rsidP="002E5968">
      <w:pPr>
        <w:autoSpaceDE/>
        <w:autoSpaceDN/>
        <w:contextualSpacing/>
        <w:rPr>
          <w:color w:val="000000"/>
          <w:sz w:val="24"/>
          <w:szCs w:val="24"/>
        </w:rPr>
      </w:pPr>
      <w:r w:rsidRPr="00934A65">
        <w:rPr>
          <w:color w:val="000000"/>
          <w:sz w:val="24"/>
          <w:szCs w:val="24"/>
        </w:rPr>
        <w:t>1.16 [5/5/5/5/</w:t>
      </w:r>
      <w:r w:rsidR="00BD3951" w:rsidRPr="00934A65">
        <w:rPr>
          <w:color w:val="000000"/>
          <w:sz w:val="24"/>
          <w:szCs w:val="24"/>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61536F82" w14:textId="77777777" w:rsidR="00BD3951" w:rsidRPr="00934A65" w:rsidRDefault="00BD3951" w:rsidP="002E5968">
      <w:pPr>
        <w:autoSpaceDE/>
        <w:autoSpaceDN/>
        <w:contextualSpacing/>
        <w:rPr>
          <w:color w:val="000000"/>
          <w:sz w:val="24"/>
          <w:szCs w:val="24"/>
        </w:rPr>
      </w:pPr>
    </w:p>
    <w:p w14:paraId="1F7A9E97" w14:textId="34890FD3" w:rsidR="000C168D" w:rsidRDefault="00BD3951" w:rsidP="002E5968">
      <w:pPr>
        <w:pStyle w:val="ListParagraph"/>
        <w:numPr>
          <w:ilvl w:val="0"/>
          <w:numId w:val="17"/>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&lt;1.10&gt; </w:t>
      </w:r>
      <w:r w:rsidRPr="00313F9A">
        <w:rPr>
          <w:color w:val="000000"/>
          <w:sz w:val="24"/>
          <w:szCs w:val="24"/>
        </w:rPr>
        <w:t xml:space="preserve">What </w:t>
      </w:r>
      <w:r w:rsidRPr="00934A65">
        <w:rPr>
          <w:color w:val="000000"/>
          <w:sz w:val="24"/>
          <w:szCs w:val="24"/>
        </w:rPr>
        <w:t>is the speedup with N processors if 80% of the application is parallelizable, ignoring the cost of communication?</w:t>
      </w:r>
    </w:p>
    <w:p w14:paraId="0930F0AA" w14:textId="358D6986" w:rsidR="0057432F" w:rsidRDefault="0057432F" w:rsidP="0057432F">
      <w:pPr>
        <w:pStyle w:val="ListParagraph"/>
        <w:autoSpaceDE/>
        <w:autoSpaceDN/>
        <w:rPr>
          <w:color w:val="000000"/>
          <w:sz w:val="24"/>
          <w:szCs w:val="24"/>
        </w:rPr>
      </w:pPr>
    </w:p>
    <w:p w14:paraId="0D160343" w14:textId="0F345D9E" w:rsidR="0057432F" w:rsidRPr="00B411BF" w:rsidRDefault="00B411BF" w:rsidP="0057432F">
      <w:pPr>
        <w:pStyle w:val="ListParagraph"/>
        <w:autoSpaceDE/>
        <w:autoSpaceDN/>
        <w:rPr>
          <w:color w:val="000000"/>
          <w:sz w:val="24"/>
          <w:szCs w:val="24"/>
        </w:rPr>
      </w:pPr>
      <w:r>
        <w:rPr>
          <w:color w:val="000000"/>
          <w:sz w:val="24"/>
          <w:szCs w:val="24"/>
        </w:rPr>
        <w:t xml:space="preserve">The book says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execution tim</m:t>
            </m:r>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old</m:t>
                </m:r>
              </m:sub>
            </m:sSub>
          </m:num>
          <m:den>
            <m:r>
              <w:rPr>
                <w:rFonts w:ascii="Cambria Math" w:hAnsi="Cambria Math"/>
                <w:color w:val="000000"/>
                <w:sz w:val="24"/>
                <w:szCs w:val="24"/>
              </w:rPr>
              <m:t>execution tim</m:t>
            </m:r>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new</m:t>
                </m:r>
              </m:sub>
            </m:sSub>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1-fractio</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enhanced</m:t>
                    </m:r>
                  </m:sub>
                </m:sSub>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fractio</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enhanced</m:t>
                    </m:r>
                  </m:sub>
                </m:sSub>
              </m:num>
              <m:den>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enhanced</m:t>
                    </m:r>
                  </m:sub>
                </m:sSub>
              </m:den>
            </m:f>
          </m:den>
        </m:f>
      </m:oMath>
      <w:r>
        <w:rPr>
          <w:color w:val="000000"/>
          <w:sz w:val="24"/>
          <w:szCs w:val="24"/>
        </w:rPr>
        <w:t xml:space="preserve">. Thus,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1-0.80</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0.80</m:t>
                </m:r>
              </m:num>
              <m:den>
                <m:r>
                  <w:rPr>
                    <w:rFonts w:ascii="Cambria Math" w:hAnsi="Cambria Math"/>
                    <w:color w:val="000000"/>
                    <w:sz w:val="24"/>
                    <w:szCs w:val="24"/>
                  </w:rPr>
                  <m:t>N</m:t>
                </m:r>
              </m:den>
            </m:f>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0.20+</m:t>
            </m:r>
            <m:f>
              <m:fPr>
                <m:ctrlPr>
                  <w:rPr>
                    <w:rFonts w:ascii="Cambria Math" w:hAnsi="Cambria Math"/>
                    <w:i/>
                    <w:color w:val="000000"/>
                    <w:sz w:val="24"/>
                    <w:szCs w:val="24"/>
                  </w:rPr>
                </m:ctrlPr>
              </m:fPr>
              <m:num>
                <m:r>
                  <w:rPr>
                    <w:rFonts w:ascii="Cambria Math" w:hAnsi="Cambria Math"/>
                    <w:color w:val="000000"/>
                    <w:sz w:val="24"/>
                    <w:szCs w:val="24"/>
                  </w:rPr>
                  <m:t>0.80</m:t>
                </m:r>
              </m:num>
              <m:den>
                <m:r>
                  <w:rPr>
                    <w:rFonts w:ascii="Cambria Math" w:hAnsi="Cambria Math"/>
                    <w:color w:val="000000"/>
                    <w:sz w:val="24"/>
                    <w:szCs w:val="24"/>
                  </w:rPr>
                  <m:t>N</m:t>
                </m:r>
              </m:den>
            </m:f>
          </m:den>
        </m:f>
      </m:oMath>
      <w:r w:rsidR="007745EC">
        <w:rPr>
          <w:color w:val="000000"/>
          <w:sz w:val="24"/>
          <w:szCs w:val="24"/>
        </w:rPr>
        <w:t>.</w:t>
      </w:r>
    </w:p>
    <w:p w14:paraId="181E4F07" w14:textId="77777777" w:rsidR="0057432F" w:rsidRPr="0057432F" w:rsidRDefault="0057432F" w:rsidP="0057432F">
      <w:pPr>
        <w:pStyle w:val="ListParagraph"/>
        <w:autoSpaceDE/>
        <w:autoSpaceDN/>
        <w:rPr>
          <w:color w:val="000000"/>
          <w:sz w:val="24"/>
          <w:szCs w:val="24"/>
        </w:rPr>
      </w:pPr>
    </w:p>
    <w:p w14:paraId="403646B2" w14:textId="083546C7" w:rsidR="00BD3951" w:rsidRDefault="00BD3951" w:rsidP="002E5968">
      <w:pPr>
        <w:pStyle w:val="ListParagraph"/>
        <w:numPr>
          <w:ilvl w:val="0"/>
          <w:numId w:val="17"/>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&lt;1.10&gt; </w:t>
      </w:r>
      <w:r w:rsidRPr="00313F9A">
        <w:rPr>
          <w:color w:val="000000"/>
          <w:sz w:val="24"/>
          <w:szCs w:val="24"/>
        </w:rPr>
        <w:t xml:space="preserve">What </w:t>
      </w:r>
      <w:r w:rsidRPr="00934A65">
        <w:rPr>
          <w:color w:val="000000"/>
          <w:sz w:val="24"/>
          <w:szCs w:val="24"/>
        </w:rPr>
        <w:t>is the speedup with eight processors if, for every processor added, the communication overhead is 0.5% of the original execution time</w:t>
      </w:r>
      <w:r w:rsidR="006F6A39">
        <w:rPr>
          <w:color w:val="000000"/>
          <w:sz w:val="24"/>
          <w:szCs w:val="24"/>
        </w:rPr>
        <w:t>?</w:t>
      </w:r>
    </w:p>
    <w:p w14:paraId="7E9006B9" w14:textId="765EE2D6" w:rsidR="0057432F" w:rsidRDefault="0057432F" w:rsidP="0057432F">
      <w:pPr>
        <w:pStyle w:val="ListParagraph"/>
        <w:autoSpaceDE/>
        <w:autoSpaceDN/>
        <w:rPr>
          <w:color w:val="000000"/>
          <w:sz w:val="24"/>
          <w:szCs w:val="24"/>
        </w:rPr>
      </w:pPr>
    </w:p>
    <w:p w14:paraId="313120DB" w14:textId="0980A263" w:rsidR="0057432F" w:rsidRDefault="00E95570" w:rsidP="0057432F">
      <w:pPr>
        <w:pStyle w:val="ListParagraph"/>
        <w:autoSpaceDE/>
        <w:autoSpaceDN/>
        <w:rPr>
          <w:color w:val="000000"/>
          <w:sz w:val="24"/>
          <w:szCs w:val="24"/>
        </w:rPr>
      </w:pPr>
      <w:r>
        <w:rPr>
          <w:color w:val="000000"/>
          <w:sz w:val="24"/>
          <w:szCs w:val="24"/>
        </w:rPr>
        <w:t xml:space="preserve">Our answer here is similar. However, we must add </w:t>
      </w:r>
      <m:oMath>
        <m:r>
          <w:rPr>
            <w:rFonts w:ascii="Cambria Math" w:hAnsi="Cambria Math"/>
            <w:color w:val="000000"/>
            <w:sz w:val="24"/>
            <w:szCs w:val="24"/>
          </w:rPr>
          <m:t>8×0.5%=8×0.005</m:t>
        </m:r>
      </m:oMath>
      <w:r>
        <w:rPr>
          <w:color w:val="000000"/>
          <w:sz w:val="24"/>
          <w:szCs w:val="24"/>
        </w:rPr>
        <w:t xml:space="preserve"> </w:t>
      </w:r>
      <w:r w:rsidR="00B2536A">
        <w:rPr>
          <w:color w:val="000000"/>
          <w:sz w:val="24"/>
          <w:szCs w:val="24"/>
        </w:rPr>
        <w:t xml:space="preserve">(one overhead of </w:t>
      </w:r>
      <m:oMath>
        <m:r>
          <w:rPr>
            <w:rFonts w:ascii="Cambria Math" w:hAnsi="Cambria Math"/>
            <w:color w:val="000000"/>
            <w:sz w:val="24"/>
            <w:szCs w:val="24"/>
          </w:rPr>
          <m:t>0.5%</m:t>
        </m:r>
      </m:oMath>
      <w:r w:rsidR="00B2536A">
        <w:rPr>
          <w:color w:val="000000"/>
          <w:sz w:val="24"/>
          <w:szCs w:val="24"/>
        </w:rPr>
        <w:t xml:space="preserve"> for each new processor) </w:t>
      </w:r>
      <w:r>
        <w:rPr>
          <w:color w:val="000000"/>
          <w:sz w:val="24"/>
          <w:szCs w:val="24"/>
        </w:rPr>
        <w:t xml:space="preserve">to our new execution time. Thus, </w:t>
      </w:r>
      <w:r w:rsidR="00B2536A">
        <w:rPr>
          <w:color w:val="000000"/>
          <w:sz w:val="24"/>
          <w:szCs w:val="24"/>
        </w:rPr>
        <w:t xml:space="preserve">our new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1-0.80</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0.80</m:t>
                </m:r>
              </m:num>
              <m:den>
                <m:r>
                  <w:rPr>
                    <w:rFonts w:ascii="Cambria Math" w:hAnsi="Cambria Math"/>
                    <w:color w:val="000000"/>
                    <w:sz w:val="24"/>
                    <w:szCs w:val="24"/>
                  </w:rPr>
                  <m:t>8</m:t>
                </m:r>
              </m:den>
            </m:f>
            <m:r>
              <w:rPr>
                <w:rFonts w:ascii="Cambria Math" w:hAnsi="Cambria Math"/>
                <w:color w:val="000000"/>
                <w:sz w:val="24"/>
                <w:szCs w:val="24"/>
              </w:rPr>
              <m:t xml:space="preserve"> +8×0.005</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0.20+0.10+0.040</m:t>
            </m:r>
          </m:den>
        </m:f>
        <m:r>
          <w:rPr>
            <w:rFonts w:ascii="Cambria Math" w:hAnsi="Cambria Math"/>
            <w:color w:val="000000"/>
            <w:sz w:val="24"/>
            <w:szCs w:val="24"/>
          </w:rPr>
          <m:t>=2.94</m:t>
        </m:r>
      </m:oMath>
      <w:r>
        <w:rPr>
          <w:color w:val="000000"/>
          <w:sz w:val="24"/>
          <w:szCs w:val="24"/>
        </w:rPr>
        <w:t>.</w:t>
      </w:r>
    </w:p>
    <w:p w14:paraId="05BD5FF0" w14:textId="77777777" w:rsidR="0057432F" w:rsidRPr="0057432F" w:rsidRDefault="0057432F" w:rsidP="0057432F">
      <w:pPr>
        <w:pStyle w:val="ListParagraph"/>
        <w:autoSpaceDE/>
        <w:autoSpaceDN/>
        <w:rPr>
          <w:color w:val="000000"/>
          <w:sz w:val="24"/>
          <w:szCs w:val="24"/>
        </w:rPr>
      </w:pPr>
    </w:p>
    <w:p w14:paraId="7AB56952" w14:textId="6371383E" w:rsidR="002C40C7" w:rsidRDefault="00BD3951" w:rsidP="002E5968">
      <w:pPr>
        <w:pStyle w:val="ListParagraph"/>
        <w:numPr>
          <w:ilvl w:val="0"/>
          <w:numId w:val="17"/>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&lt;1.10&gt; </w:t>
      </w:r>
      <w:r w:rsidRPr="00A97FC6">
        <w:rPr>
          <w:color w:val="000000"/>
          <w:sz w:val="24"/>
          <w:szCs w:val="24"/>
        </w:rPr>
        <w:t xml:space="preserve">What </w:t>
      </w:r>
      <w:r w:rsidRPr="00934A65">
        <w:rPr>
          <w:color w:val="000000"/>
          <w:sz w:val="24"/>
          <w:szCs w:val="24"/>
        </w:rPr>
        <w:t>is the speedup with eight processors if, for every time the number of processors is doubled, the communication overhead is increased by 0.5% of the original execution time?</w:t>
      </w:r>
    </w:p>
    <w:p w14:paraId="09879445" w14:textId="314FC434" w:rsidR="0057432F" w:rsidRDefault="0057432F" w:rsidP="0057432F">
      <w:pPr>
        <w:pStyle w:val="ListParagraph"/>
        <w:autoSpaceDE/>
        <w:autoSpaceDN/>
        <w:rPr>
          <w:color w:val="000000"/>
          <w:sz w:val="24"/>
          <w:szCs w:val="24"/>
        </w:rPr>
      </w:pPr>
    </w:p>
    <w:p w14:paraId="5C26CE03" w14:textId="21FE303C" w:rsidR="0057432F" w:rsidRDefault="001322E0" w:rsidP="0057432F">
      <w:pPr>
        <w:pStyle w:val="ListParagraph"/>
        <w:autoSpaceDE/>
        <w:autoSpaceDN/>
        <w:rPr>
          <w:color w:val="000000"/>
          <w:sz w:val="24"/>
          <w:szCs w:val="24"/>
        </w:rPr>
      </w:pPr>
      <w:r>
        <w:rPr>
          <w:color w:val="000000"/>
          <w:sz w:val="24"/>
          <w:szCs w:val="24"/>
        </w:rPr>
        <w:t xml:space="preserve">Our answer here is nearly identical. However, instead of adding </w:t>
      </w:r>
      <m:oMath>
        <m:r>
          <w:rPr>
            <w:rFonts w:ascii="Cambria Math" w:hAnsi="Cambria Math"/>
            <w:color w:val="000000"/>
            <w:sz w:val="24"/>
            <w:szCs w:val="24"/>
          </w:rPr>
          <m:t>0.5%</m:t>
        </m:r>
      </m:oMath>
      <w:r>
        <w:rPr>
          <w:color w:val="000000"/>
          <w:sz w:val="24"/>
          <w:szCs w:val="24"/>
        </w:rPr>
        <w:t xml:space="preserve"> for each of the eight processors, we’ll add it for each time we double the number of processors (i.e. </w:t>
      </w:r>
      <m:oMath>
        <m:r>
          <w:rPr>
            <w:rFonts w:ascii="Cambria Math" w:hAnsi="Cambria Math"/>
            <w:color w:val="000000"/>
            <w:sz w:val="24"/>
            <w:szCs w:val="24"/>
          </w:rPr>
          <m:t>3</m:t>
        </m:r>
      </m:oMath>
      <w:r>
        <w:rPr>
          <w:color w:val="000000"/>
          <w:sz w:val="24"/>
          <w:szCs w:val="24"/>
        </w:rPr>
        <w:t xml:space="preserve">). This tells us that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1-0.80</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0.80</m:t>
                </m:r>
              </m:num>
              <m:den>
                <m:r>
                  <w:rPr>
                    <w:rFonts w:ascii="Cambria Math" w:hAnsi="Cambria Math"/>
                    <w:color w:val="000000"/>
                    <w:sz w:val="24"/>
                    <w:szCs w:val="24"/>
                  </w:rPr>
                  <m:t>8</m:t>
                </m:r>
              </m:den>
            </m:f>
            <m:r>
              <w:rPr>
                <w:rFonts w:ascii="Cambria Math" w:hAnsi="Cambria Math"/>
                <w:color w:val="000000"/>
                <w:sz w:val="24"/>
                <w:szCs w:val="24"/>
              </w:rPr>
              <m:t xml:space="preserve"> +3×0.005</m:t>
            </m:r>
          </m:den>
        </m:f>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0.20+0.10+0.015</m:t>
            </m:r>
          </m:den>
        </m:f>
        <m:r>
          <w:rPr>
            <w:rFonts w:ascii="Cambria Math" w:hAnsi="Cambria Math"/>
            <w:color w:val="000000"/>
            <w:sz w:val="24"/>
            <w:szCs w:val="24"/>
          </w:rPr>
          <m:t>=3.17</m:t>
        </m:r>
      </m:oMath>
      <w:r>
        <w:rPr>
          <w:color w:val="000000"/>
          <w:sz w:val="24"/>
          <w:szCs w:val="24"/>
        </w:rPr>
        <w:t>.</w:t>
      </w:r>
    </w:p>
    <w:p w14:paraId="1F86A056" w14:textId="77777777" w:rsidR="0057432F" w:rsidRPr="0057432F" w:rsidRDefault="0057432F" w:rsidP="0057432F">
      <w:pPr>
        <w:pStyle w:val="ListParagraph"/>
        <w:autoSpaceDE/>
        <w:autoSpaceDN/>
        <w:rPr>
          <w:color w:val="000000"/>
          <w:sz w:val="24"/>
          <w:szCs w:val="24"/>
        </w:rPr>
      </w:pPr>
    </w:p>
    <w:p w14:paraId="26C68CB0" w14:textId="7EA4F8A7" w:rsidR="00315099" w:rsidRDefault="00BD3951" w:rsidP="0057432F">
      <w:pPr>
        <w:pStyle w:val="ListParagraph"/>
        <w:numPr>
          <w:ilvl w:val="0"/>
          <w:numId w:val="17"/>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&lt;1.10&gt; </w:t>
      </w:r>
      <w:r w:rsidRPr="0078746C">
        <w:rPr>
          <w:color w:val="000000"/>
          <w:sz w:val="24"/>
          <w:szCs w:val="24"/>
        </w:rPr>
        <w:t xml:space="preserve">What </w:t>
      </w:r>
      <w:r w:rsidRPr="00934A65">
        <w:rPr>
          <w:color w:val="000000"/>
          <w:sz w:val="24"/>
          <w:szCs w:val="24"/>
        </w:rPr>
        <w:t>is the speedup with N processors if, for every time the number of processors is doubled, the communication overhead is increased by 0.5% of the original execution time?</w:t>
      </w:r>
    </w:p>
    <w:p w14:paraId="19E42B03" w14:textId="6152CDCE" w:rsidR="0057432F" w:rsidRDefault="0057432F" w:rsidP="0057432F">
      <w:pPr>
        <w:pStyle w:val="ListParagraph"/>
        <w:autoSpaceDE/>
        <w:autoSpaceDN/>
        <w:rPr>
          <w:color w:val="000000"/>
          <w:sz w:val="24"/>
          <w:szCs w:val="24"/>
        </w:rPr>
      </w:pPr>
    </w:p>
    <w:p w14:paraId="40AE4F1F" w14:textId="629239FF" w:rsidR="0057432F" w:rsidRDefault="005F0086" w:rsidP="0057432F">
      <w:pPr>
        <w:pStyle w:val="ListParagraph"/>
        <w:autoSpaceDE/>
        <w:autoSpaceDN/>
        <w:rPr>
          <w:color w:val="000000"/>
          <w:sz w:val="24"/>
          <w:szCs w:val="24"/>
        </w:rPr>
      </w:pPr>
      <w:r>
        <w:rPr>
          <w:color w:val="000000"/>
          <w:sz w:val="24"/>
          <w:szCs w:val="24"/>
        </w:rPr>
        <w:lastRenderedPageBreak/>
        <w:t xml:space="preserve">We know that </w:t>
      </w:r>
      <m:oMath>
        <m:func>
          <m:funcPr>
            <m:ctrlPr>
              <w:rPr>
                <w:rFonts w:ascii="Cambria Math" w:hAnsi="Cambria Math"/>
                <w:i/>
                <w:color w:val="000000"/>
                <w:sz w:val="24"/>
                <w:szCs w:val="24"/>
              </w:rPr>
            </m:ctrlPr>
          </m:funcPr>
          <m:fName>
            <m:sSub>
              <m:sSubPr>
                <m:ctrlPr>
                  <w:rPr>
                    <w:rFonts w:ascii="Cambria Math" w:hAnsi="Cambria Math"/>
                    <w:i/>
                    <w:color w:val="000000"/>
                    <w:sz w:val="24"/>
                    <w:szCs w:val="24"/>
                  </w:rPr>
                </m:ctrlPr>
              </m:sSubPr>
              <m:e>
                <m:r>
                  <m:rPr>
                    <m:sty m:val="p"/>
                  </m:rPr>
                  <w:rPr>
                    <w:rFonts w:ascii="Cambria Math" w:hAnsi="Cambria Math"/>
                    <w:color w:val="000000"/>
                    <w:sz w:val="24"/>
                    <w:szCs w:val="24"/>
                  </w:rPr>
                  <m:t>log</m:t>
                </m:r>
                <m:ctrlPr>
                  <w:rPr>
                    <w:rFonts w:ascii="Cambria Math" w:hAnsi="Cambria Math"/>
                    <w:color w:val="000000"/>
                    <w:sz w:val="24"/>
                    <w:szCs w:val="24"/>
                  </w:rPr>
                </m:ctrlPr>
              </m:e>
              <m:sub>
                <m:r>
                  <w:rPr>
                    <w:rFonts w:ascii="Cambria Math" w:hAnsi="Cambria Math"/>
                    <w:color w:val="000000"/>
                    <w:sz w:val="24"/>
                    <w:szCs w:val="24"/>
                  </w:rPr>
                  <m:t>2</m:t>
                </m:r>
                <m:ctrlPr>
                  <w:rPr>
                    <w:rFonts w:ascii="Cambria Math" w:hAnsi="Cambria Math"/>
                    <w:color w:val="000000"/>
                    <w:sz w:val="24"/>
                    <w:szCs w:val="24"/>
                  </w:rPr>
                </m:ctrlPr>
              </m:sub>
            </m:sSub>
          </m:fName>
          <m:e>
            <m:r>
              <w:rPr>
                <w:rFonts w:ascii="Cambria Math" w:hAnsi="Cambria Math"/>
                <w:color w:val="000000"/>
                <w:sz w:val="24"/>
                <w:szCs w:val="24"/>
              </w:rPr>
              <m:t>N</m:t>
            </m:r>
          </m:e>
        </m:func>
      </m:oMath>
      <w:r>
        <w:rPr>
          <w:color w:val="000000"/>
          <w:sz w:val="24"/>
          <w:szCs w:val="24"/>
        </w:rPr>
        <w:t xml:space="preserve"> is equal to the number of times we can double </w:t>
      </w:r>
      <m:oMath>
        <m:r>
          <w:rPr>
            <w:rFonts w:ascii="Cambria Math" w:hAnsi="Cambria Math"/>
            <w:color w:val="000000"/>
            <w:sz w:val="24"/>
            <w:szCs w:val="24"/>
          </w:rPr>
          <m:t>1</m:t>
        </m:r>
      </m:oMath>
      <w:r>
        <w:rPr>
          <w:color w:val="000000"/>
          <w:sz w:val="24"/>
          <w:szCs w:val="24"/>
        </w:rPr>
        <w:t xml:space="preserve"> before hitting </w:t>
      </w:r>
      <m:oMath>
        <m:r>
          <w:rPr>
            <w:rFonts w:ascii="Cambria Math" w:hAnsi="Cambria Math"/>
            <w:color w:val="000000"/>
            <w:sz w:val="24"/>
            <w:szCs w:val="24"/>
          </w:rPr>
          <m:t>N</m:t>
        </m:r>
      </m:oMath>
      <w:r>
        <w:rPr>
          <w:color w:val="000000"/>
          <w:sz w:val="24"/>
          <w:szCs w:val="24"/>
        </w:rPr>
        <w:t xml:space="preserve">. We thus need to add </w:t>
      </w:r>
      <m:oMath>
        <m:r>
          <w:rPr>
            <w:rFonts w:ascii="Cambria Math" w:hAnsi="Cambria Math"/>
            <w:color w:val="000000"/>
            <w:sz w:val="24"/>
            <w:szCs w:val="24"/>
          </w:rPr>
          <m:t>0.5%</m:t>
        </m:r>
      </m:oMath>
      <w:r>
        <w:rPr>
          <w:color w:val="000000"/>
          <w:sz w:val="24"/>
          <w:szCs w:val="24"/>
        </w:rPr>
        <w:t xml:space="preserve"> for each of our </w:t>
      </w:r>
      <m:oMath>
        <m:func>
          <m:funcPr>
            <m:ctrlPr>
              <w:rPr>
                <w:rFonts w:ascii="Cambria Math" w:hAnsi="Cambria Math"/>
                <w:i/>
                <w:color w:val="000000"/>
                <w:sz w:val="24"/>
                <w:szCs w:val="24"/>
              </w:rPr>
            </m:ctrlPr>
          </m:funcPr>
          <m:fName>
            <m:sSub>
              <m:sSubPr>
                <m:ctrlPr>
                  <w:rPr>
                    <w:rFonts w:ascii="Cambria Math" w:hAnsi="Cambria Math"/>
                    <w:i/>
                    <w:color w:val="000000"/>
                    <w:sz w:val="24"/>
                    <w:szCs w:val="24"/>
                  </w:rPr>
                </m:ctrlPr>
              </m:sSubPr>
              <m:e>
                <m:r>
                  <m:rPr>
                    <m:sty m:val="p"/>
                  </m:rPr>
                  <w:rPr>
                    <w:rFonts w:ascii="Cambria Math" w:hAnsi="Cambria Math"/>
                    <w:color w:val="000000"/>
                    <w:sz w:val="24"/>
                    <w:szCs w:val="24"/>
                  </w:rPr>
                  <m:t>log</m:t>
                </m:r>
                <m:ctrlPr>
                  <w:rPr>
                    <w:rFonts w:ascii="Cambria Math" w:hAnsi="Cambria Math"/>
                    <w:color w:val="000000"/>
                    <w:sz w:val="24"/>
                    <w:szCs w:val="24"/>
                  </w:rPr>
                </m:ctrlPr>
              </m:e>
              <m:sub>
                <m:r>
                  <w:rPr>
                    <w:rFonts w:ascii="Cambria Math" w:hAnsi="Cambria Math"/>
                    <w:color w:val="000000"/>
                    <w:sz w:val="24"/>
                    <w:szCs w:val="24"/>
                  </w:rPr>
                  <m:t>2</m:t>
                </m:r>
                <m:ctrlPr>
                  <w:rPr>
                    <w:rFonts w:ascii="Cambria Math" w:hAnsi="Cambria Math"/>
                    <w:color w:val="000000"/>
                    <w:sz w:val="24"/>
                    <w:szCs w:val="24"/>
                  </w:rPr>
                </m:ctrlPr>
              </m:sub>
            </m:sSub>
          </m:fName>
          <m:e>
            <m:r>
              <w:rPr>
                <w:rFonts w:ascii="Cambria Math" w:hAnsi="Cambria Math"/>
                <w:color w:val="000000"/>
                <w:sz w:val="24"/>
                <w:szCs w:val="24"/>
              </w:rPr>
              <m:t>N</m:t>
            </m:r>
          </m:e>
        </m:func>
      </m:oMath>
      <w:r>
        <w:rPr>
          <w:color w:val="000000"/>
          <w:sz w:val="24"/>
          <w:szCs w:val="24"/>
        </w:rPr>
        <w:t xml:space="preserve"> doublings. Thus, we can say that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1-0.80</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0.80</m:t>
                </m:r>
              </m:num>
              <m:den>
                <m:r>
                  <w:rPr>
                    <w:rFonts w:ascii="Cambria Math" w:hAnsi="Cambria Math"/>
                    <w:color w:val="000000"/>
                    <w:sz w:val="24"/>
                    <w:szCs w:val="24"/>
                  </w:rPr>
                  <m:t>N</m:t>
                </m:r>
              </m:den>
            </m:f>
            <m:r>
              <w:rPr>
                <w:rFonts w:ascii="Cambria Math" w:hAnsi="Cambria Math"/>
                <w:color w:val="000000"/>
                <w:sz w:val="24"/>
                <w:szCs w:val="24"/>
              </w:rPr>
              <m:t xml:space="preserve"> +</m:t>
            </m:r>
            <m:func>
              <m:funcPr>
                <m:ctrlPr>
                  <w:rPr>
                    <w:rFonts w:ascii="Cambria Math" w:hAnsi="Cambria Math"/>
                    <w:i/>
                    <w:color w:val="000000"/>
                    <w:sz w:val="24"/>
                    <w:szCs w:val="24"/>
                  </w:rPr>
                </m:ctrlPr>
              </m:funcPr>
              <m:fName>
                <m:sSub>
                  <m:sSubPr>
                    <m:ctrlPr>
                      <w:rPr>
                        <w:rFonts w:ascii="Cambria Math" w:hAnsi="Cambria Math"/>
                        <w:i/>
                        <w:color w:val="000000"/>
                        <w:sz w:val="24"/>
                        <w:szCs w:val="24"/>
                      </w:rPr>
                    </m:ctrlPr>
                  </m:sSubPr>
                  <m:e>
                    <m:r>
                      <m:rPr>
                        <m:sty m:val="p"/>
                      </m:rPr>
                      <w:rPr>
                        <w:rFonts w:ascii="Cambria Math" w:hAnsi="Cambria Math"/>
                        <w:color w:val="000000"/>
                        <w:sz w:val="24"/>
                        <w:szCs w:val="24"/>
                      </w:rPr>
                      <m:t>log</m:t>
                    </m:r>
                    <m:ctrlPr>
                      <w:rPr>
                        <w:rFonts w:ascii="Cambria Math" w:hAnsi="Cambria Math"/>
                        <w:color w:val="000000"/>
                        <w:sz w:val="24"/>
                        <w:szCs w:val="24"/>
                      </w:rPr>
                    </m:ctrlPr>
                  </m:e>
                  <m:sub>
                    <m:r>
                      <w:rPr>
                        <w:rFonts w:ascii="Cambria Math" w:hAnsi="Cambria Math"/>
                        <w:color w:val="000000"/>
                        <w:sz w:val="24"/>
                        <w:szCs w:val="24"/>
                      </w:rPr>
                      <m:t>2</m:t>
                    </m:r>
                    <m:ctrlPr>
                      <w:rPr>
                        <w:rFonts w:ascii="Cambria Math" w:hAnsi="Cambria Math"/>
                        <w:color w:val="000000"/>
                        <w:sz w:val="24"/>
                        <w:szCs w:val="24"/>
                      </w:rPr>
                    </m:ctrlPr>
                  </m:sub>
                </m:sSub>
              </m:fName>
              <m:e>
                <m:r>
                  <w:rPr>
                    <w:rFonts w:ascii="Cambria Math" w:hAnsi="Cambria Math"/>
                    <w:color w:val="000000"/>
                    <w:sz w:val="24"/>
                    <w:szCs w:val="24"/>
                  </w:rPr>
                  <m:t>N</m:t>
                </m:r>
              </m:e>
            </m:func>
            <m:r>
              <w:rPr>
                <w:rFonts w:ascii="Cambria Math" w:hAnsi="Cambria Math"/>
                <w:color w:val="000000"/>
                <w:sz w:val="24"/>
                <w:szCs w:val="24"/>
              </w:rPr>
              <m:t>×0.005</m:t>
            </m:r>
          </m:den>
        </m:f>
      </m:oMath>
      <w:r>
        <w:rPr>
          <w:color w:val="000000"/>
          <w:sz w:val="24"/>
          <w:szCs w:val="24"/>
        </w:rPr>
        <w:t>.</w:t>
      </w:r>
    </w:p>
    <w:p w14:paraId="7471D5BC" w14:textId="77777777" w:rsidR="0057432F" w:rsidRPr="0057432F" w:rsidRDefault="0057432F" w:rsidP="0057432F">
      <w:pPr>
        <w:pStyle w:val="ListParagraph"/>
        <w:autoSpaceDE/>
        <w:autoSpaceDN/>
        <w:rPr>
          <w:color w:val="000000"/>
          <w:sz w:val="24"/>
          <w:szCs w:val="24"/>
        </w:rPr>
      </w:pPr>
    </w:p>
    <w:p w14:paraId="5D3D680C" w14:textId="45E8D732" w:rsidR="0057432F" w:rsidRDefault="00BD3951" w:rsidP="0057432F">
      <w:pPr>
        <w:pStyle w:val="ListParagraph"/>
        <w:numPr>
          <w:ilvl w:val="0"/>
          <w:numId w:val="17"/>
        </w:numPr>
        <w:autoSpaceDE/>
        <w:autoSpaceDN/>
        <w:rPr>
          <w:color w:val="000000"/>
          <w:sz w:val="24"/>
          <w:szCs w:val="24"/>
        </w:rPr>
      </w:pPr>
      <w:r w:rsidRPr="00934A65">
        <w:rPr>
          <w:color w:val="000000"/>
          <w:sz w:val="24"/>
          <w:szCs w:val="24"/>
        </w:rPr>
        <w:t>[</w:t>
      </w:r>
      <w:r w:rsidR="004C124B" w:rsidRPr="00934A65">
        <w:rPr>
          <w:color w:val="000000"/>
          <w:sz w:val="24"/>
          <w:szCs w:val="24"/>
        </w:rPr>
        <w:t>5</w:t>
      </w:r>
      <w:r w:rsidRPr="00934A65">
        <w:rPr>
          <w:color w:val="000000"/>
          <w:sz w:val="24"/>
          <w:szCs w:val="24"/>
        </w:rPr>
        <w:t xml:space="preserve">] &lt;1.10&gt; </w:t>
      </w:r>
      <w:r w:rsidRPr="004A6306">
        <w:rPr>
          <w:color w:val="000000"/>
          <w:sz w:val="24"/>
          <w:szCs w:val="24"/>
        </w:rPr>
        <w:t xml:space="preserve">Write </w:t>
      </w:r>
      <w:r w:rsidRPr="00934A65">
        <w:rPr>
          <w:color w:val="000000"/>
          <w:sz w:val="24"/>
          <w:szCs w:val="24"/>
        </w:rPr>
        <w:t>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109477BA" w14:textId="2AC1D6E4" w:rsidR="0057432F" w:rsidRDefault="0057432F" w:rsidP="0057432F">
      <w:pPr>
        <w:pStyle w:val="ListParagraph"/>
        <w:autoSpaceDE/>
        <w:autoSpaceDN/>
        <w:rPr>
          <w:color w:val="000000"/>
          <w:sz w:val="24"/>
          <w:szCs w:val="24"/>
        </w:rPr>
      </w:pPr>
    </w:p>
    <w:p w14:paraId="695DA4C5" w14:textId="79356F81" w:rsidR="0057432F" w:rsidRPr="0057432F" w:rsidRDefault="002C7443" w:rsidP="0057432F">
      <w:pPr>
        <w:pStyle w:val="ListParagraph"/>
        <w:autoSpaceDE/>
        <w:autoSpaceDN/>
        <w:rPr>
          <w:color w:val="000000"/>
          <w:sz w:val="24"/>
          <w:szCs w:val="24"/>
        </w:rPr>
      </w:pPr>
      <w:r>
        <w:rPr>
          <w:color w:val="000000"/>
          <w:sz w:val="24"/>
          <w:szCs w:val="24"/>
        </w:rPr>
        <w:t xml:space="preserve">First, let’s generalize the above equation for </w:t>
      </w:r>
      <m:oMath>
        <m:r>
          <w:rPr>
            <w:rFonts w:ascii="Cambria Math" w:hAnsi="Cambria Math"/>
            <w:color w:val="000000"/>
            <w:sz w:val="24"/>
            <w:szCs w:val="24"/>
          </w:rPr>
          <m:t>N</m:t>
        </m:r>
      </m:oMath>
      <w:r>
        <w:rPr>
          <w:color w:val="000000"/>
          <w:sz w:val="24"/>
          <w:szCs w:val="24"/>
        </w:rPr>
        <w:t xml:space="preserve"> processors and a process that is </w:t>
      </w:r>
      <m:oMath>
        <m:r>
          <w:rPr>
            <w:rFonts w:ascii="Cambria Math" w:hAnsi="Cambria Math"/>
            <w:color w:val="000000"/>
            <w:sz w:val="24"/>
            <w:szCs w:val="24"/>
          </w:rPr>
          <m:t>P%</m:t>
        </m:r>
      </m:oMath>
      <w:r>
        <w:rPr>
          <w:color w:val="000000"/>
          <w:sz w:val="24"/>
          <w:szCs w:val="24"/>
        </w:rPr>
        <w:t xml:space="preserve"> parallelizable. That general equation is </w:t>
      </w:r>
      <m:oMath>
        <m:r>
          <w:rPr>
            <w:rFonts w:ascii="Cambria Math" w:hAnsi="Cambria Math"/>
            <w:color w:val="000000"/>
            <w:sz w:val="24"/>
            <w:szCs w:val="24"/>
          </w:rPr>
          <m:t>speedu</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overall</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1-P</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P</m:t>
                </m:r>
              </m:num>
              <m:den>
                <m:r>
                  <w:rPr>
                    <w:rFonts w:ascii="Cambria Math" w:hAnsi="Cambria Math"/>
                    <w:color w:val="000000"/>
                    <w:sz w:val="24"/>
                    <w:szCs w:val="24"/>
                  </w:rPr>
                  <m:t>N</m:t>
                </m:r>
              </m:den>
            </m:f>
            <m:r>
              <w:rPr>
                <w:rFonts w:ascii="Cambria Math" w:hAnsi="Cambria Math"/>
                <w:color w:val="000000"/>
                <w:sz w:val="24"/>
                <w:szCs w:val="24"/>
              </w:rPr>
              <m:t xml:space="preserve"> +</m:t>
            </m:r>
            <m:func>
              <m:funcPr>
                <m:ctrlPr>
                  <w:rPr>
                    <w:rFonts w:ascii="Cambria Math" w:hAnsi="Cambria Math"/>
                    <w:i/>
                    <w:color w:val="000000"/>
                    <w:sz w:val="24"/>
                    <w:szCs w:val="24"/>
                  </w:rPr>
                </m:ctrlPr>
              </m:funcPr>
              <m:fName>
                <m:sSub>
                  <m:sSubPr>
                    <m:ctrlPr>
                      <w:rPr>
                        <w:rFonts w:ascii="Cambria Math" w:hAnsi="Cambria Math"/>
                        <w:i/>
                        <w:color w:val="000000"/>
                        <w:sz w:val="24"/>
                        <w:szCs w:val="24"/>
                      </w:rPr>
                    </m:ctrlPr>
                  </m:sSubPr>
                  <m:e>
                    <m:r>
                      <m:rPr>
                        <m:sty m:val="p"/>
                      </m:rPr>
                      <w:rPr>
                        <w:rFonts w:ascii="Cambria Math" w:hAnsi="Cambria Math"/>
                        <w:color w:val="000000"/>
                        <w:sz w:val="24"/>
                        <w:szCs w:val="24"/>
                      </w:rPr>
                      <m:t>log</m:t>
                    </m:r>
                    <m:ctrlPr>
                      <w:rPr>
                        <w:rFonts w:ascii="Cambria Math" w:hAnsi="Cambria Math"/>
                        <w:color w:val="000000"/>
                        <w:sz w:val="24"/>
                        <w:szCs w:val="24"/>
                      </w:rPr>
                    </m:ctrlPr>
                  </m:e>
                  <m:sub>
                    <m:r>
                      <w:rPr>
                        <w:rFonts w:ascii="Cambria Math" w:hAnsi="Cambria Math"/>
                        <w:color w:val="000000"/>
                        <w:sz w:val="24"/>
                        <w:szCs w:val="24"/>
                      </w:rPr>
                      <m:t>2</m:t>
                    </m:r>
                    <m:ctrlPr>
                      <w:rPr>
                        <w:rFonts w:ascii="Cambria Math" w:hAnsi="Cambria Math"/>
                        <w:color w:val="000000"/>
                        <w:sz w:val="24"/>
                        <w:szCs w:val="24"/>
                      </w:rPr>
                    </m:ctrlPr>
                  </m:sub>
                </m:sSub>
              </m:fName>
              <m:e>
                <m:r>
                  <w:rPr>
                    <w:rFonts w:ascii="Cambria Math" w:hAnsi="Cambria Math"/>
                    <w:color w:val="000000"/>
                    <w:sz w:val="24"/>
                    <w:szCs w:val="24"/>
                  </w:rPr>
                  <m:t>N</m:t>
                </m:r>
              </m:e>
            </m:func>
            <m:r>
              <w:rPr>
                <w:rFonts w:ascii="Cambria Math" w:hAnsi="Cambria Math"/>
                <w:color w:val="000000"/>
                <w:sz w:val="24"/>
                <w:szCs w:val="24"/>
              </w:rPr>
              <m:t>×0.005</m:t>
            </m:r>
          </m:den>
        </m:f>
      </m:oMath>
      <w:r>
        <w:rPr>
          <w:color w:val="000000"/>
          <w:sz w:val="24"/>
          <w:szCs w:val="24"/>
        </w:rPr>
        <w:t>.</w:t>
      </w:r>
      <w:r w:rsidR="00B006F4">
        <w:rPr>
          <w:color w:val="000000"/>
          <w:sz w:val="24"/>
          <w:szCs w:val="24"/>
        </w:rPr>
        <w:t xml:space="preserve"> Because we can </w:t>
      </w:r>
      <w:r w:rsidR="003C63DD">
        <w:rPr>
          <w:color w:val="000000"/>
          <w:sz w:val="24"/>
          <w:szCs w:val="24"/>
        </w:rPr>
        <w:t xml:space="preserve">find maximum values by setting the derivative equal to </w:t>
      </w:r>
      <m:oMath>
        <m:r>
          <w:rPr>
            <w:rFonts w:ascii="Cambria Math" w:hAnsi="Cambria Math"/>
            <w:color w:val="000000"/>
            <w:sz w:val="24"/>
            <w:szCs w:val="24"/>
          </w:rPr>
          <m:t>0</m:t>
        </m:r>
      </m:oMath>
      <w:r w:rsidR="003C63DD">
        <w:rPr>
          <w:color w:val="000000"/>
          <w:sz w:val="24"/>
          <w:szCs w:val="24"/>
        </w:rPr>
        <w:t xml:space="preserve">, we can find the ideal number of processors using the equation </w:t>
      </w:r>
      <m:oMath>
        <m:f>
          <m:fPr>
            <m:ctrlPr>
              <w:rPr>
                <w:rFonts w:ascii="Cambria Math" w:hAnsi="Cambria Math"/>
                <w:i/>
                <w:color w:val="000000"/>
                <w:sz w:val="24"/>
                <w:szCs w:val="24"/>
              </w:rPr>
            </m:ctrlPr>
          </m:fPr>
          <m:num>
            <m:r>
              <w:rPr>
                <w:rFonts w:ascii="Cambria Math" w:hAnsi="Cambria Math"/>
                <w:color w:val="000000"/>
                <w:sz w:val="24"/>
                <w:szCs w:val="24"/>
              </w:rPr>
              <m:t>d</m:t>
            </m:r>
          </m:num>
          <m:den>
            <m:r>
              <w:rPr>
                <w:rFonts w:ascii="Cambria Math" w:hAnsi="Cambria Math"/>
                <w:color w:val="000000"/>
                <w:sz w:val="24"/>
                <w:szCs w:val="24"/>
              </w:rPr>
              <m:t>dN</m:t>
            </m:r>
          </m:den>
        </m:f>
        <m:d>
          <m:dPr>
            <m:ctrlPr>
              <w:rPr>
                <w:rFonts w:ascii="Cambria Math" w:hAnsi="Cambria Math"/>
                <w:i/>
                <w:color w:val="000000"/>
                <w:sz w:val="24"/>
                <w:szCs w:val="24"/>
              </w:rPr>
            </m:ctrlPr>
          </m:dPr>
          <m:e>
            <m:f>
              <m:fPr>
                <m:ctrlPr>
                  <w:rPr>
                    <w:rFonts w:ascii="Cambria Math" w:hAnsi="Cambria Math"/>
                    <w:i/>
                    <w:color w:val="000000"/>
                    <w:sz w:val="24"/>
                    <w:szCs w:val="24"/>
                  </w:rPr>
                </m:ctrlPr>
              </m:fPr>
              <m:num>
                <m:r>
                  <w:rPr>
                    <w:rFonts w:ascii="Cambria Math" w:hAnsi="Cambria Math"/>
                    <w:color w:val="000000"/>
                    <w:sz w:val="24"/>
                    <w:szCs w:val="24"/>
                  </w:rPr>
                  <m:t>1</m:t>
                </m:r>
              </m:num>
              <m:den>
                <m:d>
                  <m:dPr>
                    <m:ctrlPr>
                      <w:rPr>
                        <w:rFonts w:ascii="Cambria Math" w:hAnsi="Cambria Math"/>
                        <w:i/>
                        <w:color w:val="000000"/>
                        <w:sz w:val="24"/>
                        <w:szCs w:val="24"/>
                      </w:rPr>
                    </m:ctrlPr>
                  </m:dPr>
                  <m:e>
                    <m:r>
                      <w:rPr>
                        <w:rFonts w:ascii="Cambria Math" w:hAnsi="Cambria Math"/>
                        <w:color w:val="000000"/>
                        <w:sz w:val="24"/>
                        <w:szCs w:val="24"/>
                      </w:rPr>
                      <m:t>1-P</m:t>
                    </m:r>
                  </m:e>
                </m:d>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P</m:t>
                    </m:r>
                  </m:num>
                  <m:den>
                    <m:r>
                      <w:rPr>
                        <w:rFonts w:ascii="Cambria Math" w:hAnsi="Cambria Math"/>
                        <w:color w:val="000000"/>
                        <w:sz w:val="24"/>
                        <w:szCs w:val="24"/>
                      </w:rPr>
                      <m:t>N</m:t>
                    </m:r>
                  </m:den>
                </m:f>
                <m:r>
                  <w:rPr>
                    <w:rFonts w:ascii="Cambria Math" w:hAnsi="Cambria Math"/>
                    <w:color w:val="000000"/>
                    <w:sz w:val="24"/>
                    <w:szCs w:val="24"/>
                  </w:rPr>
                  <m:t xml:space="preserve"> +</m:t>
                </m:r>
                <m:func>
                  <m:funcPr>
                    <m:ctrlPr>
                      <w:rPr>
                        <w:rFonts w:ascii="Cambria Math" w:hAnsi="Cambria Math"/>
                        <w:i/>
                        <w:color w:val="000000"/>
                        <w:sz w:val="24"/>
                        <w:szCs w:val="24"/>
                      </w:rPr>
                    </m:ctrlPr>
                  </m:funcPr>
                  <m:fName>
                    <m:sSub>
                      <m:sSubPr>
                        <m:ctrlPr>
                          <w:rPr>
                            <w:rFonts w:ascii="Cambria Math" w:hAnsi="Cambria Math"/>
                            <w:i/>
                            <w:color w:val="000000"/>
                            <w:sz w:val="24"/>
                            <w:szCs w:val="24"/>
                          </w:rPr>
                        </m:ctrlPr>
                      </m:sSubPr>
                      <m:e>
                        <m:r>
                          <m:rPr>
                            <m:sty m:val="p"/>
                          </m:rPr>
                          <w:rPr>
                            <w:rFonts w:ascii="Cambria Math" w:hAnsi="Cambria Math"/>
                            <w:color w:val="000000"/>
                            <w:sz w:val="24"/>
                            <w:szCs w:val="24"/>
                          </w:rPr>
                          <m:t>log</m:t>
                        </m:r>
                        <m:ctrlPr>
                          <w:rPr>
                            <w:rFonts w:ascii="Cambria Math" w:hAnsi="Cambria Math"/>
                            <w:color w:val="000000"/>
                            <w:sz w:val="24"/>
                            <w:szCs w:val="24"/>
                          </w:rPr>
                        </m:ctrlPr>
                      </m:e>
                      <m:sub>
                        <m:r>
                          <w:rPr>
                            <w:rFonts w:ascii="Cambria Math" w:hAnsi="Cambria Math"/>
                            <w:color w:val="000000"/>
                            <w:sz w:val="24"/>
                            <w:szCs w:val="24"/>
                          </w:rPr>
                          <m:t>2</m:t>
                        </m:r>
                        <m:ctrlPr>
                          <w:rPr>
                            <w:rFonts w:ascii="Cambria Math" w:hAnsi="Cambria Math"/>
                            <w:color w:val="000000"/>
                            <w:sz w:val="24"/>
                            <w:szCs w:val="24"/>
                          </w:rPr>
                        </m:ctrlPr>
                      </m:sub>
                    </m:sSub>
                  </m:fName>
                  <m:e>
                    <m:r>
                      <w:rPr>
                        <w:rFonts w:ascii="Cambria Math" w:hAnsi="Cambria Math"/>
                        <w:color w:val="000000"/>
                        <w:sz w:val="24"/>
                        <w:szCs w:val="24"/>
                      </w:rPr>
                      <m:t>N</m:t>
                    </m:r>
                  </m:e>
                </m:func>
                <m:r>
                  <w:rPr>
                    <w:rFonts w:ascii="Cambria Math" w:hAnsi="Cambria Math"/>
                    <w:color w:val="000000"/>
                    <w:sz w:val="24"/>
                    <w:szCs w:val="24"/>
                  </w:rPr>
                  <m:t>×0.005</m:t>
                </m:r>
              </m:den>
            </m:f>
          </m:e>
        </m:d>
        <m:r>
          <w:rPr>
            <w:rFonts w:ascii="Cambria Math" w:hAnsi="Cambria Math"/>
            <w:color w:val="000000"/>
            <w:sz w:val="24"/>
            <w:szCs w:val="24"/>
          </w:rPr>
          <m:t>=0</m:t>
        </m:r>
      </m:oMath>
      <w:r w:rsidR="003C63DD">
        <w:rPr>
          <w:color w:val="000000"/>
          <w:sz w:val="24"/>
          <w:szCs w:val="24"/>
        </w:rPr>
        <w:t>.</w:t>
      </w:r>
    </w:p>
    <w:sectPr w:rsidR="0057432F" w:rsidRPr="0057432F" w:rsidSect="004D1DC8">
      <w:footerReference w:type="default" r:id="rId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C92A" w14:textId="77777777" w:rsidR="00B31CA6" w:rsidRDefault="00B31CA6">
      <w:r>
        <w:separator/>
      </w:r>
    </w:p>
  </w:endnote>
  <w:endnote w:type="continuationSeparator" w:id="0">
    <w:p w14:paraId="081DCD96" w14:textId="77777777" w:rsidR="00B31CA6" w:rsidRDefault="00B3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3FA9" w14:textId="71CE1865" w:rsidR="00B320DA" w:rsidRDefault="00B320DA">
    <w:pPr>
      <w:pStyle w:val="Footer"/>
    </w:pPr>
    <w:r>
      <w:t xml:space="preserve">CSCE 692 </w:t>
    </w:r>
    <w:r>
      <w:tab/>
      <w:t>Chapter 1 Homework</w:t>
    </w:r>
    <w:r>
      <w:tab/>
      <w:t xml:space="preserve">Crow -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68D5FC27" w14:textId="77777777" w:rsidR="00B320DA" w:rsidRDefault="00B32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609A4" w14:textId="77777777" w:rsidR="00B31CA6" w:rsidRDefault="00B31CA6">
      <w:r>
        <w:separator/>
      </w:r>
    </w:p>
  </w:footnote>
  <w:footnote w:type="continuationSeparator" w:id="0">
    <w:p w14:paraId="3E235D1E" w14:textId="77777777" w:rsidR="00B31CA6" w:rsidRDefault="00B31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5B0FDE"/>
    <w:multiLevelType w:val="multilevel"/>
    <w:tmpl w:val="F5401ED0"/>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Times New Roman" w:hAnsi="Times New Roman" w:cs="Times New Roman"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9"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0"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
  </w:num>
  <w:num w:numId="3">
    <w:abstractNumId w:val="5"/>
  </w:num>
  <w:num w:numId="4">
    <w:abstractNumId w:val="6"/>
  </w:num>
  <w:num w:numId="5">
    <w:abstractNumId w:val="2"/>
  </w:num>
  <w:num w:numId="6">
    <w:abstractNumId w:val="15"/>
  </w:num>
  <w:num w:numId="7">
    <w:abstractNumId w:val="14"/>
  </w:num>
  <w:num w:numId="8">
    <w:abstractNumId w:val="16"/>
  </w:num>
  <w:num w:numId="9">
    <w:abstractNumId w:val="0"/>
  </w:num>
  <w:num w:numId="10">
    <w:abstractNumId w:val="9"/>
  </w:num>
  <w:num w:numId="11">
    <w:abstractNumId w:val="10"/>
  </w:num>
  <w:num w:numId="12">
    <w:abstractNumId w:val="12"/>
  </w:num>
  <w:num w:numId="13">
    <w:abstractNumId w:val="8"/>
  </w:num>
  <w:num w:numId="14">
    <w:abstractNumId w:val="3"/>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C43"/>
    <w:rsid w:val="00004E2A"/>
    <w:rsid w:val="00005904"/>
    <w:rsid w:val="000141C6"/>
    <w:rsid w:val="00014ADD"/>
    <w:rsid w:val="000163AD"/>
    <w:rsid w:val="00030CEA"/>
    <w:rsid w:val="0004111C"/>
    <w:rsid w:val="00041A64"/>
    <w:rsid w:val="00042F41"/>
    <w:rsid w:val="00044319"/>
    <w:rsid w:val="000465F3"/>
    <w:rsid w:val="00046CCA"/>
    <w:rsid w:val="00047E5C"/>
    <w:rsid w:val="00051168"/>
    <w:rsid w:val="00061D98"/>
    <w:rsid w:val="000821C3"/>
    <w:rsid w:val="00082E0C"/>
    <w:rsid w:val="000865F5"/>
    <w:rsid w:val="000C02F4"/>
    <w:rsid w:val="000C1461"/>
    <w:rsid w:val="000C14BF"/>
    <w:rsid w:val="000C168D"/>
    <w:rsid w:val="000C7909"/>
    <w:rsid w:val="000D61F7"/>
    <w:rsid w:val="000E3CE5"/>
    <w:rsid w:val="000F1642"/>
    <w:rsid w:val="000F327A"/>
    <w:rsid w:val="000F524F"/>
    <w:rsid w:val="00101798"/>
    <w:rsid w:val="00103A82"/>
    <w:rsid w:val="001131AE"/>
    <w:rsid w:val="0011511E"/>
    <w:rsid w:val="001229C5"/>
    <w:rsid w:val="001309DE"/>
    <w:rsid w:val="00131FDD"/>
    <w:rsid w:val="001322E0"/>
    <w:rsid w:val="0013392D"/>
    <w:rsid w:val="0013756D"/>
    <w:rsid w:val="001377CE"/>
    <w:rsid w:val="0014734E"/>
    <w:rsid w:val="00147E08"/>
    <w:rsid w:val="00155468"/>
    <w:rsid w:val="0018096A"/>
    <w:rsid w:val="001A2281"/>
    <w:rsid w:val="001B343C"/>
    <w:rsid w:val="001B703A"/>
    <w:rsid w:val="001C4171"/>
    <w:rsid w:val="001C56F8"/>
    <w:rsid w:val="001C741B"/>
    <w:rsid w:val="001D0919"/>
    <w:rsid w:val="001D27E2"/>
    <w:rsid w:val="001D2BC0"/>
    <w:rsid w:val="001D2CAF"/>
    <w:rsid w:val="001D431A"/>
    <w:rsid w:val="001F6180"/>
    <w:rsid w:val="001F6C47"/>
    <w:rsid w:val="00212A1E"/>
    <w:rsid w:val="00217759"/>
    <w:rsid w:val="00224334"/>
    <w:rsid w:val="0022791C"/>
    <w:rsid w:val="00233E16"/>
    <w:rsid w:val="00234778"/>
    <w:rsid w:val="00241FC9"/>
    <w:rsid w:val="00250C94"/>
    <w:rsid w:val="002515BD"/>
    <w:rsid w:val="0025384A"/>
    <w:rsid w:val="002601B1"/>
    <w:rsid w:val="002615C9"/>
    <w:rsid w:val="00262CBD"/>
    <w:rsid w:val="00285A0B"/>
    <w:rsid w:val="00290782"/>
    <w:rsid w:val="002B5580"/>
    <w:rsid w:val="002C40C7"/>
    <w:rsid w:val="002C7443"/>
    <w:rsid w:val="002D2ECD"/>
    <w:rsid w:val="002E5968"/>
    <w:rsid w:val="002F6C8A"/>
    <w:rsid w:val="0030325F"/>
    <w:rsid w:val="003051FF"/>
    <w:rsid w:val="0030628F"/>
    <w:rsid w:val="00313F9A"/>
    <w:rsid w:val="00315099"/>
    <w:rsid w:val="003274BE"/>
    <w:rsid w:val="00327758"/>
    <w:rsid w:val="00333ABE"/>
    <w:rsid w:val="00343E2A"/>
    <w:rsid w:val="00344E21"/>
    <w:rsid w:val="00346F93"/>
    <w:rsid w:val="0035014C"/>
    <w:rsid w:val="00366834"/>
    <w:rsid w:val="00371CE3"/>
    <w:rsid w:val="003756EB"/>
    <w:rsid w:val="00377321"/>
    <w:rsid w:val="00380CD5"/>
    <w:rsid w:val="00385374"/>
    <w:rsid w:val="00390907"/>
    <w:rsid w:val="003A3DDC"/>
    <w:rsid w:val="003A3FA6"/>
    <w:rsid w:val="003A5D07"/>
    <w:rsid w:val="003B2847"/>
    <w:rsid w:val="003B5F44"/>
    <w:rsid w:val="003B725D"/>
    <w:rsid w:val="003C63DD"/>
    <w:rsid w:val="003C71B7"/>
    <w:rsid w:val="003D2404"/>
    <w:rsid w:val="0040079F"/>
    <w:rsid w:val="00401CD2"/>
    <w:rsid w:val="0040392E"/>
    <w:rsid w:val="00403C10"/>
    <w:rsid w:val="00404915"/>
    <w:rsid w:val="00407A99"/>
    <w:rsid w:val="00417852"/>
    <w:rsid w:val="004204D1"/>
    <w:rsid w:val="00423549"/>
    <w:rsid w:val="00425FEF"/>
    <w:rsid w:val="00437EAF"/>
    <w:rsid w:val="00444C72"/>
    <w:rsid w:val="00446C0A"/>
    <w:rsid w:val="00455C7B"/>
    <w:rsid w:val="00460B28"/>
    <w:rsid w:val="0048039E"/>
    <w:rsid w:val="004922A2"/>
    <w:rsid w:val="004A6306"/>
    <w:rsid w:val="004B3A03"/>
    <w:rsid w:val="004C124B"/>
    <w:rsid w:val="004C2E4E"/>
    <w:rsid w:val="004C45F3"/>
    <w:rsid w:val="004C51E8"/>
    <w:rsid w:val="004D1DC8"/>
    <w:rsid w:val="004D79DE"/>
    <w:rsid w:val="004E0378"/>
    <w:rsid w:val="004E0A02"/>
    <w:rsid w:val="004E42F1"/>
    <w:rsid w:val="004E68D8"/>
    <w:rsid w:val="004F2D38"/>
    <w:rsid w:val="004F39A7"/>
    <w:rsid w:val="00502639"/>
    <w:rsid w:val="005037DF"/>
    <w:rsid w:val="0050499F"/>
    <w:rsid w:val="005144B1"/>
    <w:rsid w:val="0051479A"/>
    <w:rsid w:val="00534844"/>
    <w:rsid w:val="00534AEB"/>
    <w:rsid w:val="0054415E"/>
    <w:rsid w:val="005610CF"/>
    <w:rsid w:val="0057432F"/>
    <w:rsid w:val="00586373"/>
    <w:rsid w:val="005954BF"/>
    <w:rsid w:val="005B1093"/>
    <w:rsid w:val="005B7DD7"/>
    <w:rsid w:val="005C0E43"/>
    <w:rsid w:val="005C761B"/>
    <w:rsid w:val="005E301C"/>
    <w:rsid w:val="005F0086"/>
    <w:rsid w:val="006063E0"/>
    <w:rsid w:val="006147CF"/>
    <w:rsid w:val="00617D2F"/>
    <w:rsid w:val="006227C3"/>
    <w:rsid w:val="00622C58"/>
    <w:rsid w:val="00625B9A"/>
    <w:rsid w:val="006313E8"/>
    <w:rsid w:val="00632444"/>
    <w:rsid w:val="00643376"/>
    <w:rsid w:val="00650B75"/>
    <w:rsid w:val="00654B8C"/>
    <w:rsid w:val="0067772E"/>
    <w:rsid w:val="00691C83"/>
    <w:rsid w:val="006972B9"/>
    <w:rsid w:val="006A0FB0"/>
    <w:rsid w:val="006A3004"/>
    <w:rsid w:val="006A37C9"/>
    <w:rsid w:val="006A7419"/>
    <w:rsid w:val="006A76F7"/>
    <w:rsid w:val="006B3918"/>
    <w:rsid w:val="006C2926"/>
    <w:rsid w:val="006C6E13"/>
    <w:rsid w:val="006E2A1F"/>
    <w:rsid w:val="006E455A"/>
    <w:rsid w:val="006F6A39"/>
    <w:rsid w:val="00702A39"/>
    <w:rsid w:val="0071495C"/>
    <w:rsid w:val="00720E3A"/>
    <w:rsid w:val="00741AB6"/>
    <w:rsid w:val="00743C5A"/>
    <w:rsid w:val="00751F3E"/>
    <w:rsid w:val="0075784B"/>
    <w:rsid w:val="007745EC"/>
    <w:rsid w:val="00780ADB"/>
    <w:rsid w:val="00785B8A"/>
    <w:rsid w:val="00785F0A"/>
    <w:rsid w:val="0078746C"/>
    <w:rsid w:val="00793BED"/>
    <w:rsid w:val="00795AF3"/>
    <w:rsid w:val="007B0D69"/>
    <w:rsid w:val="007B1188"/>
    <w:rsid w:val="007B1599"/>
    <w:rsid w:val="007B49A5"/>
    <w:rsid w:val="007B7995"/>
    <w:rsid w:val="007C149F"/>
    <w:rsid w:val="007C5A91"/>
    <w:rsid w:val="007D071C"/>
    <w:rsid w:val="007D65CC"/>
    <w:rsid w:val="007E52A4"/>
    <w:rsid w:val="007E795D"/>
    <w:rsid w:val="008105B9"/>
    <w:rsid w:val="00813AE9"/>
    <w:rsid w:val="00817F93"/>
    <w:rsid w:val="00821B10"/>
    <w:rsid w:val="00845672"/>
    <w:rsid w:val="00846491"/>
    <w:rsid w:val="008562E8"/>
    <w:rsid w:val="00872017"/>
    <w:rsid w:val="008728A3"/>
    <w:rsid w:val="0087569C"/>
    <w:rsid w:val="0088305D"/>
    <w:rsid w:val="008879E5"/>
    <w:rsid w:val="00890E85"/>
    <w:rsid w:val="00891F4B"/>
    <w:rsid w:val="00893477"/>
    <w:rsid w:val="008A44A9"/>
    <w:rsid w:val="008B13A8"/>
    <w:rsid w:val="008B29F2"/>
    <w:rsid w:val="008B3B2C"/>
    <w:rsid w:val="008C1FB3"/>
    <w:rsid w:val="008D7941"/>
    <w:rsid w:val="008F1150"/>
    <w:rsid w:val="008F5526"/>
    <w:rsid w:val="00916DD3"/>
    <w:rsid w:val="00934A65"/>
    <w:rsid w:val="00940D34"/>
    <w:rsid w:val="00943761"/>
    <w:rsid w:val="009450AC"/>
    <w:rsid w:val="009462FD"/>
    <w:rsid w:val="00946EC4"/>
    <w:rsid w:val="009623F7"/>
    <w:rsid w:val="00980C62"/>
    <w:rsid w:val="009903C1"/>
    <w:rsid w:val="00990E7A"/>
    <w:rsid w:val="00992707"/>
    <w:rsid w:val="009936FF"/>
    <w:rsid w:val="009C6C8B"/>
    <w:rsid w:val="009E4DE7"/>
    <w:rsid w:val="009E6A3C"/>
    <w:rsid w:val="009F4D45"/>
    <w:rsid w:val="009F64CB"/>
    <w:rsid w:val="009F65C3"/>
    <w:rsid w:val="00A0034C"/>
    <w:rsid w:val="00A0586E"/>
    <w:rsid w:val="00A101C7"/>
    <w:rsid w:val="00A13034"/>
    <w:rsid w:val="00A155AF"/>
    <w:rsid w:val="00A26CC0"/>
    <w:rsid w:val="00A32DF1"/>
    <w:rsid w:val="00A34B0E"/>
    <w:rsid w:val="00A40CC5"/>
    <w:rsid w:val="00A421E6"/>
    <w:rsid w:val="00A579CA"/>
    <w:rsid w:val="00A7490C"/>
    <w:rsid w:val="00A7611F"/>
    <w:rsid w:val="00A77B43"/>
    <w:rsid w:val="00A77F0D"/>
    <w:rsid w:val="00A92720"/>
    <w:rsid w:val="00A93317"/>
    <w:rsid w:val="00A97FC6"/>
    <w:rsid w:val="00AA38D9"/>
    <w:rsid w:val="00AA7596"/>
    <w:rsid w:val="00AB0403"/>
    <w:rsid w:val="00AB2216"/>
    <w:rsid w:val="00AC5E3F"/>
    <w:rsid w:val="00AD1A82"/>
    <w:rsid w:val="00AD2567"/>
    <w:rsid w:val="00AD604C"/>
    <w:rsid w:val="00AE1E11"/>
    <w:rsid w:val="00AE741B"/>
    <w:rsid w:val="00B006F4"/>
    <w:rsid w:val="00B0393D"/>
    <w:rsid w:val="00B04328"/>
    <w:rsid w:val="00B1459F"/>
    <w:rsid w:val="00B206EF"/>
    <w:rsid w:val="00B2415D"/>
    <w:rsid w:val="00B2536A"/>
    <w:rsid w:val="00B30314"/>
    <w:rsid w:val="00B31CA6"/>
    <w:rsid w:val="00B320DA"/>
    <w:rsid w:val="00B37DF0"/>
    <w:rsid w:val="00B411BF"/>
    <w:rsid w:val="00B41B4A"/>
    <w:rsid w:val="00B44CF7"/>
    <w:rsid w:val="00B4712E"/>
    <w:rsid w:val="00B60F9E"/>
    <w:rsid w:val="00B63627"/>
    <w:rsid w:val="00B651FE"/>
    <w:rsid w:val="00B6715D"/>
    <w:rsid w:val="00B824CD"/>
    <w:rsid w:val="00B84FBF"/>
    <w:rsid w:val="00B94BE9"/>
    <w:rsid w:val="00B94EEA"/>
    <w:rsid w:val="00BA7EC7"/>
    <w:rsid w:val="00BB2E60"/>
    <w:rsid w:val="00BC6D75"/>
    <w:rsid w:val="00BD3951"/>
    <w:rsid w:val="00BD6325"/>
    <w:rsid w:val="00BD7DC3"/>
    <w:rsid w:val="00BE0AF5"/>
    <w:rsid w:val="00BE3B8B"/>
    <w:rsid w:val="00BE5B14"/>
    <w:rsid w:val="00BF3EC0"/>
    <w:rsid w:val="00C07440"/>
    <w:rsid w:val="00C1191C"/>
    <w:rsid w:val="00C20C6C"/>
    <w:rsid w:val="00C21AE9"/>
    <w:rsid w:val="00C34AF7"/>
    <w:rsid w:val="00C36880"/>
    <w:rsid w:val="00C4667D"/>
    <w:rsid w:val="00C47CE8"/>
    <w:rsid w:val="00C61262"/>
    <w:rsid w:val="00C61660"/>
    <w:rsid w:val="00C7040F"/>
    <w:rsid w:val="00C74547"/>
    <w:rsid w:val="00C80704"/>
    <w:rsid w:val="00C93047"/>
    <w:rsid w:val="00C9333E"/>
    <w:rsid w:val="00CA02EB"/>
    <w:rsid w:val="00CA2D5B"/>
    <w:rsid w:val="00CB1178"/>
    <w:rsid w:val="00CB751B"/>
    <w:rsid w:val="00CD4FDA"/>
    <w:rsid w:val="00CE4C3B"/>
    <w:rsid w:val="00CE6A60"/>
    <w:rsid w:val="00CF046F"/>
    <w:rsid w:val="00CF263F"/>
    <w:rsid w:val="00CF553E"/>
    <w:rsid w:val="00CF58E0"/>
    <w:rsid w:val="00D04563"/>
    <w:rsid w:val="00D224EB"/>
    <w:rsid w:val="00D26D6A"/>
    <w:rsid w:val="00D43E66"/>
    <w:rsid w:val="00D47E93"/>
    <w:rsid w:val="00D51C5A"/>
    <w:rsid w:val="00D53443"/>
    <w:rsid w:val="00D77051"/>
    <w:rsid w:val="00D807DA"/>
    <w:rsid w:val="00D92574"/>
    <w:rsid w:val="00D961C0"/>
    <w:rsid w:val="00D97124"/>
    <w:rsid w:val="00DA76A7"/>
    <w:rsid w:val="00DB0955"/>
    <w:rsid w:val="00DB4D46"/>
    <w:rsid w:val="00DC262A"/>
    <w:rsid w:val="00DC543D"/>
    <w:rsid w:val="00DD4232"/>
    <w:rsid w:val="00DD6D04"/>
    <w:rsid w:val="00DE75CB"/>
    <w:rsid w:val="00DF1328"/>
    <w:rsid w:val="00DF3DB2"/>
    <w:rsid w:val="00DF4948"/>
    <w:rsid w:val="00E023B8"/>
    <w:rsid w:val="00E0628E"/>
    <w:rsid w:val="00E07053"/>
    <w:rsid w:val="00E1252E"/>
    <w:rsid w:val="00E16CDE"/>
    <w:rsid w:val="00E20D90"/>
    <w:rsid w:val="00E22635"/>
    <w:rsid w:val="00E43544"/>
    <w:rsid w:val="00E45D57"/>
    <w:rsid w:val="00E95570"/>
    <w:rsid w:val="00EA5817"/>
    <w:rsid w:val="00ED1541"/>
    <w:rsid w:val="00ED33C1"/>
    <w:rsid w:val="00ED5E00"/>
    <w:rsid w:val="00EF0DB5"/>
    <w:rsid w:val="00EF52D0"/>
    <w:rsid w:val="00F0221F"/>
    <w:rsid w:val="00F0473E"/>
    <w:rsid w:val="00F1648E"/>
    <w:rsid w:val="00F1735C"/>
    <w:rsid w:val="00F209B0"/>
    <w:rsid w:val="00F246E7"/>
    <w:rsid w:val="00F341F7"/>
    <w:rsid w:val="00F4254C"/>
    <w:rsid w:val="00F434C6"/>
    <w:rsid w:val="00F51C38"/>
    <w:rsid w:val="00F525CA"/>
    <w:rsid w:val="00F551C5"/>
    <w:rsid w:val="00F616B8"/>
    <w:rsid w:val="00F66109"/>
    <w:rsid w:val="00F67F3A"/>
    <w:rsid w:val="00F727AA"/>
    <w:rsid w:val="00F72ECC"/>
    <w:rsid w:val="00F94911"/>
    <w:rsid w:val="00F963FD"/>
    <w:rsid w:val="00FC04D6"/>
    <w:rsid w:val="00FC08A0"/>
    <w:rsid w:val="00FD6AD8"/>
    <w:rsid w:val="00FE4FA0"/>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11CAA"/>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F23A36-117D-A64A-A2A7-4EA8D9BE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Crow, David R. (Student)</cp:lastModifiedBy>
  <cp:revision>136</cp:revision>
  <cp:lastPrinted>2011-01-05T16:48:00Z</cp:lastPrinted>
  <dcterms:created xsi:type="dcterms:W3CDTF">2018-12-31T20:28:00Z</dcterms:created>
  <dcterms:modified xsi:type="dcterms:W3CDTF">2019-01-15T13:27:00Z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