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D35" w14:textId="77777777" w:rsidR="00AD648F" w:rsidRPr="00E95628" w:rsidRDefault="00AD648F" w:rsidP="00625AE2">
      <w:pPr>
        <w:contextualSpacing/>
        <w:rPr>
          <w:sz w:val="24"/>
        </w:rPr>
      </w:pPr>
      <w:bookmarkStart w:id="0" w:name="page1"/>
      <w:bookmarkEnd w:id="0"/>
      <w:r w:rsidRPr="00E95628">
        <w:rPr>
          <w:sz w:val="24"/>
        </w:rPr>
        <w:t>2</w:t>
      </w:r>
      <w:r w:rsidRPr="00E95628">
        <w:rPr>
          <w:sz w:val="24"/>
          <w:vertAlign w:val="superscript"/>
        </w:rPr>
        <w:t>nd</w:t>
      </w:r>
      <w:r w:rsidRPr="00E95628">
        <w:rPr>
          <w:sz w:val="24"/>
        </w:rPr>
        <w:t xml:space="preserve"> Lt David Crow</w:t>
      </w:r>
    </w:p>
    <w:p w14:paraId="7DDAC106" w14:textId="77777777" w:rsidR="00AD648F" w:rsidRPr="00E95628" w:rsidRDefault="00AD648F" w:rsidP="00625AE2">
      <w:pPr>
        <w:contextualSpacing/>
        <w:rPr>
          <w:sz w:val="24"/>
        </w:rPr>
      </w:pPr>
      <w:r w:rsidRPr="00E95628">
        <w:rPr>
          <w:sz w:val="24"/>
        </w:rPr>
        <w:t>ENG/20M</w:t>
      </w:r>
    </w:p>
    <w:p w14:paraId="404DCFD5" w14:textId="79345223" w:rsidR="00AD648F" w:rsidRPr="00E95628" w:rsidRDefault="00AD648F" w:rsidP="00625AE2">
      <w:pPr>
        <w:contextualSpacing/>
        <w:rPr>
          <w:rFonts w:eastAsia="Tahoma"/>
          <w:sz w:val="24"/>
        </w:rPr>
      </w:pPr>
    </w:p>
    <w:p w14:paraId="2148D572" w14:textId="45ECD6B2" w:rsidR="00394995" w:rsidRPr="00E95628" w:rsidRDefault="003B49FA" w:rsidP="00625AE2">
      <w:pPr>
        <w:contextualSpacing/>
        <w:jc w:val="center"/>
        <w:rPr>
          <w:sz w:val="24"/>
        </w:rPr>
      </w:pPr>
      <w:r w:rsidRPr="00E95628">
        <w:rPr>
          <w:rFonts w:eastAsia="Tahoma"/>
          <w:sz w:val="24"/>
        </w:rPr>
        <w:t>Assignment #1</w:t>
      </w:r>
      <w:r w:rsidR="0013351E">
        <w:rPr>
          <w:rFonts w:eastAsia="Tahoma"/>
          <w:sz w:val="24"/>
        </w:rPr>
        <w:t xml:space="preserve"> – Agents and Uninformed Search</w:t>
      </w:r>
    </w:p>
    <w:p w14:paraId="02313B81" w14:textId="77777777" w:rsidR="00394995" w:rsidRPr="00E95628" w:rsidRDefault="003B49FA" w:rsidP="00625AE2">
      <w:pPr>
        <w:contextualSpacing/>
        <w:jc w:val="center"/>
        <w:rPr>
          <w:sz w:val="24"/>
        </w:rPr>
      </w:pPr>
      <w:r w:rsidRPr="00E95628">
        <w:rPr>
          <w:rFonts w:eastAsia="Tahoma"/>
          <w:sz w:val="24"/>
        </w:rPr>
        <w:t>Artificial Intelligence - CSCE 523</w:t>
      </w:r>
    </w:p>
    <w:p w14:paraId="07D6E3B6" w14:textId="55ADF478" w:rsidR="00394995" w:rsidRPr="00E95628" w:rsidRDefault="00394995" w:rsidP="00625AE2">
      <w:pPr>
        <w:contextualSpacing/>
        <w:rPr>
          <w:sz w:val="24"/>
        </w:rPr>
      </w:pPr>
    </w:p>
    <w:p w14:paraId="52B8374C" w14:textId="77777777" w:rsidR="00AD648F" w:rsidRPr="00E95628" w:rsidRDefault="003B49FA" w:rsidP="00625AE2">
      <w:pPr>
        <w:contextualSpacing/>
        <w:rPr>
          <w:sz w:val="24"/>
        </w:rPr>
      </w:pPr>
      <w:r w:rsidRPr="00E95628">
        <w:rPr>
          <w:rFonts w:eastAsia="Tahoma"/>
          <w:sz w:val="24"/>
        </w:rPr>
        <w:t>Turnin: E-mail me a zip file containing your typed solution to questions 1 through 5, and your program and report for question 6.</w:t>
      </w:r>
    </w:p>
    <w:p w14:paraId="08BC9F81" w14:textId="77777777" w:rsidR="00AD648F" w:rsidRPr="00E95628" w:rsidRDefault="00AD648F" w:rsidP="00625AE2">
      <w:pPr>
        <w:ind w:left="360"/>
        <w:contextualSpacing/>
        <w:rPr>
          <w:rFonts w:eastAsia="Tahoma"/>
          <w:sz w:val="24"/>
        </w:rPr>
      </w:pPr>
    </w:p>
    <w:p w14:paraId="267BAB95" w14:textId="6B3756FC" w:rsidR="00394995" w:rsidRPr="00E345AF" w:rsidRDefault="003B49FA" w:rsidP="00625AE2">
      <w:pPr>
        <w:pStyle w:val="ListParagraph"/>
        <w:numPr>
          <w:ilvl w:val="0"/>
          <w:numId w:val="6"/>
        </w:numPr>
        <w:rPr>
          <w:sz w:val="24"/>
        </w:rPr>
      </w:pPr>
      <w:r w:rsidRPr="00E95628">
        <w:rPr>
          <w:rFonts w:eastAsia="Tahoma"/>
          <w:sz w:val="24"/>
        </w:rPr>
        <w:t>(10 points) What is intelligence? There are several research views that can be taken to understand intelligence</w:t>
      </w:r>
      <w:r w:rsidR="0031044E">
        <w:rPr>
          <w:rFonts w:eastAsia="Tahoma"/>
          <w:sz w:val="24"/>
        </w:rPr>
        <w:t>. F</w:t>
      </w:r>
      <w:r w:rsidRPr="00E95628">
        <w:rPr>
          <w:rFonts w:eastAsia="Tahoma"/>
          <w:sz w:val="24"/>
        </w:rPr>
        <w:t>or the purpose of this discussion, let us label them philosophical, physicalism, and psychological. Almost every AI algorithm we will discuss is related to one or more of these views. Read the Stanford Encyclopedia of Philosophy articles on the Theory of Mind topics of Qualia and Physicalism (</w:t>
      </w:r>
      <w:hyperlink r:id="rId7" w:history="1">
        <w:r w:rsidR="00BE5F66" w:rsidRPr="00E95628">
          <w:rPr>
            <w:rStyle w:val="Hyperlink"/>
            <w:rFonts w:eastAsia="Tahoma"/>
            <w:sz w:val="24"/>
          </w:rPr>
          <w:t>http://plato.stanford.edu/entries/qualia/</w:t>
        </w:r>
      </w:hyperlink>
      <w:r w:rsidR="00BE5F66" w:rsidRPr="00E95628">
        <w:rPr>
          <w:rFonts w:eastAsia="Tahoma"/>
          <w:sz w:val="24"/>
        </w:rPr>
        <w:t xml:space="preserve">, </w:t>
      </w:r>
      <w:hyperlink r:id="rId8" w:history="1">
        <w:r w:rsidR="00BE5F66" w:rsidRPr="00E95628">
          <w:rPr>
            <w:rStyle w:val="Hyperlink"/>
            <w:rFonts w:eastAsia="Tahoma"/>
            <w:sz w:val="24"/>
          </w:rPr>
          <w:t>http://plato.stanford.edu/entries/physicalism/</w:t>
        </w:r>
      </w:hyperlink>
      <w:r w:rsidRPr="00E95628">
        <w:rPr>
          <w:rFonts w:eastAsia="Tahoma"/>
          <w:color w:val="000000"/>
          <w:sz w:val="24"/>
        </w:rPr>
        <w:t>), and the Sweller paper on</w:t>
      </w:r>
      <w:r w:rsidR="00BE5F66" w:rsidRPr="00E95628">
        <w:rPr>
          <w:sz w:val="24"/>
        </w:rPr>
        <w:t xml:space="preserve"> </w:t>
      </w:r>
      <w:r w:rsidRPr="00E95628">
        <w:rPr>
          <w:rFonts w:eastAsia="Tahoma"/>
          <w:sz w:val="24"/>
        </w:rPr>
        <w:t>Human Cognitive Architecture (</w:t>
      </w:r>
      <w:hyperlink r:id="rId9" w:history="1">
        <w:r w:rsidR="00BE5F66" w:rsidRPr="00E95628">
          <w:rPr>
            <w:rStyle w:val="Hyperlink"/>
            <w:rFonts w:eastAsia="Tahoma"/>
            <w:sz w:val="24"/>
          </w:rPr>
          <w:t>http://www.csuchico.edu/~nschwartz/Sweller_2008.pdf</w:t>
        </w:r>
      </w:hyperlink>
      <w:r w:rsidR="00BE5F66" w:rsidRPr="00E95628">
        <w:rPr>
          <w:rFonts w:eastAsia="Tahoma"/>
          <w:color w:val="0000FF"/>
          <w:sz w:val="24"/>
          <w:u w:val="single"/>
        </w:rPr>
        <w:t>)</w:t>
      </w:r>
      <w:r w:rsidRPr="00E95628">
        <w:rPr>
          <w:rFonts w:eastAsia="Tahoma"/>
          <w:sz w:val="24"/>
        </w:rPr>
        <w:t xml:space="preserve"> </w:t>
      </w:r>
      <w:r w:rsidR="00BE5F66" w:rsidRPr="00E95628">
        <w:rPr>
          <w:rFonts w:eastAsia="Tahoma"/>
          <w:sz w:val="24"/>
        </w:rPr>
        <w:t>(</w:t>
      </w:r>
      <w:r w:rsidRPr="00E95628">
        <w:rPr>
          <w:rFonts w:eastAsia="Tahoma"/>
          <w:sz w:val="24"/>
        </w:rPr>
        <w:t>note: this is the closest I have found to a good short discussion on cognitive psychology and the modeling of it</w:t>
      </w:r>
      <w:r w:rsidR="00BE5F66" w:rsidRPr="00E95628">
        <w:rPr>
          <w:rFonts w:eastAsia="Tahoma"/>
          <w:sz w:val="24"/>
        </w:rPr>
        <w:t>).</w:t>
      </w:r>
    </w:p>
    <w:p w14:paraId="219CD08B" w14:textId="77777777" w:rsidR="00E345AF" w:rsidRPr="00E95628" w:rsidRDefault="00E345AF" w:rsidP="00625AE2">
      <w:pPr>
        <w:pStyle w:val="ListParagraph"/>
        <w:rPr>
          <w:sz w:val="24"/>
        </w:rPr>
      </w:pPr>
    </w:p>
    <w:p w14:paraId="71724C24" w14:textId="17F9173A" w:rsidR="00394995" w:rsidRDefault="003B49FA" w:rsidP="00625AE2">
      <w:pPr>
        <w:pStyle w:val="ListParagraph"/>
        <w:numPr>
          <w:ilvl w:val="1"/>
          <w:numId w:val="6"/>
        </w:numPr>
        <w:tabs>
          <w:tab w:val="left" w:pos="1800"/>
        </w:tabs>
        <w:rPr>
          <w:rFonts w:eastAsia="Tahoma"/>
          <w:sz w:val="24"/>
        </w:rPr>
      </w:pPr>
      <w:r w:rsidRPr="00BE29A9">
        <w:rPr>
          <w:rFonts w:eastAsia="Tahoma"/>
          <w:sz w:val="24"/>
        </w:rPr>
        <w:t xml:space="preserve">Which </w:t>
      </w:r>
      <w:r w:rsidRPr="00E95628">
        <w:rPr>
          <w:rFonts w:eastAsia="Tahoma"/>
          <w:sz w:val="24"/>
        </w:rPr>
        <w:t>view do you feel is more correct? And why?</w:t>
      </w:r>
    </w:p>
    <w:p w14:paraId="130B6429" w14:textId="77777777" w:rsidR="00EA096C" w:rsidRPr="003B3BC1" w:rsidRDefault="00EA096C" w:rsidP="00625AE2">
      <w:pPr>
        <w:tabs>
          <w:tab w:val="left" w:pos="1800"/>
        </w:tabs>
        <w:rPr>
          <w:rFonts w:eastAsia="Tahoma"/>
          <w:sz w:val="24"/>
        </w:rPr>
      </w:pPr>
    </w:p>
    <w:p w14:paraId="36051970" w14:textId="56A0CC9A" w:rsidR="00E345AF" w:rsidRDefault="00EA096C" w:rsidP="00625AE2">
      <w:pPr>
        <w:pStyle w:val="ListParagraph"/>
        <w:tabs>
          <w:tab w:val="left" w:pos="1800"/>
        </w:tabs>
        <w:ind w:left="1440"/>
        <w:rPr>
          <w:rFonts w:eastAsia="Tahoma"/>
          <w:sz w:val="24"/>
        </w:rPr>
      </w:pPr>
      <w:r>
        <w:rPr>
          <w:rFonts w:eastAsia="Tahoma"/>
          <w:sz w:val="24"/>
        </w:rPr>
        <w:t xml:space="preserve">In my opinion, physicalism is not an apt model because not everything is inherently physical or a property of something physical. Metacognition, for example, is a property of a property of something physical. At some point, adding multiple levels (like in that example) divides the physical from the non-physical. Besides, I don’t think </w:t>
      </w:r>
      <w:r w:rsidR="00C530C5">
        <w:rPr>
          <w:rFonts w:eastAsia="Tahoma"/>
          <w:sz w:val="24"/>
        </w:rPr>
        <w:t>defining</w:t>
      </w:r>
      <w:r>
        <w:rPr>
          <w:rFonts w:eastAsia="Tahoma"/>
          <w:sz w:val="24"/>
        </w:rPr>
        <w:t xml:space="preserve"> everything as physical allows for necessary detail in describing the world.</w:t>
      </w:r>
    </w:p>
    <w:p w14:paraId="71D607AF" w14:textId="3AF1B950" w:rsidR="003B3BC1" w:rsidRDefault="003B3BC1" w:rsidP="00625AE2">
      <w:pPr>
        <w:pStyle w:val="ListParagraph"/>
        <w:tabs>
          <w:tab w:val="left" w:pos="1800"/>
        </w:tabs>
        <w:ind w:left="1440"/>
        <w:rPr>
          <w:rFonts w:eastAsia="Tahoma"/>
          <w:sz w:val="24"/>
        </w:rPr>
      </w:pPr>
    </w:p>
    <w:p w14:paraId="665F0BE6" w14:textId="71A3C4BD" w:rsidR="003B3BC1" w:rsidRPr="0057491B" w:rsidRDefault="003B3BC1" w:rsidP="00625AE2">
      <w:pPr>
        <w:ind w:left="1440"/>
        <w:rPr>
          <w:rFonts w:eastAsia="Times New Roman"/>
          <w:sz w:val="24"/>
          <w:szCs w:val="24"/>
        </w:rPr>
      </w:pPr>
      <w:r w:rsidRPr="00DF0B07">
        <w:rPr>
          <w:rFonts w:eastAsia="Tahoma"/>
          <w:sz w:val="24"/>
          <w:szCs w:val="24"/>
        </w:rPr>
        <w:t xml:space="preserve">Furthermore, I don’t think the idea of qualia is completely sound. </w:t>
      </w:r>
      <w:r w:rsidR="00DF0B07" w:rsidRPr="00DF0B07">
        <w:rPr>
          <w:rFonts w:eastAsia="Tahoma"/>
          <w:sz w:val="24"/>
          <w:szCs w:val="24"/>
        </w:rPr>
        <w:t>I am of the opinion that qualia seek to over-simplify some of the complex pieces of our world. Feelings</w:t>
      </w:r>
      <w:r w:rsidR="004268E4">
        <w:rPr>
          <w:rFonts w:eastAsia="Tahoma"/>
          <w:sz w:val="24"/>
          <w:szCs w:val="24"/>
        </w:rPr>
        <w:t>,</w:t>
      </w:r>
      <w:r w:rsidR="00DF0B07" w:rsidRPr="00DF0B07">
        <w:rPr>
          <w:rFonts w:eastAsia="Tahoma"/>
          <w:sz w:val="24"/>
          <w:szCs w:val="24"/>
        </w:rPr>
        <w:t xml:space="preserve"> for example, aren’t necessarily discrete; as Marvin Minsky says, “</w:t>
      </w:r>
      <w:r w:rsidR="00DF0B07" w:rsidRPr="00DF0B07">
        <w:rPr>
          <w:rFonts w:eastAsia="Times New Roman"/>
          <w:color w:val="222222"/>
          <w:sz w:val="24"/>
          <w:szCs w:val="24"/>
          <w:shd w:val="clear" w:color="auto" w:fill="FFFFFF"/>
        </w:rPr>
        <w:t xml:space="preserve">The big mistake comes from looking for some single, simple, </w:t>
      </w:r>
      <w:r w:rsidR="00DF0B07">
        <w:rPr>
          <w:rFonts w:eastAsia="Times New Roman"/>
          <w:color w:val="222222"/>
          <w:sz w:val="24"/>
          <w:szCs w:val="24"/>
          <w:shd w:val="clear" w:color="auto" w:fill="FFFFFF"/>
        </w:rPr>
        <w:t>‘</w:t>
      </w:r>
      <w:r w:rsidR="00DF0B07" w:rsidRPr="00DF0B07">
        <w:rPr>
          <w:rFonts w:eastAsia="Times New Roman"/>
          <w:color w:val="222222"/>
          <w:sz w:val="24"/>
          <w:szCs w:val="24"/>
          <w:shd w:val="clear" w:color="auto" w:fill="FFFFFF"/>
        </w:rPr>
        <w:t>essence</w:t>
      </w:r>
      <w:r w:rsidR="00DF0B07">
        <w:rPr>
          <w:rFonts w:eastAsia="Times New Roman"/>
          <w:color w:val="222222"/>
          <w:sz w:val="24"/>
          <w:szCs w:val="24"/>
          <w:shd w:val="clear" w:color="auto" w:fill="FFFFFF"/>
        </w:rPr>
        <w:t>’</w:t>
      </w:r>
      <w:r w:rsidR="00DF0B07" w:rsidRPr="00DF0B07">
        <w:rPr>
          <w:rFonts w:eastAsia="Times New Roman"/>
          <w:color w:val="222222"/>
          <w:sz w:val="24"/>
          <w:szCs w:val="24"/>
          <w:shd w:val="clear" w:color="auto" w:fill="FFFFFF"/>
        </w:rPr>
        <w:t xml:space="preserve"> of hurting, rather than recognizing that this is the word we use for complex rearrangement of our disposition of resources.</w:t>
      </w:r>
      <w:r w:rsidR="00DF0B07" w:rsidRPr="00DF0B07">
        <w:rPr>
          <w:rFonts w:eastAsia="Times New Roman"/>
          <w:sz w:val="24"/>
          <w:szCs w:val="24"/>
        </w:rPr>
        <w:t>”</w:t>
      </w:r>
      <w:r w:rsidR="00DF0B07">
        <w:rPr>
          <w:rFonts w:eastAsia="Times New Roman"/>
          <w:sz w:val="24"/>
          <w:szCs w:val="24"/>
        </w:rPr>
        <w:t xml:space="preserve"> Additionally, I think that some things simply </w:t>
      </w:r>
      <w:r w:rsidR="00DF0B07">
        <w:rPr>
          <w:rFonts w:eastAsia="Times New Roman"/>
          <w:i/>
          <w:sz w:val="24"/>
          <w:szCs w:val="24"/>
        </w:rPr>
        <w:t>are</w:t>
      </w:r>
      <w:r w:rsidR="00DF0B07">
        <w:rPr>
          <w:rFonts w:eastAsia="Times New Roman"/>
          <w:sz w:val="24"/>
          <w:szCs w:val="24"/>
        </w:rPr>
        <w:t xml:space="preserve">. For example, green grass is green, regardless of an individual’s experiences with grass. I don’t think that </w:t>
      </w:r>
      <w:r w:rsidR="00E20416">
        <w:rPr>
          <w:rFonts w:eastAsia="Times New Roman"/>
          <w:sz w:val="24"/>
          <w:szCs w:val="24"/>
        </w:rPr>
        <w:t xml:space="preserve">the </w:t>
      </w:r>
      <w:r w:rsidR="00DF0B07">
        <w:rPr>
          <w:rFonts w:eastAsia="Times New Roman"/>
          <w:sz w:val="24"/>
          <w:szCs w:val="24"/>
        </w:rPr>
        <w:t xml:space="preserve">individual’s qualia </w:t>
      </w:r>
      <w:r w:rsidR="0057491B">
        <w:rPr>
          <w:rFonts w:eastAsia="Times New Roman"/>
          <w:sz w:val="24"/>
          <w:szCs w:val="24"/>
        </w:rPr>
        <w:t>indicate</w:t>
      </w:r>
      <w:r w:rsidR="00DF0B07">
        <w:rPr>
          <w:rFonts w:eastAsia="Times New Roman"/>
          <w:sz w:val="24"/>
          <w:szCs w:val="24"/>
        </w:rPr>
        <w:t xml:space="preserve"> that green grass isn’t green</w:t>
      </w:r>
      <w:r w:rsidR="0057491B">
        <w:rPr>
          <w:rFonts w:eastAsia="Times New Roman"/>
          <w:sz w:val="24"/>
          <w:szCs w:val="24"/>
        </w:rPr>
        <w:t xml:space="preserve">; it just might not </w:t>
      </w:r>
      <w:r w:rsidR="0057491B">
        <w:rPr>
          <w:rFonts w:eastAsia="Times New Roman"/>
          <w:i/>
          <w:sz w:val="24"/>
          <w:szCs w:val="24"/>
        </w:rPr>
        <w:t>look</w:t>
      </w:r>
      <w:r w:rsidR="0057491B">
        <w:rPr>
          <w:rFonts w:eastAsia="Times New Roman"/>
          <w:sz w:val="24"/>
          <w:szCs w:val="24"/>
        </w:rPr>
        <w:t xml:space="preserve"> green to that individual.</w:t>
      </w:r>
    </w:p>
    <w:p w14:paraId="07DF5422" w14:textId="1DAB5AC5" w:rsidR="003B3BC1" w:rsidRDefault="003B3BC1" w:rsidP="00625AE2">
      <w:pPr>
        <w:pStyle w:val="ListParagraph"/>
        <w:tabs>
          <w:tab w:val="left" w:pos="1800"/>
        </w:tabs>
        <w:ind w:left="1440"/>
        <w:rPr>
          <w:rFonts w:eastAsia="Tahoma"/>
          <w:sz w:val="24"/>
        </w:rPr>
      </w:pPr>
    </w:p>
    <w:p w14:paraId="51C5F6CE" w14:textId="4B73598E" w:rsidR="003B3BC1" w:rsidRPr="003B3BC1" w:rsidRDefault="003B3BC1" w:rsidP="00625AE2">
      <w:pPr>
        <w:pStyle w:val="ListParagraph"/>
        <w:tabs>
          <w:tab w:val="left" w:pos="1800"/>
        </w:tabs>
        <w:ind w:left="1440"/>
        <w:rPr>
          <w:rFonts w:eastAsia="Tahoma"/>
          <w:sz w:val="24"/>
        </w:rPr>
      </w:pPr>
      <w:r>
        <w:rPr>
          <w:rFonts w:eastAsia="Tahoma"/>
          <w:sz w:val="24"/>
        </w:rPr>
        <w:t xml:space="preserve">I feel that Sweller’s view – that is, the idea that cognitive psychology is a sufficient explanation for the human psyche – is the most accurate. </w:t>
      </w:r>
      <w:r w:rsidR="0057491B">
        <w:rPr>
          <w:rFonts w:eastAsia="Tahoma"/>
          <w:sz w:val="24"/>
        </w:rPr>
        <w:t>He explains five tenets of a natural information processing system</w:t>
      </w:r>
      <w:r w:rsidR="00271804">
        <w:rPr>
          <w:rFonts w:eastAsia="Tahoma"/>
          <w:sz w:val="24"/>
        </w:rPr>
        <w:t xml:space="preserve">, and I think these tenets provide the necessary amount of detail to adequately describe our world and how we fit in it. Furthermore, I feel that Sweller’s Cognitive Load Theory </w:t>
      </w:r>
      <w:r w:rsidR="00C907BB">
        <w:rPr>
          <w:rFonts w:eastAsia="Tahoma"/>
          <w:sz w:val="24"/>
        </w:rPr>
        <w:t>provides</w:t>
      </w:r>
      <w:r w:rsidR="00271804">
        <w:rPr>
          <w:rFonts w:eastAsia="Tahoma"/>
          <w:sz w:val="24"/>
        </w:rPr>
        <w:t xml:space="preserve"> a sufficient explanation </w:t>
      </w:r>
      <w:r w:rsidR="00C907BB">
        <w:rPr>
          <w:rFonts w:eastAsia="Tahoma"/>
          <w:sz w:val="24"/>
        </w:rPr>
        <w:t>of some of the limits of the human mind.</w:t>
      </w:r>
    </w:p>
    <w:p w14:paraId="2CD173D9" w14:textId="77777777" w:rsidR="00E345AF" w:rsidRPr="00E95628" w:rsidRDefault="00E345AF" w:rsidP="00625AE2">
      <w:pPr>
        <w:pStyle w:val="ListParagraph"/>
        <w:tabs>
          <w:tab w:val="left" w:pos="1800"/>
        </w:tabs>
        <w:ind w:left="1440"/>
        <w:rPr>
          <w:rFonts w:eastAsia="Tahoma"/>
          <w:sz w:val="24"/>
        </w:rPr>
      </w:pPr>
    </w:p>
    <w:p w14:paraId="536786DF" w14:textId="34E99BCF" w:rsidR="00394995" w:rsidRDefault="003B49FA" w:rsidP="00625AE2">
      <w:pPr>
        <w:pStyle w:val="ListParagraph"/>
        <w:numPr>
          <w:ilvl w:val="1"/>
          <w:numId w:val="6"/>
        </w:numPr>
        <w:tabs>
          <w:tab w:val="left" w:pos="1800"/>
        </w:tabs>
        <w:rPr>
          <w:rFonts w:eastAsia="Tahoma"/>
          <w:sz w:val="24"/>
        </w:rPr>
      </w:pPr>
      <w:r w:rsidRPr="007F387F">
        <w:rPr>
          <w:rFonts w:eastAsia="Tahoma"/>
          <w:sz w:val="24"/>
        </w:rPr>
        <w:t xml:space="preserve">Given </w:t>
      </w:r>
      <w:r w:rsidRPr="00E95628">
        <w:rPr>
          <w:rFonts w:eastAsia="Tahoma"/>
          <w:sz w:val="24"/>
        </w:rPr>
        <w:t>your choice, is an artificially</w:t>
      </w:r>
      <w:r w:rsidR="00191B4F">
        <w:rPr>
          <w:rFonts w:eastAsia="Tahoma"/>
          <w:sz w:val="24"/>
        </w:rPr>
        <w:t>-</w:t>
      </w:r>
      <w:r w:rsidRPr="00E95628">
        <w:rPr>
          <w:rFonts w:eastAsia="Tahoma"/>
          <w:sz w:val="24"/>
        </w:rPr>
        <w:t>generated intelligence possible? Why or why not?</w:t>
      </w:r>
    </w:p>
    <w:p w14:paraId="78664639" w14:textId="06A102CE" w:rsidR="00E345AF" w:rsidRDefault="00E345AF" w:rsidP="00625AE2">
      <w:pPr>
        <w:pStyle w:val="ListParagraph"/>
        <w:tabs>
          <w:tab w:val="left" w:pos="1800"/>
        </w:tabs>
        <w:ind w:left="1440"/>
        <w:rPr>
          <w:rFonts w:eastAsia="Tahoma"/>
          <w:sz w:val="24"/>
        </w:rPr>
      </w:pPr>
    </w:p>
    <w:p w14:paraId="69F54351" w14:textId="07066920" w:rsidR="00E345AF" w:rsidRDefault="00DD0510" w:rsidP="00625AE2">
      <w:pPr>
        <w:pStyle w:val="ListParagraph"/>
        <w:tabs>
          <w:tab w:val="left" w:pos="1800"/>
        </w:tabs>
        <w:ind w:left="1440"/>
        <w:rPr>
          <w:rFonts w:eastAsia="Tahoma"/>
          <w:sz w:val="24"/>
        </w:rPr>
      </w:pPr>
      <w:r>
        <w:rPr>
          <w:rFonts w:eastAsia="Tahoma"/>
          <w:sz w:val="24"/>
        </w:rPr>
        <w:t>I believe we can create an artificial intelligence using the five tenets of cognitive human architecture as described by Sweller. Current computers already contain long-term and short-term “memories,” and we are certainly able to manipulate the information in and the information that flows between these different pieces of memories. If we assume that Sweller’s perspective is an accurate description of the human mind and of its interactions with the world, I think that constructing an artificial intelligence using cognitive human architecture will eventually prove successful.</w:t>
      </w:r>
    </w:p>
    <w:p w14:paraId="6F72E4CE" w14:textId="77777777" w:rsidR="00E345AF" w:rsidRPr="00E95628" w:rsidRDefault="00E345AF" w:rsidP="00625AE2">
      <w:pPr>
        <w:pStyle w:val="ListParagraph"/>
        <w:tabs>
          <w:tab w:val="left" w:pos="1800"/>
        </w:tabs>
        <w:ind w:left="1440"/>
        <w:rPr>
          <w:rFonts w:eastAsia="Tahoma"/>
          <w:sz w:val="24"/>
        </w:rPr>
      </w:pPr>
    </w:p>
    <w:p w14:paraId="712D4CEB" w14:textId="43481500" w:rsidR="00394995" w:rsidRPr="003B49FA" w:rsidRDefault="003B49FA" w:rsidP="00625AE2">
      <w:pPr>
        <w:pStyle w:val="ListParagraph"/>
        <w:numPr>
          <w:ilvl w:val="0"/>
          <w:numId w:val="6"/>
        </w:numPr>
        <w:tabs>
          <w:tab w:val="left" w:pos="1080"/>
        </w:tabs>
        <w:rPr>
          <w:rFonts w:eastAsia="Tahoma"/>
          <w:sz w:val="24"/>
        </w:rPr>
      </w:pPr>
      <w:r w:rsidRPr="00E95628">
        <w:rPr>
          <w:rFonts w:eastAsia="Tahoma"/>
          <w:sz w:val="24"/>
        </w:rPr>
        <w:t>(15 points) Testing for intelligence: Read Turing’s original paper (available</w:t>
      </w:r>
      <w:r w:rsidR="00E95628" w:rsidRPr="00E95628">
        <w:rPr>
          <w:rFonts w:eastAsia="Tahoma"/>
          <w:sz w:val="24"/>
        </w:rPr>
        <w:t xml:space="preserve"> </w:t>
      </w:r>
      <w:r w:rsidRPr="00E95628">
        <w:rPr>
          <w:rFonts w:eastAsia="Tahoma"/>
          <w:sz w:val="24"/>
        </w:rPr>
        <w:t xml:space="preserve">online at: </w:t>
      </w:r>
      <w:hyperlink r:id="rId10" w:history="1">
        <w:r w:rsidR="00E95628" w:rsidRPr="00E95628">
          <w:rPr>
            <w:rStyle w:val="Hyperlink"/>
            <w:rFonts w:eastAsia="Tahoma"/>
            <w:sz w:val="24"/>
          </w:rPr>
          <w:t>http://www.abelard.org/turpap/turpap.htm</w:t>
        </w:r>
      </w:hyperlink>
      <w:r w:rsidRPr="00E95628">
        <w:rPr>
          <w:rFonts w:eastAsia="Tahoma"/>
          <w:sz w:val="24"/>
        </w:rPr>
        <w:t xml:space="preserve">). In the paper, he discusses several potential </w:t>
      </w:r>
      <w:r w:rsidRPr="00E95628">
        <w:rPr>
          <w:rFonts w:eastAsia="Tahoma"/>
          <w:sz w:val="24"/>
        </w:rPr>
        <w:lastRenderedPageBreak/>
        <w:t>objections to his proposed enterprise and his test for intelligence. Also, refer to the discussion on the Chinese Room</w:t>
      </w:r>
      <w:r w:rsidR="00E95628" w:rsidRPr="00E95628">
        <w:rPr>
          <w:rFonts w:eastAsia="Tahoma"/>
          <w:sz w:val="24"/>
        </w:rPr>
        <w:t xml:space="preserve"> </w:t>
      </w:r>
      <w:r w:rsidRPr="00E95628">
        <w:rPr>
          <w:rFonts w:eastAsia="Tahoma"/>
          <w:sz w:val="24"/>
        </w:rPr>
        <w:t>Argument</w:t>
      </w:r>
      <w:r w:rsidR="00E95628" w:rsidRPr="00E95628">
        <w:rPr>
          <w:rFonts w:eastAsia="Tahoma"/>
          <w:sz w:val="24"/>
        </w:rPr>
        <w:t xml:space="preserve"> </w:t>
      </w:r>
      <w:r w:rsidRPr="00E95628">
        <w:rPr>
          <w:rFonts w:eastAsia="Tahoma"/>
          <w:sz w:val="24"/>
        </w:rPr>
        <w:t>found</w:t>
      </w:r>
      <w:r w:rsidR="00E95628" w:rsidRPr="00E95628">
        <w:rPr>
          <w:rFonts w:eastAsia="Tahoma"/>
          <w:sz w:val="24"/>
        </w:rPr>
        <w:t xml:space="preserve"> </w:t>
      </w:r>
      <w:r w:rsidRPr="00E95628">
        <w:rPr>
          <w:rFonts w:eastAsia="Tahoma"/>
          <w:sz w:val="24"/>
        </w:rPr>
        <w:t>in</w:t>
      </w:r>
      <w:r w:rsidR="00E95628" w:rsidRPr="00E95628">
        <w:rPr>
          <w:rFonts w:eastAsia="Tahoma"/>
          <w:sz w:val="24"/>
        </w:rPr>
        <w:t xml:space="preserve"> </w:t>
      </w:r>
      <w:r w:rsidRPr="00E95628">
        <w:rPr>
          <w:rFonts w:eastAsia="Tahoma"/>
          <w:sz w:val="24"/>
        </w:rPr>
        <w:t>the</w:t>
      </w:r>
      <w:r w:rsidR="00E95628" w:rsidRPr="00E95628">
        <w:rPr>
          <w:rFonts w:eastAsia="Tahoma"/>
          <w:sz w:val="24"/>
        </w:rPr>
        <w:t xml:space="preserve"> </w:t>
      </w:r>
      <w:r w:rsidRPr="00E95628">
        <w:rPr>
          <w:rFonts w:eastAsia="Tahoma"/>
          <w:sz w:val="24"/>
        </w:rPr>
        <w:t>text,</w:t>
      </w:r>
      <w:r w:rsidR="00E95628" w:rsidRPr="00E95628">
        <w:rPr>
          <w:rFonts w:eastAsia="Tahoma"/>
          <w:sz w:val="24"/>
        </w:rPr>
        <w:t xml:space="preserve"> </w:t>
      </w:r>
      <w:r w:rsidRPr="00E95628">
        <w:rPr>
          <w:rFonts w:eastAsia="Tahoma"/>
          <w:sz w:val="24"/>
        </w:rPr>
        <w:t>slides</w:t>
      </w:r>
      <w:r w:rsidR="00E95628" w:rsidRPr="00E95628">
        <w:rPr>
          <w:rFonts w:eastAsia="Tahoma"/>
          <w:sz w:val="24"/>
        </w:rPr>
        <w:t xml:space="preserve">, </w:t>
      </w:r>
      <w:r w:rsidRPr="00E95628">
        <w:rPr>
          <w:rFonts w:eastAsia="Tahoma"/>
          <w:sz w:val="24"/>
        </w:rPr>
        <w:t>and</w:t>
      </w:r>
      <w:r w:rsidR="00E95628" w:rsidRPr="00E95628">
        <w:rPr>
          <w:rFonts w:eastAsia="Tahoma"/>
          <w:sz w:val="24"/>
        </w:rPr>
        <w:t xml:space="preserve"> </w:t>
      </w:r>
      <w:r w:rsidRPr="00E95628">
        <w:rPr>
          <w:rFonts w:eastAsia="Tahoma"/>
          <w:sz w:val="24"/>
        </w:rPr>
        <w:t>at</w:t>
      </w:r>
      <w:r w:rsidR="000D5C81">
        <w:rPr>
          <w:rFonts w:eastAsia="Tahoma"/>
          <w:sz w:val="24"/>
        </w:rPr>
        <w:t xml:space="preserve"> </w:t>
      </w:r>
      <w:hyperlink r:id="rId11" w:history="1">
        <w:r w:rsidR="00612B45" w:rsidRPr="00A87084">
          <w:rPr>
            <w:rStyle w:val="Hyperlink"/>
            <w:rFonts w:eastAsia="Tahoma"/>
            <w:sz w:val="24"/>
          </w:rPr>
          <w:t>http://plato.stanford.edu/entries/chinese-room/</w:t>
        </w:r>
      </w:hyperlink>
      <w:r w:rsidR="00E95628" w:rsidRPr="00E95628">
        <w:rPr>
          <w:rFonts w:eastAsia="Tahoma"/>
          <w:color w:val="0000FF"/>
          <w:sz w:val="24"/>
          <w:u w:val="single"/>
        </w:rPr>
        <w:t xml:space="preserve"> </w:t>
      </w:r>
      <w:r w:rsidRPr="00E95628">
        <w:rPr>
          <w:rFonts w:eastAsia="Tahoma"/>
          <w:color w:val="000000"/>
          <w:sz w:val="24"/>
        </w:rPr>
        <w:t>or video:</w:t>
      </w:r>
      <w:r w:rsidR="00E95628" w:rsidRPr="00E95628">
        <w:rPr>
          <w:rFonts w:eastAsia="Tahoma"/>
          <w:color w:val="0000FF"/>
          <w:sz w:val="24"/>
        </w:rPr>
        <w:t xml:space="preserve"> </w:t>
      </w:r>
      <w:hyperlink r:id="rId12" w:history="1">
        <w:r w:rsidR="00E95628" w:rsidRPr="00E95628">
          <w:rPr>
            <w:rStyle w:val="Hyperlink"/>
            <w:rFonts w:eastAsia="Tahoma"/>
            <w:sz w:val="24"/>
          </w:rPr>
          <w:t>http://www.open.edu/openlearn/history-the-arts/culture/philosophy/60-second-adventures-thought?track=04fb8b569</w:t>
        </w:r>
      </w:hyperlink>
      <w:r w:rsidR="00E95628" w:rsidRPr="00E95628">
        <w:rPr>
          <w:rFonts w:eastAsia="Tahoma"/>
          <w:color w:val="000000"/>
          <w:sz w:val="24"/>
        </w:rPr>
        <w:t>.</w:t>
      </w:r>
    </w:p>
    <w:p w14:paraId="66554071" w14:textId="77777777" w:rsidR="003B49FA" w:rsidRPr="00E95628" w:rsidRDefault="003B49FA" w:rsidP="00625AE2">
      <w:pPr>
        <w:pStyle w:val="ListParagraph"/>
        <w:tabs>
          <w:tab w:val="left" w:pos="1080"/>
        </w:tabs>
        <w:rPr>
          <w:rFonts w:eastAsia="Tahoma"/>
          <w:sz w:val="24"/>
        </w:rPr>
      </w:pPr>
    </w:p>
    <w:p w14:paraId="71ECCD34" w14:textId="022B506D" w:rsidR="00394995" w:rsidRDefault="003B49FA" w:rsidP="00625AE2">
      <w:pPr>
        <w:pStyle w:val="ListParagraph"/>
        <w:numPr>
          <w:ilvl w:val="1"/>
          <w:numId w:val="6"/>
        </w:numPr>
        <w:tabs>
          <w:tab w:val="left" w:pos="1800"/>
        </w:tabs>
        <w:rPr>
          <w:rFonts w:eastAsia="Tahoma"/>
          <w:sz w:val="24"/>
        </w:rPr>
      </w:pPr>
      <w:r w:rsidRPr="00582FB7">
        <w:rPr>
          <w:rFonts w:eastAsia="Tahoma"/>
          <w:sz w:val="24"/>
        </w:rPr>
        <w:t xml:space="preserve">Which </w:t>
      </w:r>
      <w:r w:rsidRPr="00E95628">
        <w:rPr>
          <w:rFonts w:eastAsia="Tahoma"/>
          <w:sz w:val="24"/>
        </w:rPr>
        <w:t>objections still carry some weight? Are his refutations valid?</w:t>
      </w:r>
    </w:p>
    <w:p w14:paraId="52B919D2" w14:textId="22207E49" w:rsidR="00E345AF" w:rsidRDefault="00E345AF" w:rsidP="00625AE2">
      <w:pPr>
        <w:pStyle w:val="ListParagraph"/>
        <w:tabs>
          <w:tab w:val="left" w:pos="1800"/>
        </w:tabs>
        <w:ind w:left="1440"/>
        <w:rPr>
          <w:rFonts w:eastAsia="Tahoma"/>
          <w:sz w:val="24"/>
        </w:rPr>
      </w:pPr>
    </w:p>
    <w:p w14:paraId="53997DB3" w14:textId="7932C4CC" w:rsidR="00E345AF" w:rsidRDefault="00F2196A" w:rsidP="00625AE2">
      <w:pPr>
        <w:pStyle w:val="ListParagraph"/>
        <w:tabs>
          <w:tab w:val="left" w:pos="1800"/>
        </w:tabs>
        <w:ind w:left="1440"/>
        <w:rPr>
          <w:rFonts w:eastAsia="Tahoma"/>
          <w:sz w:val="24"/>
        </w:rPr>
      </w:pPr>
      <w:r>
        <w:rPr>
          <w:rFonts w:eastAsia="Tahoma"/>
          <w:sz w:val="24"/>
        </w:rPr>
        <w:t xml:space="preserve">The </w:t>
      </w:r>
      <w:r w:rsidR="009055BC">
        <w:rPr>
          <w:rFonts w:eastAsia="Tahoma"/>
          <w:sz w:val="24"/>
        </w:rPr>
        <w:t>objection that still carries the most weight</w:t>
      </w:r>
      <w:r>
        <w:rPr>
          <w:rFonts w:eastAsia="Tahoma"/>
          <w:sz w:val="24"/>
        </w:rPr>
        <w:t xml:space="preserve"> is, to me, the argument from consciousness. Effectively, this objection says that machines </w:t>
      </w:r>
      <w:r w:rsidR="009055BC">
        <w:rPr>
          <w:rFonts w:eastAsia="Tahoma"/>
          <w:sz w:val="24"/>
        </w:rPr>
        <w:t>can’t actually think or feel. I think it’s quite clear that machines can’t think or feel; some machines can mimic those feelings (Furby comes to mind), but approximations aren’t always reality.</w:t>
      </w:r>
    </w:p>
    <w:p w14:paraId="2BB4B96D" w14:textId="4F3A530D" w:rsidR="008B7303" w:rsidRDefault="008B7303" w:rsidP="00625AE2">
      <w:pPr>
        <w:pStyle w:val="ListParagraph"/>
        <w:tabs>
          <w:tab w:val="left" w:pos="1800"/>
        </w:tabs>
        <w:ind w:left="1440"/>
        <w:rPr>
          <w:rFonts w:eastAsia="Tahoma"/>
          <w:sz w:val="24"/>
        </w:rPr>
      </w:pPr>
    </w:p>
    <w:p w14:paraId="0B910C5E" w14:textId="1B09D6FD" w:rsidR="008B7303" w:rsidRDefault="008B7303" w:rsidP="00625AE2">
      <w:pPr>
        <w:pStyle w:val="ListParagraph"/>
        <w:tabs>
          <w:tab w:val="left" w:pos="1800"/>
        </w:tabs>
        <w:ind w:left="1440"/>
        <w:rPr>
          <w:rFonts w:eastAsia="Tahoma"/>
          <w:sz w:val="24"/>
        </w:rPr>
      </w:pPr>
      <w:r>
        <w:rPr>
          <w:rFonts w:eastAsia="Tahoma"/>
          <w:sz w:val="24"/>
        </w:rPr>
        <w:t xml:space="preserve">Turing refutes this argument by claiming that one cannot confirm that a machine is or is not thinking without </w:t>
      </w:r>
      <w:r>
        <w:rPr>
          <w:rFonts w:eastAsia="Tahoma"/>
          <w:i/>
          <w:sz w:val="24"/>
        </w:rPr>
        <w:t>being</w:t>
      </w:r>
      <w:r>
        <w:rPr>
          <w:rFonts w:eastAsia="Tahoma"/>
          <w:sz w:val="24"/>
        </w:rPr>
        <w:t xml:space="preserve"> that machine. I don’t think that’s valid. Open-source software can be analyzed. Proprietary software can be reverse-engineered. We can communicate with some of the more developed machines. In no case do we have clear evidence of a thinking or feeling machine. </w:t>
      </w:r>
    </w:p>
    <w:p w14:paraId="63897250" w14:textId="2AF34F11" w:rsidR="008B7303" w:rsidRDefault="008B7303" w:rsidP="00625AE2">
      <w:pPr>
        <w:pStyle w:val="ListParagraph"/>
        <w:tabs>
          <w:tab w:val="left" w:pos="1800"/>
        </w:tabs>
        <w:ind w:left="1440"/>
        <w:rPr>
          <w:rFonts w:eastAsia="Tahoma"/>
          <w:sz w:val="24"/>
        </w:rPr>
      </w:pPr>
    </w:p>
    <w:p w14:paraId="532CF725" w14:textId="0831338D" w:rsidR="008B7303" w:rsidRDefault="008B7303" w:rsidP="00625AE2">
      <w:pPr>
        <w:pStyle w:val="ListParagraph"/>
        <w:tabs>
          <w:tab w:val="left" w:pos="1800"/>
        </w:tabs>
        <w:ind w:left="1440"/>
        <w:rPr>
          <w:rFonts w:eastAsia="Tahoma"/>
          <w:sz w:val="24"/>
        </w:rPr>
      </w:pPr>
      <w:r>
        <w:rPr>
          <w:rFonts w:eastAsia="Tahoma"/>
          <w:sz w:val="24"/>
        </w:rPr>
        <w:t>Furthermore, Turing provides an example conversation and asks what a proponent of this objection would say if they overheard this conversation between a man and a machine. However, as far as I know, we don’t yet have machines capable of conversations like the example.</w:t>
      </w:r>
      <w:r w:rsidR="00574A76">
        <w:rPr>
          <w:rFonts w:eastAsia="Tahoma"/>
          <w:sz w:val="24"/>
        </w:rPr>
        <w:t xml:space="preserve"> Chatbots, for example, seek to emulate this behavior, but they’re not perfect.</w:t>
      </w:r>
    </w:p>
    <w:p w14:paraId="62935F4B" w14:textId="4ABBAD7E" w:rsidR="00574A76" w:rsidRDefault="00574A76" w:rsidP="00625AE2">
      <w:pPr>
        <w:pStyle w:val="ListParagraph"/>
        <w:tabs>
          <w:tab w:val="left" w:pos="1800"/>
        </w:tabs>
        <w:ind w:left="1440"/>
        <w:rPr>
          <w:rFonts w:eastAsia="Tahoma"/>
          <w:sz w:val="24"/>
        </w:rPr>
      </w:pPr>
    </w:p>
    <w:p w14:paraId="1CFB8E2C" w14:textId="0D1CFBE0" w:rsidR="00574A76" w:rsidRPr="008B7303" w:rsidRDefault="00574A76" w:rsidP="00625AE2">
      <w:pPr>
        <w:pStyle w:val="ListParagraph"/>
        <w:tabs>
          <w:tab w:val="left" w:pos="1800"/>
        </w:tabs>
        <w:ind w:left="1440"/>
        <w:rPr>
          <w:rFonts w:eastAsia="Tahoma"/>
          <w:sz w:val="24"/>
        </w:rPr>
      </w:pPr>
      <w:r>
        <w:rPr>
          <w:rFonts w:eastAsia="Tahoma"/>
          <w:sz w:val="24"/>
        </w:rPr>
        <w:t>Overall, I think this objection still holds water.</w:t>
      </w:r>
    </w:p>
    <w:p w14:paraId="1721D256" w14:textId="77777777" w:rsidR="00E345AF" w:rsidRPr="00E95628" w:rsidRDefault="00E345AF" w:rsidP="00625AE2">
      <w:pPr>
        <w:pStyle w:val="ListParagraph"/>
        <w:tabs>
          <w:tab w:val="left" w:pos="1800"/>
        </w:tabs>
        <w:ind w:left="1440"/>
        <w:rPr>
          <w:rFonts w:eastAsia="Tahoma"/>
          <w:sz w:val="24"/>
        </w:rPr>
      </w:pPr>
    </w:p>
    <w:p w14:paraId="24892B38" w14:textId="460A2A3A" w:rsidR="00394995" w:rsidRDefault="003B49FA" w:rsidP="00625AE2">
      <w:pPr>
        <w:pStyle w:val="ListParagraph"/>
        <w:numPr>
          <w:ilvl w:val="1"/>
          <w:numId w:val="6"/>
        </w:numPr>
        <w:tabs>
          <w:tab w:val="left" w:pos="1800"/>
        </w:tabs>
        <w:rPr>
          <w:rFonts w:eastAsia="Tahoma"/>
          <w:sz w:val="24"/>
        </w:rPr>
      </w:pPr>
      <w:r w:rsidRPr="00F4688A">
        <w:rPr>
          <w:rFonts w:eastAsia="Tahoma"/>
          <w:sz w:val="24"/>
        </w:rPr>
        <w:t xml:space="preserve">Can </w:t>
      </w:r>
      <w:r w:rsidRPr="00E95628">
        <w:rPr>
          <w:rFonts w:eastAsia="Tahoma"/>
          <w:sz w:val="24"/>
        </w:rPr>
        <w:t>you think of new objections arising from developments since he wrote the paper?</w:t>
      </w:r>
    </w:p>
    <w:p w14:paraId="0F02CDD0" w14:textId="799E56C3" w:rsidR="00E345AF" w:rsidRDefault="00E345AF" w:rsidP="00625AE2">
      <w:pPr>
        <w:pStyle w:val="ListParagraph"/>
        <w:tabs>
          <w:tab w:val="left" w:pos="1800"/>
        </w:tabs>
        <w:ind w:left="1440"/>
        <w:rPr>
          <w:rFonts w:eastAsia="Tahoma"/>
          <w:sz w:val="24"/>
        </w:rPr>
      </w:pPr>
    </w:p>
    <w:p w14:paraId="3B3C5038" w14:textId="5D92E4BE" w:rsidR="00E345AF" w:rsidRDefault="004050CD" w:rsidP="00625AE2">
      <w:pPr>
        <w:pStyle w:val="ListParagraph"/>
        <w:tabs>
          <w:tab w:val="left" w:pos="1800"/>
        </w:tabs>
        <w:ind w:left="1440"/>
        <w:rPr>
          <w:rFonts w:eastAsia="Tahoma"/>
          <w:sz w:val="24"/>
        </w:rPr>
      </w:pPr>
      <w:r>
        <w:rPr>
          <w:rFonts w:eastAsia="Tahoma"/>
          <w:sz w:val="24"/>
        </w:rPr>
        <w:t xml:space="preserve">In Alan Turing’s time, computers and research in the field </w:t>
      </w:r>
      <w:r w:rsidR="00D05591">
        <w:rPr>
          <w:rFonts w:eastAsia="Tahoma"/>
          <w:sz w:val="24"/>
        </w:rPr>
        <w:t xml:space="preserve">of </w:t>
      </w:r>
      <w:r>
        <w:rPr>
          <w:rFonts w:eastAsia="Tahoma"/>
          <w:sz w:val="24"/>
        </w:rPr>
        <w:t xml:space="preserve">artificial intelligence were still new. In 1990, Robert French </w:t>
      </w:r>
      <w:r w:rsidR="00A26E62">
        <w:rPr>
          <w:rFonts w:eastAsia="Tahoma"/>
          <w:sz w:val="24"/>
        </w:rPr>
        <w:t>claimed</w:t>
      </w:r>
      <w:r>
        <w:rPr>
          <w:rFonts w:eastAsia="Tahoma"/>
          <w:sz w:val="24"/>
        </w:rPr>
        <w:t xml:space="preserve"> that the Turing Test is simply too hard to achieve in the foreseeable future. He </w:t>
      </w:r>
      <w:r w:rsidR="00A26E62">
        <w:rPr>
          <w:rFonts w:eastAsia="Tahoma"/>
          <w:sz w:val="24"/>
        </w:rPr>
        <w:t xml:space="preserve">argued that we are clearly not close to a machine capable of passing the Turing Test, and that no machine will be able to pass the test at any point because no machine can effectively replicate the human consciousness. </w:t>
      </w:r>
      <w:r w:rsidR="00D05591">
        <w:rPr>
          <w:rFonts w:eastAsia="Tahoma"/>
          <w:sz w:val="24"/>
        </w:rPr>
        <w:t>His claims stem from 40 years of continued development of computers and AI research. The lack of significant progress</w:t>
      </w:r>
      <w:r w:rsidR="002B66F1">
        <w:rPr>
          <w:rFonts w:eastAsia="Tahoma"/>
          <w:sz w:val="24"/>
        </w:rPr>
        <w:t>**</w:t>
      </w:r>
      <w:r w:rsidR="00D05591">
        <w:rPr>
          <w:rFonts w:eastAsia="Tahoma"/>
          <w:sz w:val="24"/>
        </w:rPr>
        <w:t xml:space="preserve"> towards passing the Turing Test</w:t>
      </w:r>
      <w:r w:rsidR="00B03B44">
        <w:rPr>
          <w:rFonts w:eastAsia="Tahoma"/>
          <w:sz w:val="24"/>
        </w:rPr>
        <w:t xml:space="preserve"> illustrates that, perhaps, we can’t </w:t>
      </w:r>
      <w:r w:rsidR="002B66F1">
        <w:rPr>
          <w:rFonts w:eastAsia="Tahoma"/>
          <w:sz w:val="24"/>
        </w:rPr>
        <w:t>devise any machine capable of succeeding at the Imitation Game.</w:t>
      </w:r>
    </w:p>
    <w:p w14:paraId="7A84AFA1" w14:textId="4F52AA19" w:rsidR="00D05591" w:rsidRDefault="00D05591" w:rsidP="00625AE2">
      <w:pPr>
        <w:pStyle w:val="ListParagraph"/>
        <w:tabs>
          <w:tab w:val="left" w:pos="1800"/>
        </w:tabs>
        <w:ind w:left="1440"/>
        <w:rPr>
          <w:rFonts w:eastAsia="Tahoma"/>
          <w:sz w:val="24"/>
        </w:rPr>
      </w:pPr>
    </w:p>
    <w:p w14:paraId="31546F9A" w14:textId="5B2C5A54" w:rsidR="00D05591" w:rsidRPr="00D05591" w:rsidRDefault="00B03B44" w:rsidP="00625AE2">
      <w:pPr>
        <w:pStyle w:val="ListParagraph"/>
        <w:tabs>
          <w:tab w:val="left" w:pos="1800"/>
        </w:tabs>
        <w:ind w:left="1440"/>
        <w:rPr>
          <w:rFonts w:eastAsia="Tahoma"/>
          <w:sz w:val="24"/>
        </w:rPr>
      </w:pPr>
      <w:r>
        <w:rPr>
          <w:rFonts w:eastAsia="Tahoma"/>
          <w:sz w:val="24"/>
        </w:rPr>
        <w:t>**</w:t>
      </w:r>
      <w:r w:rsidR="00D05591">
        <w:rPr>
          <w:rFonts w:eastAsia="Tahoma"/>
          <w:sz w:val="24"/>
        </w:rPr>
        <w:t xml:space="preserve"> I don’t mean to say that we haven’t progressed. I only mean to say that today’s machines (and, especially, those in 1990) aren’t significantly closer to </w:t>
      </w:r>
      <w:r w:rsidR="00D05591">
        <w:rPr>
          <w:rFonts w:eastAsia="Tahoma"/>
          <w:i/>
          <w:sz w:val="24"/>
        </w:rPr>
        <w:t>passing the Turing Test</w:t>
      </w:r>
      <w:r w:rsidR="00D05591">
        <w:rPr>
          <w:rFonts w:eastAsia="Tahoma"/>
          <w:sz w:val="24"/>
        </w:rPr>
        <w:t xml:space="preserve"> than those in the ‘50s. AI has come a long way, but we still can’t reasonably approximate thought</w:t>
      </w:r>
      <w:r w:rsidR="00CB68A3">
        <w:rPr>
          <w:rFonts w:eastAsia="Tahoma"/>
          <w:sz w:val="24"/>
        </w:rPr>
        <w:t xml:space="preserve"> in </w:t>
      </w:r>
      <w:r w:rsidR="00A153CD">
        <w:rPr>
          <w:rFonts w:eastAsia="Tahoma"/>
          <w:sz w:val="24"/>
        </w:rPr>
        <w:t xml:space="preserve">such </w:t>
      </w:r>
      <w:r w:rsidR="00CB68A3">
        <w:rPr>
          <w:rFonts w:eastAsia="Tahoma"/>
          <w:sz w:val="24"/>
        </w:rPr>
        <w:t>a way that allows a machine to pass the Turing Test.</w:t>
      </w:r>
    </w:p>
    <w:p w14:paraId="76DF70DD" w14:textId="77777777" w:rsidR="004050CD" w:rsidRPr="00E95628" w:rsidRDefault="004050CD" w:rsidP="00625AE2">
      <w:pPr>
        <w:pStyle w:val="ListParagraph"/>
        <w:tabs>
          <w:tab w:val="left" w:pos="1800"/>
        </w:tabs>
        <w:ind w:left="1440"/>
        <w:rPr>
          <w:rFonts w:eastAsia="Tahoma"/>
          <w:sz w:val="24"/>
        </w:rPr>
      </w:pPr>
    </w:p>
    <w:p w14:paraId="1F7A47E4" w14:textId="334C104E" w:rsidR="00394995" w:rsidRDefault="003B49FA" w:rsidP="00625AE2">
      <w:pPr>
        <w:pStyle w:val="ListParagraph"/>
        <w:numPr>
          <w:ilvl w:val="1"/>
          <w:numId w:val="6"/>
        </w:numPr>
        <w:tabs>
          <w:tab w:val="left" w:pos="1800"/>
        </w:tabs>
        <w:rPr>
          <w:rFonts w:eastAsia="Tahoma"/>
          <w:sz w:val="24"/>
        </w:rPr>
      </w:pPr>
      <w:r w:rsidRPr="005E1A32">
        <w:rPr>
          <w:rFonts w:eastAsia="Tahoma"/>
          <w:sz w:val="24"/>
        </w:rPr>
        <w:t xml:space="preserve">Do </w:t>
      </w:r>
      <w:r w:rsidRPr="00E95628">
        <w:rPr>
          <w:rFonts w:eastAsia="Tahoma"/>
          <w:sz w:val="24"/>
        </w:rPr>
        <w:t>you think that there is a better test that could be proposed?</w:t>
      </w:r>
    </w:p>
    <w:p w14:paraId="081A5A67" w14:textId="760AE1A1" w:rsidR="00E345AF" w:rsidRDefault="00E345AF" w:rsidP="00625AE2">
      <w:pPr>
        <w:pStyle w:val="ListParagraph"/>
        <w:tabs>
          <w:tab w:val="left" w:pos="1800"/>
        </w:tabs>
        <w:ind w:left="1440"/>
        <w:rPr>
          <w:rFonts w:eastAsia="Tahoma"/>
          <w:sz w:val="24"/>
        </w:rPr>
      </w:pPr>
    </w:p>
    <w:p w14:paraId="1A7ED0E1" w14:textId="2957523C" w:rsidR="00E345AF" w:rsidRDefault="006714ED" w:rsidP="00625AE2">
      <w:pPr>
        <w:pStyle w:val="ListParagraph"/>
        <w:tabs>
          <w:tab w:val="left" w:pos="1800"/>
        </w:tabs>
        <w:ind w:left="1440"/>
        <w:rPr>
          <w:rFonts w:eastAsia="Tahoma"/>
          <w:sz w:val="24"/>
        </w:rPr>
      </w:pPr>
      <w:r>
        <w:rPr>
          <w:rFonts w:eastAsia="Tahoma"/>
          <w:sz w:val="24"/>
        </w:rPr>
        <w:t xml:space="preserve">The </w:t>
      </w:r>
      <w:r w:rsidR="00F6789D">
        <w:rPr>
          <w:rFonts w:eastAsia="Tahoma"/>
          <w:sz w:val="24"/>
        </w:rPr>
        <w:t xml:space="preserve">Stanford Encyclopedia of Philosophy details some potential alternatives to the Turing Test at </w:t>
      </w:r>
      <w:hyperlink r:id="rId13" w:anchor="ChiRoo" w:history="1">
        <w:r w:rsidR="00F6789D" w:rsidRPr="00A87084">
          <w:rPr>
            <w:rStyle w:val="Hyperlink"/>
            <w:rFonts w:eastAsia="Tahoma"/>
            <w:sz w:val="24"/>
          </w:rPr>
          <w:t>https://plato.stanford.edu/entries/turing-test/#ChiRoo</w:t>
        </w:r>
      </w:hyperlink>
      <w:r w:rsidR="00F6789D">
        <w:rPr>
          <w:rFonts w:eastAsia="Tahoma"/>
          <w:sz w:val="24"/>
        </w:rPr>
        <w:t xml:space="preserve">. It also details, however, </w:t>
      </w:r>
      <w:r w:rsidR="004064B5">
        <w:rPr>
          <w:rFonts w:eastAsia="Tahoma"/>
          <w:sz w:val="24"/>
        </w:rPr>
        <w:t xml:space="preserve">valid criticisms of each alternative. </w:t>
      </w:r>
    </w:p>
    <w:p w14:paraId="15FA9726" w14:textId="49854DFE" w:rsidR="004064B5" w:rsidRDefault="004064B5" w:rsidP="00625AE2">
      <w:pPr>
        <w:pStyle w:val="ListParagraph"/>
        <w:tabs>
          <w:tab w:val="left" w:pos="1800"/>
        </w:tabs>
        <w:ind w:left="1440"/>
        <w:rPr>
          <w:rFonts w:eastAsia="Tahoma"/>
          <w:sz w:val="24"/>
        </w:rPr>
      </w:pPr>
    </w:p>
    <w:p w14:paraId="16E5121E" w14:textId="1901D3E5" w:rsidR="004064B5" w:rsidRDefault="004064B5" w:rsidP="00625AE2">
      <w:pPr>
        <w:pStyle w:val="ListParagraph"/>
        <w:tabs>
          <w:tab w:val="left" w:pos="1800"/>
        </w:tabs>
        <w:ind w:left="1440"/>
        <w:rPr>
          <w:rFonts w:eastAsia="Tahoma"/>
          <w:sz w:val="24"/>
        </w:rPr>
      </w:pPr>
      <w:r>
        <w:rPr>
          <w:rFonts w:eastAsia="Tahoma"/>
          <w:sz w:val="24"/>
        </w:rPr>
        <w:t xml:space="preserve">I feel that the Lovelace objection in Turing’s original paper is a valid critique of the Turing Test. This objection claims that machines can only do what humans have taught them to do, and I tend to agree with this viewpoint. For this reason, I’m a fan of the Lovelace Test. Essentially, it serves as a counter to the Lovelace objection; a machine passes the Lovelace Test if it can demonstrate creativity (that is, if it can do something it wasn’t taught to do/it didn’t </w:t>
      </w:r>
      <w:r w:rsidR="00E55666">
        <w:rPr>
          <w:rFonts w:eastAsia="Tahoma"/>
          <w:sz w:val="24"/>
        </w:rPr>
        <w:t xml:space="preserve">learn to do based on what it </w:t>
      </w:r>
      <w:r w:rsidR="00E55666">
        <w:rPr>
          <w:rFonts w:eastAsia="Tahoma"/>
          <w:i/>
          <w:sz w:val="24"/>
        </w:rPr>
        <w:t>was</w:t>
      </w:r>
      <w:r w:rsidR="00E55666">
        <w:rPr>
          <w:rFonts w:eastAsia="Tahoma"/>
          <w:sz w:val="24"/>
        </w:rPr>
        <w:t xml:space="preserve"> taught to do</w:t>
      </w:r>
      <w:r>
        <w:rPr>
          <w:rFonts w:eastAsia="Tahoma"/>
          <w:sz w:val="24"/>
        </w:rPr>
        <w:t>)</w:t>
      </w:r>
      <w:r w:rsidR="00E55666">
        <w:rPr>
          <w:rFonts w:eastAsia="Tahoma"/>
          <w:sz w:val="24"/>
        </w:rPr>
        <w:t xml:space="preserve">. Furthermore, I </w:t>
      </w:r>
      <w:r w:rsidR="00E55666">
        <w:rPr>
          <w:rFonts w:eastAsia="Tahoma"/>
          <w:sz w:val="24"/>
        </w:rPr>
        <w:lastRenderedPageBreak/>
        <w:t>don’t feel that the Stanford Encyclopedia’s refutation of this alternative test is completely sound.</w:t>
      </w:r>
    </w:p>
    <w:p w14:paraId="762AB8B4" w14:textId="5FFCBA4A" w:rsidR="00E55666" w:rsidRDefault="00E55666" w:rsidP="00625AE2">
      <w:pPr>
        <w:pStyle w:val="ListParagraph"/>
        <w:tabs>
          <w:tab w:val="left" w:pos="1800"/>
        </w:tabs>
        <w:ind w:left="1440"/>
        <w:rPr>
          <w:rFonts w:eastAsia="Tahoma"/>
          <w:sz w:val="24"/>
        </w:rPr>
      </w:pPr>
    </w:p>
    <w:p w14:paraId="7D838E1C" w14:textId="0161BAE1" w:rsidR="00E55666" w:rsidRDefault="00E55666" w:rsidP="00625AE2">
      <w:pPr>
        <w:pStyle w:val="ListParagraph"/>
        <w:tabs>
          <w:tab w:val="left" w:pos="1800"/>
        </w:tabs>
        <w:ind w:left="1440"/>
        <w:rPr>
          <w:rFonts w:eastAsia="Tahoma"/>
          <w:sz w:val="24"/>
        </w:rPr>
      </w:pPr>
      <w:r>
        <w:rPr>
          <w:rFonts w:eastAsia="Tahoma"/>
          <w:sz w:val="24"/>
        </w:rPr>
        <w:t>Perhaps a blend of the two tests will suffice. Perhaps, instead, a machine is intelligent if it can pass both. I can’t say for sure, but I can’t personally rule out the Lovelace Test as a potential alternative. Then again, I’m not an expert/AI researcher/philosopher.</w:t>
      </w:r>
    </w:p>
    <w:p w14:paraId="00228E8C" w14:textId="6C98F56B" w:rsidR="00E345AF" w:rsidRPr="00F6789D" w:rsidRDefault="00E345AF" w:rsidP="00F6789D">
      <w:pPr>
        <w:tabs>
          <w:tab w:val="left" w:pos="1800"/>
        </w:tabs>
        <w:rPr>
          <w:rFonts w:eastAsia="Tahoma"/>
          <w:sz w:val="24"/>
        </w:rPr>
      </w:pPr>
    </w:p>
    <w:p w14:paraId="687F8FFC" w14:textId="0D35BB22" w:rsidR="00394995" w:rsidRDefault="003B49FA" w:rsidP="00625AE2">
      <w:pPr>
        <w:pStyle w:val="ListParagraph"/>
        <w:numPr>
          <w:ilvl w:val="0"/>
          <w:numId w:val="6"/>
        </w:numPr>
        <w:tabs>
          <w:tab w:val="left" w:pos="1080"/>
        </w:tabs>
        <w:rPr>
          <w:rFonts w:eastAsia="Tahoma"/>
          <w:sz w:val="24"/>
        </w:rPr>
      </w:pPr>
      <w:r w:rsidRPr="00E95628">
        <w:rPr>
          <w:rFonts w:eastAsia="Tahoma"/>
          <w:sz w:val="24"/>
        </w:rPr>
        <w:t>(5</w:t>
      </w:r>
      <w:r>
        <w:rPr>
          <w:rFonts w:eastAsia="Tahoma"/>
          <w:sz w:val="24"/>
        </w:rPr>
        <w:t xml:space="preserve"> </w:t>
      </w:r>
      <w:r w:rsidRPr="00E95628">
        <w:rPr>
          <w:rFonts w:eastAsia="Tahoma"/>
          <w:sz w:val="24"/>
        </w:rPr>
        <w:t xml:space="preserve">points) </w:t>
      </w:r>
      <w:r w:rsidRPr="00E1553F">
        <w:rPr>
          <w:rFonts w:eastAsia="Tahoma"/>
          <w:sz w:val="24"/>
        </w:rPr>
        <w:t xml:space="preserve">Intelligence </w:t>
      </w:r>
      <w:r w:rsidRPr="00E95628">
        <w:rPr>
          <w:rFonts w:eastAsia="Tahoma"/>
          <w:sz w:val="24"/>
        </w:rPr>
        <w:t>and computational limits: There are well-known classes of problems that are intractably difficult for computers and other classes that are provably undecideable by any computer. Does this mean that strong (human</w:t>
      </w:r>
      <w:r w:rsidR="00612B45">
        <w:rPr>
          <w:rFonts w:eastAsia="Tahoma"/>
          <w:sz w:val="24"/>
        </w:rPr>
        <w:t>-</w:t>
      </w:r>
      <w:r w:rsidRPr="00E95628">
        <w:rPr>
          <w:rFonts w:eastAsia="Tahoma"/>
          <w:sz w:val="24"/>
        </w:rPr>
        <w:t>level) AI is impossible? Why or why not?</w:t>
      </w:r>
    </w:p>
    <w:p w14:paraId="6589A604" w14:textId="6CB2DC7D" w:rsidR="00E345AF" w:rsidRDefault="00E345AF" w:rsidP="00625AE2">
      <w:pPr>
        <w:pStyle w:val="ListParagraph"/>
        <w:tabs>
          <w:tab w:val="left" w:pos="1080"/>
        </w:tabs>
        <w:rPr>
          <w:rFonts w:eastAsia="Tahoma"/>
          <w:sz w:val="24"/>
        </w:rPr>
      </w:pPr>
    </w:p>
    <w:p w14:paraId="24C19CFA" w14:textId="2B83891F" w:rsidR="00E345AF" w:rsidRDefault="006E48AA" w:rsidP="00625AE2">
      <w:pPr>
        <w:pStyle w:val="ListParagraph"/>
        <w:tabs>
          <w:tab w:val="left" w:pos="1080"/>
        </w:tabs>
        <w:rPr>
          <w:rFonts w:eastAsia="Tahoma"/>
          <w:sz w:val="24"/>
        </w:rPr>
      </w:pPr>
      <w:r>
        <w:rPr>
          <w:rFonts w:eastAsia="Tahoma"/>
          <w:sz w:val="24"/>
        </w:rPr>
        <w:t>No, I don’t think this necessarily implies strong AI is impossible</w:t>
      </w:r>
      <w:r w:rsidR="00EE3BBF">
        <w:rPr>
          <w:rFonts w:eastAsia="Tahoma"/>
          <w:sz w:val="24"/>
        </w:rPr>
        <w:t xml:space="preserve">. Consider, for example, the Traveling Salesman Problem (TSP). On even relatively small TSP instances, humans struggle to find the correct solution, but computers can already approximate (and, in some cases, correctly reach) a solution. In other problems, of course, humans perform better than computers. In still other problems, neither humans nor computers can reach a solution in any reasonable amount of time. </w:t>
      </w:r>
    </w:p>
    <w:p w14:paraId="70303470" w14:textId="0458A626" w:rsidR="00EE3BBF" w:rsidRDefault="00EE3BBF" w:rsidP="00625AE2">
      <w:pPr>
        <w:pStyle w:val="ListParagraph"/>
        <w:tabs>
          <w:tab w:val="left" w:pos="1080"/>
        </w:tabs>
        <w:rPr>
          <w:rFonts w:eastAsia="Tahoma"/>
          <w:sz w:val="24"/>
        </w:rPr>
      </w:pPr>
    </w:p>
    <w:p w14:paraId="57EAC437" w14:textId="664B90C2" w:rsidR="00EE3BBF" w:rsidRPr="00EE3BBF" w:rsidRDefault="00EE3BBF" w:rsidP="00625AE2">
      <w:pPr>
        <w:pStyle w:val="ListParagraph"/>
        <w:tabs>
          <w:tab w:val="left" w:pos="1080"/>
        </w:tabs>
        <w:rPr>
          <w:rFonts w:eastAsia="Tahoma"/>
          <w:sz w:val="24"/>
        </w:rPr>
      </w:pPr>
      <w:r>
        <w:rPr>
          <w:rFonts w:eastAsia="Tahoma"/>
          <w:sz w:val="24"/>
        </w:rPr>
        <w:t xml:space="preserve">None of this indicates that we can’t develop strong AI. To me, it only indicates that some problems are inherently difficult, and that’s okay. It sometimes seems that people believe a computer must </w:t>
      </w:r>
      <w:r>
        <w:rPr>
          <w:rFonts w:eastAsia="Tahoma"/>
          <w:i/>
          <w:sz w:val="24"/>
        </w:rPr>
        <w:t>outperform</w:t>
      </w:r>
      <w:r>
        <w:rPr>
          <w:rFonts w:eastAsia="Tahoma"/>
          <w:sz w:val="24"/>
        </w:rPr>
        <w:t xml:space="preserve"> humans to be considered intelligent, but that begs the question: are humans unintelligent?</w:t>
      </w:r>
      <w:r w:rsidR="00B52A9C">
        <w:rPr>
          <w:rFonts w:eastAsia="Tahoma"/>
          <w:sz w:val="24"/>
        </w:rPr>
        <w:t xml:space="preserve"> Even if neither a human nor a computer can solve a particular problem, the computer could still be as intelligent as the human.</w:t>
      </w:r>
    </w:p>
    <w:p w14:paraId="1EB7338B" w14:textId="77777777" w:rsidR="00E345AF" w:rsidRPr="00E95628" w:rsidRDefault="00E345AF" w:rsidP="00625AE2">
      <w:pPr>
        <w:pStyle w:val="ListParagraph"/>
        <w:tabs>
          <w:tab w:val="left" w:pos="1080"/>
        </w:tabs>
        <w:rPr>
          <w:rFonts w:eastAsia="Tahoma"/>
          <w:sz w:val="24"/>
        </w:rPr>
      </w:pPr>
    </w:p>
    <w:p w14:paraId="00C08B2E" w14:textId="2B9A1FC5" w:rsidR="00394995" w:rsidRPr="00E345AF" w:rsidRDefault="003B49FA" w:rsidP="00625AE2">
      <w:pPr>
        <w:pStyle w:val="ListParagraph"/>
        <w:numPr>
          <w:ilvl w:val="0"/>
          <w:numId w:val="6"/>
        </w:numPr>
        <w:tabs>
          <w:tab w:val="left" w:pos="1080"/>
        </w:tabs>
        <w:rPr>
          <w:sz w:val="24"/>
        </w:rPr>
      </w:pPr>
      <w:r w:rsidRPr="00E95628">
        <w:rPr>
          <w:rFonts w:eastAsia="Tahoma"/>
          <w:sz w:val="24"/>
        </w:rPr>
        <w:t>(10 points) Consider a modified version of the vacuum-cleaner world (depicted in Figures 2.2 and 2.3 and specified on pages 35-36), in which the geography of the environment – its extent, boundaries, dirt locations</w:t>
      </w:r>
      <w:r w:rsidR="00E95628" w:rsidRPr="00E95628">
        <w:rPr>
          <w:rFonts w:eastAsia="Tahoma"/>
          <w:sz w:val="24"/>
        </w:rPr>
        <w:t>,</w:t>
      </w:r>
      <w:bookmarkStart w:id="1" w:name="page2"/>
      <w:bookmarkEnd w:id="1"/>
      <w:r w:rsidR="00E95628" w:rsidRPr="00E95628">
        <w:rPr>
          <w:rFonts w:eastAsia="Tahoma"/>
          <w:sz w:val="24"/>
        </w:rPr>
        <w:t xml:space="preserve"> </w:t>
      </w:r>
      <w:r w:rsidRPr="00E95628">
        <w:rPr>
          <w:rFonts w:eastAsia="Tahoma"/>
          <w:sz w:val="24"/>
        </w:rPr>
        <w:t>and obstacles is unknown; the agent can go Up and Down as well as Left and Right.</w:t>
      </w:r>
    </w:p>
    <w:p w14:paraId="52C19DFC" w14:textId="77777777" w:rsidR="00E345AF" w:rsidRPr="00E95628" w:rsidRDefault="00E345AF" w:rsidP="00625AE2">
      <w:pPr>
        <w:pStyle w:val="ListParagraph"/>
        <w:tabs>
          <w:tab w:val="left" w:pos="1080"/>
        </w:tabs>
        <w:rPr>
          <w:sz w:val="24"/>
        </w:rPr>
      </w:pPr>
    </w:p>
    <w:p w14:paraId="0E2170FC" w14:textId="0E33E256" w:rsidR="00E345AF" w:rsidRDefault="003B49FA" w:rsidP="00625AE2">
      <w:pPr>
        <w:pStyle w:val="ListParagraph"/>
        <w:numPr>
          <w:ilvl w:val="1"/>
          <w:numId w:val="6"/>
        </w:numPr>
        <w:tabs>
          <w:tab w:val="left" w:pos="1800"/>
        </w:tabs>
        <w:rPr>
          <w:rFonts w:eastAsia="Tahoma"/>
          <w:sz w:val="24"/>
        </w:rPr>
      </w:pPr>
      <w:r w:rsidRPr="002A6D3F">
        <w:rPr>
          <w:rFonts w:eastAsia="Tahoma"/>
          <w:sz w:val="24"/>
        </w:rPr>
        <w:t xml:space="preserve">Can </w:t>
      </w:r>
      <w:r w:rsidRPr="00E345AF">
        <w:rPr>
          <w:rFonts w:eastAsia="Tahoma"/>
          <w:sz w:val="24"/>
        </w:rPr>
        <w:t>a simple reflex agent be perfectly rational for this</w:t>
      </w:r>
      <w:r w:rsidR="00E345AF">
        <w:rPr>
          <w:rFonts w:eastAsia="Tahoma"/>
          <w:sz w:val="24"/>
        </w:rPr>
        <w:t xml:space="preserve"> environment? Explain.</w:t>
      </w:r>
    </w:p>
    <w:p w14:paraId="777EA434" w14:textId="77777777" w:rsidR="000E3FEC" w:rsidRPr="00E345AF" w:rsidRDefault="000E3FEC" w:rsidP="00625AE2">
      <w:pPr>
        <w:pStyle w:val="ListParagraph"/>
        <w:tabs>
          <w:tab w:val="left" w:pos="1800"/>
        </w:tabs>
        <w:ind w:left="1440"/>
        <w:rPr>
          <w:rFonts w:eastAsia="Tahoma"/>
          <w:sz w:val="24"/>
        </w:rPr>
      </w:pPr>
    </w:p>
    <w:p w14:paraId="52B01AD5" w14:textId="2DB9C1A2" w:rsidR="00E345AF" w:rsidRDefault="006139E5" w:rsidP="00625AE2">
      <w:pPr>
        <w:pStyle w:val="ListParagraph"/>
        <w:tabs>
          <w:tab w:val="left" w:pos="1800"/>
        </w:tabs>
        <w:ind w:left="1440"/>
        <w:rPr>
          <w:rFonts w:eastAsia="Tahoma"/>
          <w:sz w:val="24"/>
        </w:rPr>
      </w:pPr>
      <w:r>
        <w:rPr>
          <w:rFonts w:eastAsia="Tahoma"/>
          <w:sz w:val="24"/>
        </w:rPr>
        <w:t>Yes, it can. If the agent’s performance measure awards one point for each clean square</w:t>
      </w:r>
      <w:r w:rsidR="00883FD3">
        <w:rPr>
          <w:rFonts w:eastAsia="Tahoma"/>
          <w:sz w:val="24"/>
        </w:rPr>
        <w:t xml:space="preserve"> at each time step</w:t>
      </w:r>
      <w:r>
        <w:rPr>
          <w:rFonts w:eastAsia="Tahoma"/>
          <w:sz w:val="24"/>
        </w:rPr>
        <w:t>, and if we assume the following:</w:t>
      </w:r>
    </w:p>
    <w:p w14:paraId="7C2A7EDE" w14:textId="05520A08" w:rsidR="006139E5" w:rsidRDefault="006139E5" w:rsidP="00625AE2">
      <w:pPr>
        <w:pStyle w:val="ListParagraph"/>
        <w:tabs>
          <w:tab w:val="left" w:pos="1800"/>
        </w:tabs>
        <w:ind w:left="1440"/>
        <w:rPr>
          <w:rFonts w:eastAsia="Tahoma"/>
          <w:sz w:val="24"/>
        </w:rPr>
      </w:pPr>
    </w:p>
    <w:p w14:paraId="3757804A" w14:textId="6F701E50" w:rsidR="006139E5" w:rsidRDefault="006139E5" w:rsidP="006139E5">
      <w:pPr>
        <w:pStyle w:val="ListParagraph"/>
        <w:numPr>
          <w:ilvl w:val="0"/>
          <w:numId w:val="7"/>
        </w:numPr>
        <w:tabs>
          <w:tab w:val="left" w:pos="1800"/>
        </w:tabs>
        <w:rPr>
          <w:rFonts w:eastAsia="Tahoma"/>
          <w:sz w:val="24"/>
        </w:rPr>
      </w:pPr>
      <w:r>
        <w:rPr>
          <w:rFonts w:eastAsia="Tahoma"/>
          <w:sz w:val="24"/>
        </w:rPr>
        <w:t>The agent correctly detect</w:t>
      </w:r>
      <w:r w:rsidR="002A6D3F">
        <w:rPr>
          <w:rFonts w:eastAsia="Tahoma"/>
          <w:sz w:val="24"/>
        </w:rPr>
        <w:t>s</w:t>
      </w:r>
      <w:r>
        <w:rPr>
          <w:rFonts w:eastAsia="Tahoma"/>
          <w:sz w:val="24"/>
        </w:rPr>
        <w:t xml:space="preserve"> whether or not its current square is clean</w:t>
      </w:r>
      <w:r w:rsidR="002A6D3F">
        <w:rPr>
          <w:rFonts w:eastAsia="Tahoma"/>
          <w:sz w:val="24"/>
        </w:rPr>
        <w:t>, and</w:t>
      </w:r>
    </w:p>
    <w:p w14:paraId="18098D1C" w14:textId="506D9372" w:rsidR="006139E5" w:rsidRDefault="006139E5" w:rsidP="006139E5">
      <w:pPr>
        <w:pStyle w:val="ListParagraph"/>
        <w:numPr>
          <w:ilvl w:val="0"/>
          <w:numId w:val="7"/>
        </w:numPr>
        <w:tabs>
          <w:tab w:val="left" w:pos="1800"/>
        </w:tabs>
        <w:rPr>
          <w:rFonts w:eastAsia="Tahoma"/>
          <w:sz w:val="24"/>
        </w:rPr>
      </w:pPr>
      <w:r>
        <w:rPr>
          <w:rFonts w:eastAsia="Tahoma"/>
          <w:sz w:val="24"/>
        </w:rPr>
        <w:t>Clean squares stay clean</w:t>
      </w:r>
      <w:r w:rsidR="002A6D3F">
        <w:rPr>
          <w:rFonts w:eastAsia="Tahoma"/>
          <w:sz w:val="24"/>
        </w:rPr>
        <w:t>,</w:t>
      </w:r>
    </w:p>
    <w:p w14:paraId="16BE61DF" w14:textId="2BD39C89" w:rsidR="002A6D3F" w:rsidRDefault="002A6D3F" w:rsidP="002A6D3F">
      <w:pPr>
        <w:tabs>
          <w:tab w:val="left" w:pos="1800"/>
        </w:tabs>
        <w:rPr>
          <w:rFonts w:eastAsia="Tahoma"/>
          <w:sz w:val="24"/>
        </w:rPr>
      </w:pPr>
    </w:p>
    <w:p w14:paraId="702902D1" w14:textId="322CB7AD" w:rsidR="002A6D3F" w:rsidRPr="002A6D3F" w:rsidRDefault="002A6D3F" w:rsidP="002A6D3F">
      <w:pPr>
        <w:tabs>
          <w:tab w:val="left" w:pos="1800"/>
        </w:tabs>
        <w:ind w:left="1440"/>
        <w:rPr>
          <w:rFonts w:eastAsia="Tahoma"/>
          <w:sz w:val="24"/>
        </w:rPr>
      </w:pPr>
      <w:r>
        <w:rPr>
          <w:rFonts w:eastAsia="Tahoma"/>
          <w:sz w:val="24"/>
        </w:rPr>
        <w:t>Then an agent that cleans a square if the square is dirty and otherwise moves to a random, adjacent square can be rational. Yes, it will, in all likelihood, require an extremely long time to clean the environment. No, this does not make the agent irrational under our current assumptions and performance measure.</w:t>
      </w:r>
    </w:p>
    <w:p w14:paraId="76F01B49" w14:textId="321DBDF3" w:rsidR="00E345AF" w:rsidRPr="00E95628" w:rsidRDefault="00E345AF" w:rsidP="00625AE2">
      <w:pPr>
        <w:pStyle w:val="ListParagraph"/>
        <w:tabs>
          <w:tab w:val="left" w:pos="1800"/>
        </w:tabs>
        <w:ind w:left="1440"/>
        <w:rPr>
          <w:rFonts w:eastAsia="Tahoma"/>
          <w:sz w:val="24"/>
        </w:rPr>
      </w:pPr>
    </w:p>
    <w:p w14:paraId="4CB97C2C" w14:textId="6C1F2FDC" w:rsidR="00394995" w:rsidRDefault="003B49FA" w:rsidP="00625AE2">
      <w:pPr>
        <w:pStyle w:val="ListParagraph"/>
        <w:numPr>
          <w:ilvl w:val="1"/>
          <w:numId w:val="6"/>
        </w:numPr>
        <w:tabs>
          <w:tab w:val="left" w:pos="1800"/>
        </w:tabs>
        <w:rPr>
          <w:rFonts w:eastAsia="Tahoma"/>
          <w:sz w:val="24"/>
        </w:rPr>
      </w:pPr>
      <w:r w:rsidRPr="004B1AA3">
        <w:rPr>
          <w:rFonts w:eastAsia="Tahoma"/>
          <w:sz w:val="24"/>
        </w:rPr>
        <w:t xml:space="preserve">Can </w:t>
      </w:r>
      <w:r w:rsidRPr="00E95628">
        <w:rPr>
          <w:rFonts w:eastAsia="Tahoma"/>
          <w:sz w:val="24"/>
        </w:rPr>
        <w:t>you design an environment in which your randomized agent will perform very poorly? If not</w:t>
      </w:r>
      <w:r w:rsidR="00227575">
        <w:rPr>
          <w:rFonts w:eastAsia="Tahoma"/>
          <w:sz w:val="24"/>
        </w:rPr>
        <w:t>,</w:t>
      </w:r>
      <w:r w:rsidRPr="00E95628">
        <w:rPr>
          <w:rFonts w:eastAsia="Tahoma"/>
          <w:sz w:val="24"/>
        </w:rPr>
        <w:t xml:space="preserve"> explain</w:t>
      </w:r>
      <w:r w:rsidR="00227575">
        <w:rPr>
          <w:rFonts w:eastAsia="Tahoma"/>
          <w:sz w:val="24"/>
        </w:rPr>
        <w:t>;</w:t>
      </w:r>
      <w:r w:rsidRPr="00E95628">
        <w:rPr>
          <w:rFonts w:eastAsia="Tahoma"/>
          <w:sz w:val="24"/>
        </w:rPr>
        <w:t xml:space="preserve"> if</w:t>
      </w:r>
      <w:r w:rsidR="00227575">
        <w:rPr>
          <w:rFonts w:eastAsia="Tahoma"/>
          <w:sz w:val="24"/>
        </w:rPr>
        <w:t xml:space="preserve"> so, </w:t>
      </w:r>
      <w:r w:rsidRPr="00E95628">
        <w:rPr>
          <w:rFonts w:eastAsia="Tahoma"/>
          <w:sz w:val="24"/>
        </w:rPr>
        <w:t>provide an example.</w:t>
      </w:r>
    </w:p>
    <w:p w14:paraId="321E11AE" w14:textId="4698FD34" w:rsidR="000E3FEC" w:rsidRDefault="000E3FEC" w:rsidP="00625AE2">
      <w:pPr>
        <w:pStyle w:val="ListParagraph"/>
        <w:tabs>
          <w:tab w:val="left" w:pos="1800"/>
        </w:tabs>
        <w:ind w:left="1440"/>
        <w:rPr>
          <w:rFonts w:eastAsia="Tahoma"/>
          <w:sz w:val="24"/>
        </w:rPr>
      </w:pPr>
    </w:p>
    <w:p w14:paraId="7636882F" w14:textId="7C0611C3" w:rsidR="000E3FEC" w:rsidRDefault="00285D19" w:rsidP="00625AE2">
      <w:pPr>
        <w:pStyle w:val="ListParagraph"/>
        <w:tabs>
          <w:tab w:val="left" w:pos="1800"/>
        </w:tabs>
        <w:ind w:left="1440"/>
        <w:rPr>
          <w:rFonts w:eastAsia="Tahoma"/>
          <w:sz w:val="24"/>
        </w:rPr>
      </w:pPr>
      <w:r>
        <w:rPr>
          <w:rFonts w:eastAsia="Tahoma"/>
          <w:sz w:val="24"/>
        </w:rPr>
        <w:t>Yes</w:t>
      </w:r>
      <w:r w:rsidR="008378F6">
        <w:rPr>
          <w:rFonts w:eastAsia="Tahoma"/>
          <w:sz w:val="24"/>
        </w:rPr>
        <w:t xml:space="preserve">; </w:t>
      </w:r>
      <w:r>
        <w:rPr>
          <w:rFonts w:eastAsia="Tahoma"/>
          <w:sz w:val="24"/>
        </w:rPr>
        <w:t xml:space="preserve">designing such an environment is trivial. Consider an environment of size </w:t>
      </w:r>
      <m:oMath>
        <m:r>
          <w:rPr>
            <w:rFonts w:ascii="Cambria Math" w:eastAsia="Tahoma" w:hAnsi="Cambria Math"/>
            <w:sz w:val="24"/>
          </w:rPr>
          <m:t>100000×100000</m:t>
        </m:r>
      </m:oMath>
      <w:r>
        <w:rPr>
          <w:rFonts w:eastAsia="Tahoma"/>
          <w:sz w:val="24"/>
        </w:rPr>
        <w:t xml:space="preserve"> in which the bottom-left square is dirty</w:t>
      </w:r>
      <w:r w:rsidR="00CD2815">
        <w:rPr>
          <w:rFonts w:eastAsia="Tahoma"/>
          <w:sz w:val="24"/>
        </w:rPr>
        <w:t>,</w:t>
      </w:r>
      <w:bookmarkStart w:id="2" w:name="_GoBack"/>
      <w:bookmarkEnd w:id="2"/>
      <w:r>
        <w:rPr>
          <w:rFonts w:eastAsia="Tahoma"/>
          <w:sz w:val="24"/>
        </w:rPr>
        <w:t xml:space="preserve"> and all other squares are clean. Place the agent in the top-right corner. </w:t>
      </w:r>
    </w:p>
    <w:p w14:paraId="28F678E9" w14:textId="5F596A78" w:rsidR="00285D19" w:rsidRDefault="00285D19" w:rsidP="00285D19">
      <w:pPr>
        <w:tabs>
          <w:tab w:val="left" w:pos="1800"/>
        </w:tabs>
        <w:rPr>
          <w:rFonts w:eastAsia="Tahoma"/>
          <w:sz w:val="24"/>
        </w:rPr>
      </w:pPr>
    </w:p>
    <w:p w14:paraId="04566AB1" w14:textId="66E66A4A" w:rsidR="00285D19" w:rsidRDefault="00285D19" w:rsidP="00285D19">
      <w:pPr>
        <w:tabs>
          <w:tab w:val="left" w:pos="1800"/>
        </w:tabs>
        <w:ind w:left="1440"/>
        <w:rPr>
          <w:rFonts w:eastAsia="Tahoma"/>
          <w:sz w:val="24"/>
        </w:rPr>
      </w:pPr>
      <w:r>
        <w:rPr>
          <w:rFonts w:eastAsia="Tahoma"/>
          <w:sz w:val="24"/>
        </w:rPr>
        <w:t>Under our performance measure and the above assumptions, the agent will eventually clean the sole dirty square. Thus, under our performance measure, the agent performs well.</w:t>
      </w:r>
    </w:p>
    <w:p w14:paraId="3088812F" w14:textId="7FD0BBEA" w:rsidR="00285D19" w:rsidRDefault="00285D19" w:rsidP="00285D19">
      <w:pPr>
        <w:tabs>
          <w:tab w:val="left" w:pos="1800"/>
        </w:tabs>
        <w:ind w:left="1440"/>
        <w:rPr>
          <w:rFonts w:eastAsia="Tahoma"/>
          <w:sz w:val="24"/>
        </w:rPr>
      </w:pPr>
    </w:p>
    <w:p w14:paraId="05C60A08" w14:textId="2181C7DD" w:rsidR="00285D19" w:rsidRPr="00285D19" w:rsidRDefault="00285D19" w:rsidP="00285D19">
      <w:pPr>
        <w:tabs>
          <w:tab w:val="left" w:pos="1800"/>
        </w:tabs>
        <w:ind w:left="1440"/>
        <w:rPr>
          <w:rFonts w:eastAsia="Tahoma"/>
          <w:sz w:val="24"/>
        </w:rPr>
      </w:pPr>
      <w:r>
        <w:rPr>
          <w:rFonts w:eastAsia="Tahoma"/>
          <w:sz w:val="24"/>
        </w:rPr>
        <w:lastRenderedPageBreak/>
        <w:t>In general</w:t>
      </w:r>
      <w:r w:rsidR="005A5DFD">
        <w:rPr>
          <w:rFonts w:eastAsia="Tahoma"/>
          <w:sz w:val="24"/>
        </w:rPr>
        <w:t xml:space="preserve"> (that is, compared to other, better agents)</w:t>
      </w:r>
      <w:r>
        <w:rPr>
          <w:rFonts w:eastAsia="Tahoma"/>
          <w:sz w:val="24"/>
        </w:rPr>
        <w:t xml:space="preserve">, though, the agent performs </w:t>
      </w:r>
      <w:r w:rsidR="004B1AA3">
        <w:rPr>
          <w:rFonts w:eastAsia="Tahoma"/>
          <w:sz w:val="24"/>
        </w:rPr>
        <w:t>very</w:t>
      </w:r>
      <w:r>
        <w:rPr>
          <w:rFonts w:eastAsia="Tahoma"/>
          <w:sz w:val="24"/>
        </w:rPr>
        <w:t xml:space="preserve"> poorly. </w:t>
      </w:r>
      <w:r w:rsidR="004B1AA3">
        <w:rPr>
          <w:rFonts w:eastAsia="Tahoma"/>
          <w:sz w:val="24"/>
        </w:rPr>
        <w:t>The</w:t>
      </w:r>
      <w:r>
        <w:rPr>
          <w:rFonts w:eastAsia="Tahoma"/>
          <w:sz w:val="24"/>
        </w:rPr>
        <w:t xml:space="preserve"> agent will randomly move around the large, open room for a long, </w:t>
      </w:r>
      <w:r>
        <w:rPr>
          <w:rFonts w:eastAsia="Tahoma"/>
          <w:i/>
          <w:sz w:val="24"/>
        </w:rPr>
        <w:t>long</w:t>
      </w:r>
      <w:r>
        <w:rPr>
          <w:rFonts w:eastAsia="Tahoma"/>
          <w:sz w:val="24"/>
        </w:rPr>
        <w:t xml:space="preserve"> time before</w:t>
      </w:r>
      <w:r w:rsidR="004B1AA3">
        <w:rPr>
          <w:rFonts w:eastAsia="Tahoma"/>
          <w:sz w:val="24"/>
        </w:rPr>
        <w:t xml:space="preserve"> finally reaching – and cleaning – the bottom-left corner. </w:t>
      </w:r>
      <w:r w:rsidR="00FC4EBC">
        <w:rPr>
          <w:rFonts w:eastAsia="Tahoma"/>
          <w:sz w:val="24"/>
        </w:rPr>
        <w:t>The</w:t>
      </w:r>
      <w:r w:rsidR="004B1AA3">
        <w:rPr>
          <w:rFonts w:eastAsia="Tahoma"/>
          <w:sz w:val="24"/>
        </w:rPr>
        <w:t xml:space="preserve"> extreme time period indicates the agent’s poor performance.</w:t>
      </w:r>
    </w:p>
    <w:p w14:paraId="727747C9" w14:textId="77777777" w:rsidR="000E3FEC" w:rsidRPr="00E95628" w:rsidRDefault="000E3FEC" w:rsidP="00625AE2">
      <w:pPr>
        <w:pStyle w:val="ListParagraph"/>
        <w:tabs>
          <w:tab w:val="left" w:pos="1800"/>
        </w:tabs>
        <w:ind w:left="1440"/>
        <w:rPr>
          <w:rFonts w:eastAsia="Tahoma"/>
          <w:sz w:val="24"/>
        </w:rPr>
      </w:pPr>
    </w:p>
    <w:p w14:paraId="04596E8A" w14:textId="06B726D8" w:rsidR="00394995" w:rsidRDefault="003B49FA" w:rsidP="00625AE2">
      <w:pPr>
        <w:pStyle w:val="ListParagraph"/>
        <w:numPr>
          <w:ilvl w:val="1"/>
          <w:numId w:val="6"/>
        </w:numPr>
        <w:tabs>
          <w:tab w:val="left" w:pos="1800"/>
        </w:tabs>
        <w:rPr>
          <w:rFonts w:eastAsia="Tahoma"/>
          <w:sz w:val="24"/>
        </w:rPr>
      </w:pPr>
      <w:r w:rsidRPr="00134915">
        <w:rPr>
          <w:rFonts w:eastAsia="Tahoma"/>
          <w:sz w:val="24"/>
        </w:rPr>
        <w:t xml:space="preserve">Can </w:t>
      </w:r>
      <w:r w:rsidRPr="00E95628">
        <w:rPr>
          <w:rFonts w:eastAsia="Tahoma"/>
          <w:sz w:val="24"/>
        </w:rPr>
        <w:t>a reflex agent with state outperform a simple reflex agent? Why?</w:t>
      </w:r>
    </w:p>
    <w:p w14:paraId="3B59F0BB" w14:textId="0474FB9F" w:rsidR="000E3FEC" w:rsidRDefault="000E3FEC" w:rsidP="00625AE2">
      <w:pPr>
        <w:pStyle w:val="ListParagraph"/>
        <w:tabs>
          <w:tab w:val="left" w:pos="1800"/>
        </w:tabs>
        <w:ind w:left="1440"/>
        <w:rPr>
          <w:rFonts w:eastAsia="Tahoma"/>
          <w:sz w:val="24"/>
        </w:rPr>
      </w:pPr>
    </w:p>
    <w:p w14:paraId="16E5B365" w14:textId="43FEE38B" w:rsidR="000E3FEC" w:rsidRDefault="00883FD3" w:rsidP="00625AE2">
      <w:pPr>
        <w:pStyle w:val="ListParagraph"/>
        <w:tabs>
          <w:tab w:val="left" w:pos="1800"/>
        </w:tabs>
        <w:ind w:left="1440"/>
        <w:rPr>
          <w:rFonts w:eastAsia="Tahoma"/>
          <w:sz w:val="24"/>
        </w:rPr>
      </w:pPr>
      <w:r>
        <w:rPr>
          <w:rFonts w:eastAsia="Tahoma"/>
          <w:sz w:val="24"/>
        </w:rPr>
        <w:t xml:space="preserve">Yes, clearly. If the agent is equipped with enough internal state to remember whether or not it’s been in a given square (note that the internal state might be very large, but we can make it so large as to encompass all realistic environments by representing each square as a unique number), it can avoid </w:t>
      </w:r>
      <w:r w:rsidR="008315D7">
        <w:rPr>
          <w:rFonts w:eastAsia="Tahoma"/>
          <w:sz w:val="24"/>
        </w:rPr>
        <w:t xml:space="preserve">unnecessarily </w:t>
      </w:r>
      <w:r>
        <w:rPr>
          <w:rFonts w:eastAsia="Tahoma"/>
          <w:sz w:val="24"/>
        </w:rPr>
        <w:t>backtracking</w:t>
      </w:r>
      <w:r w:rsidR="00A360D6">
        <w:rPr>
          <w:rFonts w:eastAsia="Tahoma"/>
          <w:sz w:val="24"/>
        </w:rPr>
        <w:t>. We can implement this with a simple conditional: if the agent has already been in a given square, don’t go to that square. The agent can thus</w:t>
      </w:r>
      <w:r>
        <w:rPr>
          <w:rFonts w:eastAsia="Tahoma"/>
          <w:sz w:val="24"/>
        </w:rPr>
        <w:t xml:space="preserve"> clean the environment in </w:t>
      </w:r>
      <w:r w:rsidR="00B275D8">
        <w:rPr>
          <w:rFonts w:eastAsia="Tahoma"/>
          <w:sz w:val="24"/>
        </w:rPr>
        <w:t>fewer time steps</w:t>
      </w:r>
      <w:r w:rsidR="00333CB8">
        <w:rPr>
          <w:rFonts w:eastAsia="Tahoma"/>
          <w:sz w:val="24"/>
        </w:rPr>
        <w:t xml:space="preserve"> and thus start earning points sooner.</w:t>
      </w:r>
    </w:p>
    <w:p w14:paraId="6F40393E" w14:textId="77777777" w:rsidR="00ED62B2" w:rsidRDefault="00ED62B2" w:rsidP="00ED62B2">
      <w:pPr>
        <w:pStyle w:val="ListParagraph"/>
        <w:tabs>
          <w:tab w:val="left" w:pos="1440"/>
        </w:tabs>
        <w:ind w:left="1440"/>
        <w:rPr>
          <w:rFonts w:eastAsia="Tahoma"/>
          <w:sz w:val="24"/>
        </w:rPr>
      </w:pPr>
    </w:p>
    <w:p w14:paraId="63B7D3AC" w14:textId="0DAE3552" w:rsidR="00A360D6" w:rsidRDefault="00A360D6" w:rsidP="00ED62B2">
      <w:pPr>
        <w:pStyle w:val="ListParagraph"/>
        <w:tabs>
          <w:tab w:val="left" w:pos="1440"/>
        </w:tabs>
        <w:ind w:left="1440"/>
        <w:rPr>
          <w:rFonts w:eastAsia="Tahoma"/>
          <w:sz w:val="24"/>
        </w:rPr>
      </w:pPr>
      <w:r>
        <w:rPr>
          <w:rFonts w:eastAsia="Tahoma"/>
          <w:sz w:val="24"/>
        </w:rPr>
        <w:t>The stateful agent can also perform worse than a simple reflex agent. If, fo</w:t>
      </w:r>
      <w:r w:rsidR="00ED62B2">
        <w:rPr>
          <w:rFonts w:eastAsia="Tahoma"/>
          <w:sz w:val="24"/>
        </w:rPr>
        <w:t xml:space="preserve">r </w:t>
      </w:r>
      <w:r>
        <w:rPr>
          <w:rFonts w:eastAsia="Tahoma"/>
          <w:sz w:val="24"/>
        </w:rPr>
        <w:t xml:space="preserve">example, the agent happens to spiral into a single square, the agent will be unable to </w:t>
      </w:r>
      <w:r w:rsidR="00F543AC">
        <w:rPr>
          <w:rFonts w:eastAsia="Tahoma"/>
          <w:sz w:val="24"/>
        </w:rPr>
        <w:t>move</w:t>
      </w:r>
      <w:r>
        <w:rPr>
          <w:rFonts w:eastAsia="Tahoma"/>
          <w:sz w:val="24"/>
        </w:rPr>
        <w:t xml:space="preserve"> and thus </w:t>
      </w:r>
      <w:r w:rsidR="00F543AC">
        <w:rPr>
          <w:rFonts w:eastAsia="Tahoma"/>
          <w:sz w:val="24"/>
        </w:rPr>
        <w:t>fail to</w:t>
      </w:r>
      <w:r>
        <w:rPr>
          <w:rFonts w:eastAsia="Tahoma"/>
          <w:sz w:val="24"/>
        </w:rPr>
        <w:t xml:space="preserve"> clean the room.</w:t>
      </w:r>
      <w:r w:rsidR="00B26156">
        <w:rPr>
          <w:rFonts w:eastAsia="Tahoma"/>
          <w:sz w:val="24"/>
        </w:rPr>
        <w:t xml:space="preserve"> In general, however, a minimally-stateful agent will perform better than a simple reflex agent.</w:t>
      </w:r>
    </w:p>
    <w:p w14:paraId="31CAF3ED" w14:textId="77777777" w:rsidR="000E3FEC" w:rsidRPr="00E95628" w:rsidRDefault="000E3FEC" w:rsidP="00625AE2">
      <w:pPr>
        <w:pStyle w:val="ListParagraph"/>
        <w:tabs>
          <w:tab w:val="left" w:pos="1800"/>
        </w:tabs>
        <w:ind w:left="1440"/>
        <w:rPr>
          <w:rFonts w:eastAsia="Tahoma"/>
          <w:sz w:val="24"/>
        </w:rPr>
      </w:pPr>
    </w:p>
    <w:p w14:paraId="6AD33E75" w14:textId="5D314855" w:rsidR="00394995" w:rsidRDefault="003B49FA" w:rsidP="00625AE2">
      <w:pPr>
        <w:pStyle w:val="ListParagraph"/>
        <w:numPr>
          <w:ilvl w:val="0"/>
          <w:numId w:val="6"/>
        </w:numPr>
        <w:tabs>
          <w:tab w:val="left" w:pos="1080"/>
        </w:tabs>
        <w:rPr>
          <w:rFonts w:eastAsia="Tahoma"/>
          <w:sz w:val="24"/>
        </w:rPr>
      </w:pPr>
      <w:r w:rsidRPr="00E95628">
        <w:rPr>
          <w:rFonts w:eastAsia="Tahoma"/>
          <w:sz w:val="24"/>
        </w:rPr>
        <w:t xml:space="preserve">(20 points) For the following tree, show the lists of open and visited nodes for each cycle of the listed search algorithms. Expand the nodes in a </w:t>
      </w:r>
      <w:r w:rsidRPr="00E95628">
        <w:rPr>
          <w:rFonts w:eastAsia="Tahoma"/>
          <w:i/>
          <w:iCs/>
          <w:sz w:val="24"/>
        </w:rPr>
        <w:t>right</w:t>
      </w:r>
      <w:r w:rsidRPr="00E95628">
        <w:rPr>
          <w:rFonts w:eastAsia="Tahoma"/>
          <w:sz w:val="24"/>
        </w:rPr>
        <w:t xml:space="preserve"> </w:t>
      </w:r>
      <w:r w:rsidRPr="00E95628">
        <w:rPr>
          <w:rFonts w:eastAsia="Tahoma"/>
          <w:i/>
          <w:iCs/>
          <w:sz w:val="24"/>
        </w:rPr>
        <w:t xml:space="preserve">to left </w:t>
      </w:r>
      <w:r w:rsidRPr="00E95628">
        <w:rPr>
          <w:rFonts w:eastAsia="Tahoma"/>
          <w:sz w:val="24"/>
        </w:rPr>
        <w:t>ordering. The start node is</w:t>
      </w:r>
      <w:r w:rsidRPr="00E95628">
        <w:rPr>
          <w:rFonts w:eastAsia="Tahoma"/>
          <w:i/>
          <w:iCs/>
          <w:sz w:val="24"/>
        </w:rPr>
        <w:t xml:space="preserve"> </w:t>
      </w:r>
      <w:r w:rsidRPr="00E95628">
        <w:rPr>
          <w:rFonts w:eastAsia="Tahoma"/>
          <w:b/>
          <w:bCs/>
          <w:color w:val="0000FF"/>
          <w:sz w:val="24"/>
        </w:rPr>
        <w:t>S</w:t>
      </w:r>
      <w:r w:rsidRPr="00E95628">
        <w:rPr>
          <w:rFonts w:eastAsia="Tahoma"/>
          <w:i/>
          <w:iCs/>
          <w:sz w:val="24"/>
        </w:rPr>
        <w:t xml:space="preserve"> </w:t>
      </w:r>
      <w:r w:rsidRPr="00E95628">
        <w:rPr>
          <w:rFonts w:eastAsia="Tahoma"/>
          <w:sz w:val="24"/>
        </w:rPr>
        <w:t>and the goal node is</w:t>
      </w:r>
      <w:r w:rsidRPr="00E95628">
        <w:rPr>
          <w:rFonts w:eastAsia="Tahoma"/>
          <w:i/>
          <w:iCs/>
          <w:sz w:val="24"/>
        </w:rPr>
        <w:t xml:space="preserve"> </w:t>
      </w:r>
      <w:r w:rsidRPr="00E95628">
        <w:rPr>
          <w:rFonts w:eastAsia="Tahoma"/>
          <w:b/>
          <w:bCs/>
          <w:color w:val="0000FF"/>
          <w:sz w:val="24"/>
        </w:rPr>
        <w:t>X</w:t>
      </w:r>
      <w:r w:rsidRPr="00E95628">
        <w:rPr>
          <w:rFonts w:eastAsia="Tahoma"/>
          <w:sz w:val="24"/>
        </w:rPr>
        <w:t>. The numbers</w:t>
      </w:r>
      <w:r w:rsidRPr="00E95628">
        <w:rPr>
          <w:rFonts w:eastAsia="Tahoma"/>
          <w:i/>
          <w:iCs/>
          <w:sz w:val="24"/>
        </w:rPr>
        <w:t xml:space="preserve"> </w:t>
      </w:r>
      <w:r w:rsidRPr="00E95628">
        <w:rPr>
          <w:rFonts w:eastAsia="Tahoma"/>
          <w:sz w:val="24"/>
        </w:rPr>
        <w:t>next to the edges indicate the associated cost. Note: follow the format from class.</w:t>
      </w:r>
    </w:p>
    <w:p w14:paraId="4A6FBA9F" w14:textId="77777777" w:rsidR="000E3FEC" w:rsidRPr="00E95628" w:rsidRDefault="000E3FEC" w:rsidP="00625AE2">
      <w:pPr>
        <w:pStyle w:val="ListParagraph"/>
        <w:tabs>
          <w:tab w:val="left" w:pos="1080"/>
        </w:tabs>
        <w:rPr>
          <w:rFonts w:eastAsia="Tahoma"/>
          <w:sz w:val="24"/>
        </w:rPr>
      </w:pPr>
    </w:p>
    <w:p w14:paraId="451010CE" w14:textId="3B574F1D" w:rsidR="00394995" w:rsidRDefault="003B49FA" w:rsidP="00625AE2">
      <w:pPr>
        <w:pStyle w:val="ListParagraph"/>
        <w:numPr>
          <w:ilvl w:val="1"/>
          <w:numId w:val="6"/>
        </w:numPr>
        <w:tabs>
          <w:tab w:val="left" w:pos="1800"/>
        </w:tabs>
        <w:rPr>
          <w:rFonts w:eastAsia="Tahoma"/>
          <w:sz w:val="24"/>
        </w:rPr>
      </w:pPr>
      <w:r w:rsidRPr="005B789B">
        <w:rPr>
          <w:rFonts w:eastAsia="Tahoma"/>
          <w:sz w:val="24"/>
        </w:rPr>
        <w:t>Breadth</w:t>
      </w:r>
      <w:r w:rsidRPr="00E95628">
        <w:rPr>
          <w:rFonts w:eastAsia="Tahoma"/>
          <w:sz w:val="24"/>
        </w:rPr>
        <w:t>-first search</w:t>
      </w:r>
    </w:p>
    <w:p w14:paraId="1F82CDD9" w14:textId="781FCE27" w:rsidR="000E3FEC" w:rsidRDefault="000E3FEC" w:rsidP="00625AE2">
      <w:pPr>
        <w:pStyle w:val="ListParagraph"/>
        <w:tabs>
          <w:tab w:val="left" w:pos="1800"/>
        </w:tabs>
        <w:ind w:left="1440"/>
        <w:rPr>
          <w:rFonts w:eastAsia="Tahoma"/>
          <w:sz w:val="24"/>
        </w:rPr>
      </w:pPr>
    </w:p>
    <w:tbl>
      <w:tblPr>
        <w:tblStyle w:val="TableGrid"/>
        <w:tblW w:w="0" w:type="auto"/>
        <w:tblInd w:w="1440" w:type="dxa"/>
        <w:tblLayout w:type="fixed"/>
        <w:tblLook w:val="04A0" w:firstRow="1" w:lastRow="0" w:firstColumn="1" w:lastColumn="0" w:noHBand="0" w:noVBand="1"/>
      </w:tblPr>
      <w:tblGrid>
        <w:gridCol w:w="1885"/>
        <w:gridCol w:w="1890"/>
      </w:tblGrid>
      <w:tr w:rsidR="00625AE2" w14:paraId="57E8DBB1" w14:textId="77777777" w:rsidTr="00DE6BE2">
        <w:tc>
          <w:tcPr>
            <w:tcW w:w="1885" w:type="dxa"/>
          </w:tcPr>
          <w:p w14:paraId="6E3447AD" w14:textId="5B221D6A" w:rsidR="00D251F8" w:rsidRPr="00DE6BE2" w:rsidRDefault="00D251F8" w:rsidP="00625AE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890" w:type="dxa"/>
          </w:tcPr>
          <w:p w14:paraId="66AEB87F" w14:textId="4411F7CE" w:rsidR="00D251F8" w:rsidRPr="00DE6BE2" w:rsidRDefault="00D251F8" w:rsidP="00625AE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625AE2" w14:paraId="2C3728BB" w14:textId="77777777" w:rsidTr="00DE6BE2">
        <w:tc>
          <w:tcPr>
            <w:tcW w:w="1885" w:type="dxa"/>
          </w:tcPr>
          <w:p w14:paraId="1B41034C" w14:textId="5FC0C87F" w:rsidR="00D251F8" w:rsidRPr="00DE6BE2" w:rsidRDefault="00D251F8" w:rsidP="00625AE2">
            <w:pPr>
              <w:pStyle w:val="ListParagraph"/>
              <w:tabs>
                <w:tab w:val="left" w:pos="1800"/>
              </w:tabs>
              <w:ind w:left="0"/>
              <w:rPr>
                <w:rFonts w:ascii="Courier" w:eastAsia="Tahoma" w:hAnsi="Courier"/>
              </w:rPr>
            </w:pPr>
            <w:r w:rsidRPr="00DE6BE2">
              <w:rPr>
                <w:rFonts w:ascii="Courier" w:eastAsia="Tahoma" w:hAnsi="Courier"/>
              </w:rPr>
              <w:t>S</w:t>
            </w:r>
          </w:p>
        </w:tc>
        <w:tc>
          <w:tcPr>
            <w:tcW w:w="1890" w:type="dxa"/>
          </w:tcPr>
          <w:p w14:paraId="282846F7" w14:textId="0666B39D" w:rsidR="00D251F8" w:rsidRPr="00DE6BE2" w:rsidRDefault="00D251F8" w:rsidP="00625AE2">
            <w:pPr>
              <w:pStyle w:val="ListParagraph"/>
              <w:tabs>
                <w:tab w:val="left" w:pos="1800"/>
              </w:tabs>
              <w:ind w:left="0"/>
              <w:rPr>
                <w:rFonts w:ascii="Courier" w:eastAsia="Tahoma" w:hAnsi="Courier"/>
              </w:rPr>
            </w:pPr>
            <w:r w:rsidRPr="00DE6BE2">
              <w:rPr>
                <w:rFonts w:ascii="Courier" w:eastAsia="Tahoma" w:hAnsi="Courier"/>
              </w:rPr>
              <w:t>-</w:t>
            </w:r>
          </w:p>
        </w:tc>
      </w:tr>
      <w:tr w:rsidR="00625AE2" w14:paraId="0A04172B" w14:textId="77777777" w:rsidTr="00DE6BE2">
        <w:tc>
          <w:tcPr>
            <w:tcW w:w="1885" w:type="dxa"/>
          </w:tcPr>
          <w:p w14:paraId="5B224DD9" w14:textId="3A24037B" w:rsidR="00D251F8" w:rsidRPr="00DE6BE2" w:rsidRDefault="00D251F8" w:rsidP="00625AE2">
            <w:pPr>
              <w:pStyle w:val="ListParagraph"/>
              <w:tabs>
                <w:tab w:val="left" w:pos="1800"/>
              </w:tabs>
              <w:ind w:left="0"/>
              <w:rPr>
                <w:rFonts w:ascii="Courier" w:eastAsia="Tahoma" w:hAnsi="Courier"/>
              </w:rPr>
            </w:pPr>
            <w:r w:rsidRPr="00DE6BE2">
              <w:rPr>
                <w:rFonts w:ascii="Courier" w:eastAsia="Tahoma" w:hAnsi="Courier"/>
              </w:rPr>
              <w:t>ABC</w:t>
            </w:r>
          </w:p>
        </w:tc>
        <w:tc>
          <w:tcPr>
            <w:tcW w:w="1890" w:type="dxa"/>
          </w:tcPr>
          <w:p w14:paraId="4E115559" w14:textId="2D054628" w:rsidR="00D251F8" w:rsidRPr="00DE6BE2" w:rsidRDefault="00D251F8" w:rsidP="00625AE2">
            <w:pPr>
              <w:pStyle w:val="ListParagraph"/>
              <w:tabs>
                <w:tab w:val="left" w:pos="1800"/>
              </w:tabs>
              <w:ind w:left="0"/>
              <w:rPr>
                <w:rFonts w:ascii="Courier" w:eastAsia="Tahoma" w:hAnsi="Courier"/>
              </w:rPr>
            </w:pPr>
            <w:r w:rsidRPr="00DE6BE2">
              <w:rPr>
                <w:rFonts w:ascii="Courier" w:eastAsia="Tahoma" w:hAnsi="Courier"/>
              </w:rPr>
              <w:t>S</w:t>
            </w:r>
          </w:p>
        </w:tc>
      </w:tr>
      <w:tr w:rsidR="00625AE2" w14:paraId="74C901AE" w14:textId="77777777" w:rsidTr="00DE6BE2">
        <w:tc>
          <w:tcPr>
            <w:tcW w:w="1885" w:type="dxa"/>
          </w:tcPr>
          <w:p w14:paraId="59F98C4F" w14:textId="02A66C67" w:rsidR="00D251F8"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BCDE</w:t>
            </w:r>
          </w:p>
        </w:tc>
        <w:tc>
          <w:tcPr>
            <w:tcW w:w="1890" w:type="dxa"/>
          </w:tcPr>
          <w:p w14:paraId="55889BAC" w14:textId="14E1DB63" w:rsidR="00D251F8" w:rsidRPr="00DE6BE2" w:rsidRDefault="00D251F8" w:rsidP="00625AE2">
            <w:pPr>
              <w:pStyle w:val="ListParagraph"/>
              <w:tabs>
                <w:tab w:val="left" w:pos="1800"/>
              </w:tabs>
              <w:ind w:left="0"/>
              <w:rPr>
                <w:rFonts w:ascii="Courier" w:eastAsia="Tahoma" w:hAnsi="Courier"/>
              </w:rPr>
            </w:pPr>
            <w:r w:rsidRPr="00DE6BE2">
              <w:rPr>
                <w:rFonts w:ascii="Courier" w:eastAsia="Tahoma" w:hAnsi="Courier"/>
              </w:rPr>
              <w:t>SA</w:t>
            </w:r>
          </w:p>
        </w:tc>
      </w:tr>
      <w:tr w:rsidR="00625AE2" w14:paraId="668761C5" w14:textId="77777777" w:rsidTr="00DE6BE2">
        <w:tc>
          <w:tcPr>
            <w:tcW w:w="1885" w:type="dxa"/>
          </w:tcPr>
          <w:p w14:paraId="5E525523" w14:textId="6AA255A9" w:rsidR="00D251F8"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CDEIF</w:t>
            </w:r>
          </w:p>
        </w:tc>
        <w:tc>
          <w:tcPr>
            <w:tcW w:w="1890" w:type="dxa"/>
          </w:tcPr>
          <w:p w14:paraId="17991355" w14:textId="478B384F" w:rsidR="00D251F8"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SAB</w:t>
            </w:r>
          </w:p>
        </w:tc>
      </w:tr>
      <w:tr w:rsidR="00625AE2" w14:paraId="21819490" w14:textId="77777777" w:rsidTr="00DE6BE2">
        <w:tc>
          <w:tcPr>
            <w:tcW w:w="1885" w:type="dxa"/>
          </w:tcPr>
          <w:p w14:paraId="72BE9DC0" w14:textId="19180E50" w:rsidR="00D251F8" w:rsidRPr="00DE6BE2" w:rsidRDefault="00DE6BE2" w:rsidP="00625AE2">
            <w:pPr>
              <w:pStyle w:val="ListParagraph"/>
              <w:tabs>
                <w:tab w:val="left" w:pos="1800"/>
              </w:tabs>
              <w:ind w:left="0"/>
              <w:rPr>
                <w:rFonts w:ascii="Courier" w:eastAsia="Tahoma" w:hAnsi="Courier"/>
              </w:rPr>
            </w:pPr>
            <w:r>
              <w:rPr>
                <w:rFonts w:ascii="Courier" w:eastAsia="Tahoma" w:hAnsi="Courier"/>
              </w:rPr>
              <w:t>DEIFG</w:t>
            </w:r>
          </w:p>
        </w:tc>
        <w:tc>
          <w:tcPr>
            <w:tcW w:w="1890" w:type="dxa"/>
          </w:tcPr>
          <w:p w14:paraId="15B6D121" w14:textId="778FB933" w:rsidR="00D251F8"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SABC</w:t>
            </w:r>
          </w:p>
        </w:tc>
      </w:tr>
      <w:tr w:rsidR="00625AE2" w14:paraId="608FD59A" w14:textId="77777777" w:rsidTr="00DE6BE2">
        <w:tc>
          <w:tcPr>
            <w:tcW w:w="1885" w:type="dxa"/>
          </w:tcPr>
          <w:p w14:paraId="032D2D49" w14:textId="2087F7EC" w:rsidR="00D251F8" w:rsidRPr="00DE6BE2" w:rsidRDefault="00DE6BE2" w:rsidP="00625AE2">
            <w:pPr>
              <w:pStyle w:val="ListParagraph"/>
              <w:tabs>
                <w:tab w:val="left" w:pos="1800"/>
              </w:tabs>
              <w:ind w:left="0"/>
              <w:rPr>
                <w:rFonts w:ascii="Courier" w:eastAsia="Tahoma" w:hAnsi="Courier"/>
              </w:rPr>
            </w:pPr>
            <w:r>
              <w:rPr>
                <w:rFonts w:ascii="Courier" w:eastAsia="Tahoma" w:hAnsi="Courier"/>
              </w:rPr>
              <w:t>EIFGH</w:t>
            </w:r>
          </w:p>
        </w:tc>
        <w:tc>
          <w:tcPr>
            <w:tcW w:w="1890" w:type="dxa"/>
          </w:tcPr>
          <w:p w14:paraId="772EFC3E" w14:textId="2B0D5E05" w:rsidR="00D251F8" w:rsidRPr="00DE6BE2" w:rsidRDefault="00DE6BE2" w:rsidP="00625AE2">
            <w:pPr>
              <w:pStyle w:val="ListParagraph"/>
              <w:tabs>
                <w:tab w:val="left" w:pos="1800"/>
              </w:tabs>
              <w:ind w:left="0"/>
              <w:rPr>
                <w:rFonts w:ascii="Courier" w:eastAsia="Tahoma" w:hAnsi="Courier"/>
              </w:rPr>
            </w:pPr>
            <w:r>
              <w:rPr>
                <w:rFonts w:ascii="Courier" w:eastAsia="Tahoma" w:hAnsi="Courier"/>
              </w:rPr>
              <w:t>SABCD</w:t>
            </w:r>
          </w:p>
        </w:tc>
      </w:tr>
      <w:tr w:rsidR="00625AE2" w14:paraId="474A7084" w14:textId="77777777" w:rsidTr="00DE6BE2">
        <w:tc>
          <w:tcPr>
            <w:tcW w:w="1885" w:type="dxa"/>
          </w:tcPr>
          <w:p w14:paraId="09026843" w14:textId="45D62BA8" w:rsidR="00D251F8" w:rsidRPr="00DE6BE2" w:rsidRDefault="00DE6BE2" w:rsidP="00625AE2">
            <w:pPr>
              <w:pStyle w:val="ListParagraph"/>
              <w:tabs>
                <w:tab w:val="left" w:pos="1800"/>
              </w:tabs>
              <w:ind w:left="0"/>
              <w:rPr>
                <w:rFonts w:ascii="Courier" w:eastAsia="Tahoma" w:hAnsi="Courier"/>
              </w:rPr>
            </w:pPr>
            <w:r>
              <w:rPr>
                <w:rFonts w:ascii="Courier" w:eastAsia="Tahoma" w:hAnsi="Courier"/>
              </w:rPr>
              <w:t>IFGH</w:t>
            </w:r>
          </w:p>
        </w:tc>
        <w:tc>
          <w:tcPr>
            <w:tcW w:w="1890" w:type="dxa"/>
          </w:tcPr>
          <w:p w14:paraId="3C669AB9" w14:textId="41DAC4C8" w:rsidR="00D251F8" w:rsidRPr="00DE6BE2" w:rsidRDefault="00DE6BE2" w:rsidP="00625AE2">
            <w:pPr>
              <w:pStyle w:val="ListParagraph"/>
              <w:tabs>
                <w:tab w:val="left" w:pos="1800"/>
              </w:tabs>
              <w:ind w:left="0"/>
              <w:rPr>
                <w:rFonts w:ascii="Courier" w:eastAsia="Tahoma" w:hAnsi="Courier"/>
              </w:rPr>
            </w:pPr>
            <w:r>
              <w:rPr>
                <w:rFonts w:ascii="Courier" w:eastAsia="Tahoma" w:hAnsi="Courier"/>
              </w:rPr>
              <w:t>SABCDE</w:t>
            </w:r>
          </w:p>
        </w:tc>
      </w:tr>
      <w:tr w:rsidR="00DE6BE2" w14:paraId="19D01CC5" w14:textId="77777777" w:rsidTr="00DE6BE2">
        <w:tc>
          <w:tcPr>
            <w:tcW w:w="1885" w:type="dxa"/>
          </w:tcPr>
          <w:p w14:paraId="76B4EE54" w14:textId="43000ABE" w:rsidR="00DE6BE2" w:rsidRDefault="00DE6BE2" w:rsidP="00625AE2">
            <w:pPr>
              <w:pStyle w:val="ListParagraph"/>
              <w:tabs>
                <w:tab w:val="left" w:pos="1800"/>
              </w:tabs>
              <w:ind w:left="0"/>
              <w:rPr>
                <w:rFonts w:ascii="Courier" w:eastAsia="Tahoma" w:hAnsi="Courier"/>
              </w:rPr>
            </w:pPr>
            <w:r>
              <w:rPr>
                <w:rFonts w:ascii="Courier" w:eastAsia="Tahoma" w:hAnsi="Courier"/>
              </w:rPr>
              <w:t>FGHJ</w:t>
            </w:r>
          </w:p>
        </w:tc>
        <w:tc>
          <w:tcPr>
            <w:tcW w:w="1890" w:type="dxa"/>
          </w:tcPr>
          <w:p w14:paraId="16280EE5" w14:textId="790A29C5" w:rsidR="00DE6BE2" w:rsidRDefault="00DE6BE2" w:rsidP="00625AE2">
            <w:pPr>
              <w:pStyle w:val="ListParagraph"/>
              <w:tabs>
                <w:tab w:val="left" w:pos="1800"/>
              </w:tabs>
              <w:ind w:left="0"/>
              <w:rPr>
                <w:rFonts w:ascii="Courier" w:eastAsia="Tahoma" w:hAnsi="Courier"/>
              </w:rPr>
            </w:pPr>
            <w:r>
              <w:rPr>
                <w:rFonts w:ascii="Courier" w:eastAsia="Tahoma" w:hAnsi="Courier"/>
              </w:rPr>
              <w:t>SABCDEI</w:t>
            </w:r>
          </w:p>
        </w:tc>
      </w:tr>
      <w:tr w:rsidR="00DE6BE2" w14:paraId="0D038AB2" w14:textId="77777777" w:rsidTr="00DE6BE2">
        <w:tc>
          <w:tcPr>
            <w:tcW w:w="1885" w:type="dxa"/>
          </w:tcPr>
          <w:p w14:paraId="475D1E9E" w14:textId="349D019C" w:rsidR="00DE6BE2" w:rsidRDefault="00DE6BE2" w:rsidP="00625AE2">
            <w:pPr>
              <w:pStyle w:val="ListParagraph"/>
              <w:tabs>
                <w:tab w:val="left" w:pos="1800"/>
              </w:tabs>
              <w:ind w:left="0"/>
              <w:rPr>
                <w:rFonts w:ascii="Courier" w:eastAsia="Tahoma" w:hAnsi="Courier"/>
              </w:rPr>
            </w:pPr>
            <w:r>
              <w:rPr>
                <w:rFonts w:ascii="Courier" w:eastAsia="Tahoma" w:hAnsi="Courier"/>
              </w:rPr>
              <w:t>GHJ</w:t>
            </w:r>
          </w:p>
        </w:tc>
        <w:tc>
          <w:tcPr>
            <w:tcW w:w="1890" w:type="dxa"/>
          </w:tcPr>
          <w:p w14:paraId="5A6C6FA2" w14:textId="7DE42DBD" w:rsidR="00DE6BE2" w:rsidRDefault="00DE6BE2" w:rsidP="00625AE2">
            <w:pPr>
              <w:pStyle w:val="ListParagraph"/>
              <w:tabs>
                <w:tab w:val="left" w:pos="1800"/>
              </w:tabs>
              <w:ind w:left="0"/>
              <w:rPr>
                <w:rFonts w:ascii="Courier" w:eastAsia="Tahoma" w:hAnsi="Courier"/>
              </w:rPr>
            </w:pPr>
            <w:r>
              <w:rPr>
                <w:rFonts w:ascii="Courier" w:eastAsia="Tahoma" w:hAnsi="Courier"/>
              </w:rPr>
              <w:t>SABCDEIF</w:t>
            </w:r>
          </w:p>
        </w:tc>
      </w:tr>
      <w:tr w:rsidR="00DE6BE2" w14:paraId="6507F44E" w14:textId="77777777" w:rsidTr="00DE6BE2">
        <w:tc>
          <w:tcPr>
            <w:tcW w:w="1885" w:type="dxa"/>
          </w:tcPr>
          <w:p w14:paraId="5BEC9745" w14:textId="3D89F756" w:rsidR="00DE6BE2" w:rsidRDefault="00DE6BE2" w:rsidP="00625AE2">
            <w:pPr>
              <w:pStyle w:val="ListParagraph"/>
              <w:tabs>
                <w:tab w:val="left" w:pos="1800"/>
              </w:tabs>
              <w:ind w:left="0"/>
              <w:rPr>
                <w:rFonts w:ascii="Courier" w:eastAsia="Tahoma" w:hAnsi="Courier"/>
              </w:rPr>
            </w:pPr>
            <w:r>
              <w:rPr>
                <w:rFonts w:ascii="Courier" w:eastAsia="Tahoma" w:hAnsi="Courier"/>
              </w:rPr>
              <w:t>HJ</w:t>
            </w:r>
          </w:p>
        </w:tc>
        <w:tc>
          <w:tcPr>
            <w:tcW w:w="1890" w:type="dxa"/>
          </w:tcPr>
          <w:p w14:paraId="1E740C48" w14:textId="5BFF1225" w:rsidR="00DE6BE2" w:rsidRDefault="00DE6BE2" w:rsidP="00625AE2">
            <w:pPr>
              <w:pStyle w:val="ListParagraph"/>
              <w:tabs>
                <w:tab w:val="left" w:pos="1800"/>
              </w:tabs>
              <w:ind w:left="0"/>
              <w:rPr>
                <w:rFonts w:ascii="Courier" w:eastAsia="Tahoma" w:hAnsi="Courier"/>
              </w:rPr>
            </w:pPr>
            <w:r>
              <w:rPr>
                <w:rFonts w:ascii="Courier" w:eastAsia="Tahoma" w:hAnsi="Courier"/>
              </w:rPr>
              <w:t>SABCDEIFG</w:t>
            </w:r>
          </w:p>
        </w:tc>
      </w:tr>
      <w:tr w:rsidR="00DE6BE2" w14:paraId="00009407" w14:textId="77777777" w:rsidTr="00DE6BE2">
        <w:tc>
          <w:tcPr>
            <w:tcW w:w="1885" w:type="dxa"/>
          </w:tcPr>
          <w:p w14:paraId="7D343F7B" w14:textId="70E262E0" w:rsidR="00DE6BE2" w:rsidRDefault="00DE6BE2" w:rsidP="00625AE2">
            <w:pPr>
              <w:pStyle w:val="ListParagraph"/>
              <w:tabs>
                <w:tab w:val="left" w:pos="1800"/>
              </w:tabs>
              <w:ind w:left="0"/>
              <w:rPr>
                <w:rFonts w:ascii="Courier" w:eastAsia="Tahoma" w:hAnsi="Courier"/>
              </w:rPr>
            </w:pPr>
            <w:r>
              <w:rPr>
                <w:rFonts w:ascii="Courier" w:eastAsia="Tahoma" w:hAnsi="Courier"/>
              </w:rPr>
              <w:t>J</w:t>
            </w:r>
          </w:p>
        </w:tc>
        <w:tc>
          <w:tcPr>
            <w:tcW w:w="1890" w:type="dxa"/>
          </w:tcPr>
          <w:p w14:paraId="58744825" w14:textId="3393FB83" w:rsidR="00DE6BE2" w:rsidRDefault="00DE6BE2" w:rsidP="00625AE2">
            <w:pPr>
              <w:pStyle w:val="ListParagraph"/>
              <w:tabs>
                <w:tab w:val="left" w:pos="1800"/>
              </w:tabs>
              <w:ind w:left="0"/>
              <w:rPr>
                <w:rFonts w:ascii="Courier" w:eastAsia="Tahoma" w:hAnsi="Courier"/>
              </w:rPr>
            </w:pPr>
            <w:r>
              <w:rPr>
                <w:rFonts w:ascii="Courier" w:eastAsia="Tahoma" w:hAnsi="Courier"/>
              </w:rPr>
              <w:t>SABCDEIFGH</w:t>
            </w:r>
          </w:p>
        </w:tc>
      </w:tr>
      <w:tr w:rsidR="00DE6BE2" w14:paraId="3FBC7E0B" w14:textId="77777777" w:rsidTr="00DE6BE2">
        <w:tc>
          <w:tcPr>
            <w:tcW w:w="1885" w:type="dxa"/>
          </w:tcPr>
          <w:p w14:paraId="313B8931" w14:textId="32370C74" w:rsidR="00DE6BE2" w:rsidRDefault="00DE6BE2" w:rsidP="00625AE2">
            <w:pPr>
              <w:pStyle w:val="ListParagraph"/>
              <w:tabs>
                <w:tab w:val="left" w:pos="1800"/>
              </w:tabs>
              <w:ind w:left="0"/>
              <w:rPr>
                <w:rFonts w:ascii="Courier" w:eastAsia="Tahoma" w:hAnsi="Courier"/>
              </w:rPr>
            </w:pPr>
            <w:r>
              <w:rPr>
                <w:rFonts w:ascii="Courier" w:eastAsia="Tahoma" w:hAnsi="Courier"/>
              </w:rPr>
              <w:t>X</w:t>
            </w:r>
          </w:p>
        </w:tc>
        <w:tc>
          <w:tcPr>
            <w:tcW w:w="1890" w:type="dxa"/>
          </w:tcPr>
          <w:p w14:paraId="540ADC91" w14:textId="6706E262" w:rsidR="00DE6BE2" w:rsidRDefault="00DE6BE2" w:rsidP="00625AE2">
            <w:pPr>
              <w:pStyle w:val="ListParagraph"/>
              <w:tabs>
                <w:tab w:val="left" w:pos="1800"/>
              </w:tabs>
              <w:ind w:left="0"/>
              <w:rPr>
                <w:rFonts w:ascii="Courier" w:eastAsia="Tahoma" w:hAnsi="Courier"/>
              </w:rPr>
            </w:pPr>
            <w:r>
              <w:rPr>
                <w:rFonts w:ascii="Courier" w:eastAsia="Tahoma" w:hAnsi="Courier"/>
              </w:rPr>
              <w:t>SABCDEIFGHJ</w:t>
            </w:r>
          </w:p>
        </w:tc>
      </w:tr>
      <w:tr w:rsidR="00DE6BE2" w14:paraId="5D093345" w14:textId="77777777" w:rsidTr="00DE6BE2">
        <w:tc>
          <w:tcPr>
            <w:tcW w:w="1885" w:type="dxa"/>
          </w:tcPr>
          <w:p w14:paraId="64EBB49A" w14:textId="59B3A98F" w:rsidR="00DE6BE2" w:rsidRDefault="00DE6BE2" w:rsidP="00625AE2">
            <w:pPr>
              <w:pStyle w:val="ListParagraph"/>
              <w:tabs>
                <w:tab w:val="left" w:pos="1800"/>
              </w:tabs>
              <w:ind w:left="0"/>
              <w:rPr>
                <w:rFonts w:ascii="Courier" w:eastAsia="Tahoma" w:hAnsi="Courier"/>
              </w:rPr>
            </w:pPr>
            <w:r>
              <w:rPr>
                <w:rFonts w:ascii="Courier" w:eastAsia="Tahoma" w:hAnsi="Courier"/>
              </w:rPr>
              <w:t>-</w:t>
            </w:r>
          </w:p>
        </w:tc>
        <w:tc>
          <w:tcPr>
            <w:tcW w:w="1890" w:type="dxa"/>
          </w:tcPr>
          <w:p w14:paraId="417C6A5C" w14:textId="56BADCC1" w:rsidR="00DE6BE2" w:rsidRDefault="00DE6BE2" w:rsidP="00625AE2">
            <w:pPr>
              <w:pStyle w:val="ListParagraph"/>
              <w:tabs>
                <w:tab w:val="left" w:pos="1800"/>
              </w:tabs>
              <w:ind w:left="0"/>
              <w:rPr>
                <w:rFonts w:ascii="Courier" w:eastAsia="Tahoma" w:hAnsi="Courier"/>
              </w:rPr>
            </w:pPr>
            <w:r>
              <w:rPr>
                <w:rFonts w:ascii="Courier" w:eastAsia="Tahoma" w:hAnsi="Courier"/>
              </w:rPr>
              <w:t>SABCDEIFGHJX</w:t>
            </w:r>
          </w:p>
        </w:tc>
      </w:tr>
    </w:tbl>
    <w:p w14:paraId="7734A394" w14:textId="0AA0388A" w:rsidR="000E3FEC" w:rsidRDefault="000E3FEC" w:rsidP="00625AE2">
      <w:pPr>
        <w:pStyle w:val="ListParagraph"/>
        <w:tabs>
          <w:tab w:val="left" w:pos="1800"/>
        </w:tabs>
        <w:ind w:left="1440"/>
        <w:rPr>
          <w:rFonts w:eastAsia="Tahoma"/>
          <w:sz w:val="24"/>
        </w:rPr>
      </w:pPr>
    </w:p>
    <w:p w14:paraId="3FA5B7E3" w14:textId="5EA139B5" w:rsidR="000B4E27" w:rsidRDefault="000B4E27" w:rsidP="00625AE2">
      <w:pPr>
        <w:pStyle w:val="ListParagraph"/>
        <w:tabs>
          <w:tab w:val="left" w:pos="1800"/>
        </w:tabs>
        <w:ind w:left="1440"/>
        <w:rPr>
          <w:rFonts w:eastAsia="Tahoma"/>
          <w:sz w:val="24"/>
        </w:rPr>
      </w:pPr>
      <w:r>
        <w:rPr>
          <w:rFonts w:eastAsia="Tahoma"/>
          <w:sz w:val="24"/>
        </w:rPr>
        <w:t>Path: SBIJX, path-cost: 28</w:t>
      </w:r>
    </w:p>
    <w:p w14:paraId="3F35E827" w14:textId="2F454856" w:rsidR="000E3FEC" w:rsidRPr="00E95628" w:rsidRDefault="000E3FEC" w:rsidP="00625AE2">
      <w:pPr>
        <w:pStyle w:val="ListParagraph"/>
        <w:tabs>
          <w:tab w:val="left" w:pos="1800"/>
        </w:tabs>
        <w:ind w:left="1440"/>
        <w:rPr>
          <w:rFonts w:eastAsia="Tahoma"/>
          <w:sz w:val="24"/>
        </w:rPr>
      </w:pPr>
    </w:p>
    <w:p w14:paraId="146183E2" w14:textId="543B8A55" w:rsidR="00394995" w:rsidRDefault="003B49FA" w:rsidP="00625AE2">
      <w:pPr>
        <w:pStyle w:val="ListParagraph"/>
        <w:numPr>
          <w:ilvl w:val="1"/>
          <w:numId w:val="6"/>
        </w:numPr>
        <w:tabs>
          <w:tab w:val="left" w:pos="1800"/>
        </w:tabs>
        <w:rPr>
          <w:rFonts w:eastAsia="Tahoma"/>
          <w:sz w:val="24"/>
        </w:rPr>
      </w:pPr>
      <w:r w:rsidRPr="002478DD">
        <w:rPr>
          <w:rFonts w:eastAsia="Tahoma"/>
          <w:sz w:val="24"/>
        </w:rPr>
        <w:t>Depth</w:t>
      </w:r>
      <w:r w:rsidRPr="00E95628">
        <w:rPr>
          <w:rFonts w:eastAsia="Tahoma"/>
          <w:sz w:val="24"/>
        </w:rPr>
        <w:t>-first search</w:t>
      </w:r>
    </w:p>
    <w:p w14:paraId="400E71F9" w14:textId="2EE570B0" w:rsidR="000E3FEC" w:rsidRPr="00DE6BE2" w:rsidRDefault="000E3FEC" w:rsidP="00625AE2">
      <w:pPr>
        <w:tabs>
          <w:tab w:val="left" w:pos="1800"/>
        </w:tabs>
        <w:rPr>
          <w:rFonts w:eastAsia="Tahoma"/>
          <w:sz w:val="24"/>
        </w:rPr>
      </w:pPr>
    </w:p>
    <w:tbl>
      <w:tblPr>
        <w:tblStyle w:val="TableGrid"/>
        <w:tblW w:w="0" w:type="auto"/>
        <w:tblInd w:w="1440" w:type="dxa"/>
        <w:tblLayout w:type="fixed"/>
        <w:tblLook w:val="04A0" w:firstRow="1" w:lastRow="0" w:firstColumn="1" w:lastColumn="0" w:noHBand="0" w:noVBand="1"/>
      </w:tblPr>
      <w:tblGrid>
        <w:gridCol w:w="1885"/>
        <w:gridCol w:w="1890"/>
      </w:tblGrid>
      <w:tr w:rsidR="00DE6BE2" w:rsidRPr="00DE6BE2" w14:paraId="5C6DF53F" w14:textId="77777777" w:rsidTr="006714ED">
        <w:tc>
          <w:tcPr>
            <w:tcW w:w="1885" w:type="dxa"/>
          </w:tcPr>
          <w:p w14:paraId="7CFB784B" w14:textId="77777777" w:rsidR="00DE6BE2" w:rsidRPr="00DE6BE2" w:rsidRDefault="00DE6BE2" w:rsidP="00625AE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890" w:type="dxa"/>
          </w:tcPr>
          <w:p w14:paraId="5642D18D" w14:textId="77777777" w:rsidR="00DE6BE2" w:rsidRPr="00DE6BE2" w:rsidRDefault="00DE6BE2" w:rsidP="00625AE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DE6BE2" w:rsidRPr="00DE6BE2" w14:paraId="4B46679A" w14:textId="77777777" w:rsidTr="006714ED">
        <w:tc>
          <w:tcPr>
            <w:tcW w:w="1885" w:type="dxa"/>
          </w:tcPr>
          <w:p w14:paraId="016668BA" w14:textId="77777777" w:rsidR="00DE6BE2"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S</w:t>
            </w:r>
          </w:p>
        </w:tc>
        <w:tc>
          <w:tcPr>
            <w:tcW w:w="1890" w:type="dxa"/>
          </w:tcPr>
          <w:p w14:paraId="50CC5E31" w14:textId="77777777" w:rsidR="00DE6BE2" w:rsidRPr="00DE6BE2" w:rsidRDefault="00DE6BE2" w:rsidP="00625AE2">
            <w:pPr>
              <w:pStyle w:val="ListParagraph"/>
              <w:tabs>
                <w:tab w:val="left" w:pos="1800"/>
              </w:tabs>
              <w:ind w:left="0"/>
              <w:rPr>
                <w:rFonts w:ascii="Courier" w:eastAsia="Tahoma" w:hAnsi="Courier"/>
              </w:rPr>
            </w:pPr>
            <w:r w:rsidRPr="00DE6BE2">
              <w:rPr>
                <w:rFonts w:ascii="Courier" w:eastAsia="Tahoma" w:hAnsi="Courier"/>
              </w:rPr>
              <w:t>-</w:t>
            </w:r>
          </w:p>
        </w:tc>
      </w:tr>
      <w:tr w:rsidR="00DE6BE2" w:rsidRPr="00DE6BE2" w14:paraId="55C51643" w14:textId="77777777" w:rsidTr="006714ED">
        <w:tc>
          <w:tcPr>
            <w:tcW w:w="1885" w:type="dxa"/>
          </w:tcPr>
          <w:p w14:paraId="6701502A" w14:textId="38336EC7"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CBA</w:t>
            </w:r>
          </w:p>
        </w:tc>
        <w:tc>
          <w:tcPr>
            <w:tcW w:w="1890" w:type="dxa"/>
          </w:tcPr>
          <w:p w14:paraId="386D5791" w14:textId="282D88F5"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w:t>
            </w:r>
          </w:p>
        </w:tc>
      </w:tr>
      <w:tr w:rsidR="00DE6BE2" w:rsidRPr="00DE6BE2" w14:paraId="127CB4D9" w14:textId="77777777" w:rsidTr="006714ED">
        <w:tc>
          <w:tcPr>
            <w:tcW w:w="1885" w:type="dxa"/>
          </w:tcPr>
          <w:p w14:paraId="04F3F836" w14:textId="4FD97FAE"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GBA</w:t>
            </w:r>
          </w:p>
        </w:tc>
        <w:tc>
          <w:tcPr>
            <w:tcW w:w="1890" w:type="dxa"/>
          </w:tcPr>
          <w:p w14:paraId="1E85EA5D" w14:textId="774EF84E"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SC</w:t>
            </w:r>
          </w:p>
        </w:tc>
      </w:tr>
      <w:tr w:rsidR="00DE6BE2" w:rsidRPr="00DE6BE2" w14:paraId="1BF2F816" w14:textId="77777777" w:rsidTr="006714ED">
        <w:tc>
          <w:tcPr>
            <w:tcW w:w="1885" w:type="dxa"/>
          </w:tcPr>
          <w:p w14:paraId="5532B21C" w14:textId="0D21AE8B"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IBA</w:t>
            </w:r>
          </w:p>
        </w:tc>
        <w:tc>
          <w:tcPr>
            <w:tcW w:w="1890" w:type="dxa"/>
          </w:tcPr>
          <w:p w14:paraId="14E7CEBD" w14:textId="0475EA04"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SCG</w:t>
            </w:r>
          </w:p>
        </w:tc>
      </w:tr>
      <w:tr w:rsidR="00DE6BE2" w:rsidRPr="00DE6BE2" w14:paraId="00F0BBEB" w14:textId="77777777" w:rsidTr="006714ED">
        <w:tc>
          <w:tcPr>
            <w:tcW w:w="1885" w:type="dxa"/>
          </w:tcPr>
          <w:p w14:paraId="53242C26" w14:textId="6DA2B585"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JBA</w:t>
            </w:r>
          </w:p>
        </w:tc>
        <w:tc>
          <w:tcPr>
            <w:tcW w:w="1890" w:type="dxa"/>
          </w:tcPr>
          <w:p w14:paraId="2DBE8493" w14:textId="1AB91934"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SCGI</w:t>
            </w:r>
          </w:p>
        </w:tc>
      </w:tr>
      <w:tr w:rsidR="00DE6BE2" w:rsidRPr="00DE6BE2" w14:paraId="50D1FCC7" w14:textId="77777777" w:rsidTr="006714ED">
        <w:tc>
          <w:tcPr>
            <w:tcW w:w="1885" w:type="dxa"/>
          </w:tcPr>
          <w:p w14:paraId="2E65E8E9" w14:textId="588760E4"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XBA</w:t>
            </w:r>
          </w:p>
        </w:tc>
        <w:tc>
          <w:tcPr>
            <w:tcW w:w="1890" w:type="dxa"/>
          </w:tcPr>
          <w:p w14:paraId="16A4F183" w14:textId="51044700"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SCGIJ</w:t>
            </w:r>
          </w:p>
        </w:tc>
      </w:tr>
      <w:tr w:rsidR="00DE6BE2" w:rsidRPr="00DE6BE2" w14:paraId="5AAE0E27" w14:textId="77777777" w:rsidTr="006714ED">
        <w:tc>
          <w:tcPr>
            <w:tcW w:w="1885" w:type="dxa"/>
          </w:tcPr>
          <w:p w14:paraId="22DB39BF" w14:textId="04F1E117" w:rsidR="00DE6BE2" w:rsidRPr="00DE6BE2" w:rsidRDefault="008D0101" w:rsidP="00625AE2">
            <w:pPr>
              <w:pStyle w:val="ListParagraph"/>
              <w:tabs>
                <w:tab w:val="left" w:pos="1800"/>
              </w:tabs>
              <w:ind w:left="0"/>
              <w:rPr>
                <w:rFonts w:ascii="Courier" w:eastAsia="Tahoma" w:hAnsi="Courier"/>
              </w:rPr>
            </w:pPr>
            <w:r>
              <w:rPr>
                <w:rFonts w:ascii="Courier" w:eastAsia="Tahoma" w:hAnsi="Courier"/>
              </w:rPr>
              <w:t>BA</w:t>
            </w:r>
          </w:p>
        </w:tc>
        <w:tc>
          <w:tcPr>
            <w:tcW w:w="1890" w:type="dxa"/>
          </w:tcPr>
          <w:p w14:paraId="4F430F48" w14:textId="4E846A92" w:rsidR="00DE6BE2" w:rsidRPr="00DE6BE2" w:rsidRDefault="00E67BE0" w:rsidP="00625AE2">
            <w:pPr>
              <w:pStyle w:val="ListParagraph"/>
              <w:tabs>
                <w:tab w:val="left" w:pos="1800"/>
              </w:tabs>
              <w:ind w:left="0"/>
              <w:rPr>
                <w:rFonts w:ascii="Courier" w:eastAsia="Tahoma" w:hAnsi="Courier"/>
              </w:rPr>
            </w:pPr>
            <w:r>
              <w:rPr>
                <w:rFonts w:ascii="Courier" w:eastAsia="Tahoma" w:hAnsi="Courier"/>
              </w:rPr>
              <w:t>SCGIJX</w:t>
            </w:r>
          </w:p>
        </w:tc>
      </w:tr>
    </w:tbl>
    <w:p w14:paraId="30AAA34B" w14:textId="7BB675A5" w:rsidR="000E3FEC" w:rsidRDefault="000E3FEC" w:rsidP="00625AE2">
      <w:pPr>
        <w:tabs>
          <w:tab w:val="left" w:pos="1800"/>
        </w:tabs>
        <w:rPr>
          <w:rFonts w:eastAsia="Tahoma"/>
          <w:sz w:val="24"/>
        </w:rPr>
      </w:pPr>
    </w:p>
    <w:p w14:paraId="21CC390C" w14:textId="1F4C2816" w:rsidR="002478DD" w:rsidRDefault="002478DD" w:rsidP="00625AE2">
      <w:pPr>
        <w:tabs>
          <w:tab w:val="left" w:pos="1800"/>
        </w:tabs>
        <w:ind w:left="1440"/>
        <w:rPr>
          <w:rFonts w:eastAsia="Tahoma"/>
          <w:sz w:val="24"/>
        </w:rPr>
      </w:pPr>
      <w:r>
        <w:rPr>
          <w:rFonts w:eastAsia="Tahoma"/>
          <w:sz w:val="24"/>
        </w:rPr>
        <w:lastRenderedPageBreak/>
        <w:t>Path: SCGIJX, path-cost: 29</w:t>
      </w:r>
    </w:p>
    <w:p w14:paraId="70C398DB" w14:textId="77777777" w:rsidR="002478DD" w:rsidRPr="00672767" w:rsidRDefault="002478DD" w:rsidP="00625AE2">
      <w:pPr>
        <w:tabs>
          <w:tab w:val="left" w:pos="1800"/>
        </w:tabs>
        <w:rPr>
          <w:rFonts w:eastAsia="Tahoma"/>
          <w:sz w:val="24"/>
        </w:rPr>
      </w:pPr>
    </w:p>
    <w:p w14:paraId="7C0D2ECB" w14:textId="28B6D80A" w:rsidR="00394995" w:rsidRDefault="003B49FA" w:rsidP="00625AE2">
      <w:pPr>
        <w:pStyle w:val="ListParagraph"/>
        <w:numPr>
          <w:ilvl w:val="1"/>
          <w:numId w:val="6"/>
        </w:numPr>
        <w:tabs>
          <w:tab w:val="left" w:pos="1800"/>
        </w:tabs>
        <w:rPr>
          <w:rFonts w:eastAsia="Tahoma"/>
          <w:sz w:val="24"/>
        </w:rPr>
      </w:pPr>
      <w:r w:rsidRPr="00B501BE">
        <w:rPr>
          <w:rFonts w:eastAsia="Tahoma"/>
          <w:sz w:val="24"/>
        </w:rPr>
        <w:t xml:space="preserve">Uniform </w:t>
      </w:r>
      <w:r w:rsidRPr="00E95628">
        <w:rPr>
          <w:rFonts w:eastAsia="Tahoma"/>
          <w:sz w:val="24"/>
        </w:rPr>
        <w:t>cost search</w:t>
      </w:r>
    </w:p>
    <w:p w14:paraId="098ABED1" w14:textId="2AC720D5" w:rsidR="000E3FEC" w:rsidRDefault="000E3FEC" w:rsidP="00625AE2">
      <w:pPr>
        <w:pStyle w:val="ListParagraph"/>
        <w:tabs>
          <w:tab w:val="left" w:pos="1800"/>
        </w:tabs>
        <w:ind w:left="1440"/>
        <w:rPr>
          <w:rFonts w:eastAsia="Tahoma"/>
          <w:sz w:val="24"/>
        </w:rPr>
      </w:pPr>
    </w:p>
    <w:tbl>
      <w:tblPr>
        <w:tblStyle w:val="TableGrid"/>
        <w:tblW w:w="0" w:type="auto"/>
        <w:tblInd w:w="1440" w:type="dxa"/>
        <w:tblLayout w:type="fixed"/>
        <w:tblLook w:val="04A0" w:firstRow="1" w:lastRow="0" w:firstColumn="1" w:lastColumn="0" w:noHBand="0" w:noVBand="1"/>
      </w:tblPr>
      <w:tblGrid>
        <w:gridCol w:w="1885"/>
        <w:gridCol w:w="1890"/>
      </w:tblGrid>
      <w:tr w:rsidR="0058014C" w:rsidRPr="00DE6BE2" w14:paraId="3AC83590" w14:textId="77777777" w:rsidTr="006714ED">
        <w:tc>
          <w:tcPr>
            <w:tcW w:w="1885" w:type="dxa"/>
          </w:tcPr>
          <w:p w14:paraId="42298919" w14:textId="77777777" w:rsidR="0058014C" w:rsidRPr="00DE6BE2" w:rsidRDefault="0058014C" w:rsidP="00625AE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890" w:type="dxa"/>
          </w:tcPr>
          <w:p w14:paraId="4E7D5F92" w14:textId="77777777" w:rsidR="0058014C" w:rsidRPr="00DE6BE2" w:rsidRDefault="0058014C" w:rsidP="00625AE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58014C" w:rsidRPr="00DE6BE2" w14:paraId="0ACA727E" w14:textId="77777777" w:rsidTr="006714ED">
        <w:tc>
          <w:tcPr>
            <w:tcW w:w="1885" w:type="dxa"/>
          </w:tcPr>
          <w:p w14:paraId="2DBBA0C4" w14:textId="32EF9B7C" w:rsidR="0058014C" w:rsidRPr="00DE6BE2" w:rsidRDefault="0058014C" w:rsidP="00625AE2">
            <w:pPr>
              <w:pStyle w:val="ListParagraph"/>
              <w:tabs>
                <w:tab w:val="left" w:pos="1800"/>
              </w:tabs>
              <w:ind w:left="0"/>
              <w:rPr>
                <w:rFonts w:ascii="Courier" w:eastAsia="Tahoma" w:hAnsi="Courier"/>
              </w:rPr>
            </w:pPr>
            <w:r w:rsidRPr="00DE6BE2">
              <w:rPr>
                <w:rFonts w:ascii="Courier" w:eastAsia="Tahoma" w:hAnsi="Courier"/>
              </w:rPr>
              <w:t>S</w:t>
            </w:r>
            <w:r w:rsidRPr="0058014C">
              <w:rPr>
                <w:rFonts w:ascii="Courier" w:eastAsia="Tahoma" w:hAnsi="Courier"/>
                <w:vertAlign w:val="subscript"/>
              </w:rPr>
              <w:t>0</w:t>
            </w:r>
          </w:p>
        </w:tc>
        <w:tc>
          <w:tcPr>
            <w:tcW w:w="1890" w:type="dxa"/>
          </w:tcPr>
          <w:p w14:paraId="121355AC" w14:textId="77777777" w:rsidR="0058014C" w:rsidRPr="00DE6BE2" w:rsidRDefault="0058014C" w:rsidP="00625AE2">
            <w:pPr>
              <w:pStyle w:val="ListParagraph"/>
              <w:tabs>
                <w:tab w:val="left" w:pos="1800"/>
              </w:tabs>
              <w:ind w:left="0"/>
              <w:rPr>
                <w:rFonts w:ascii="Courier" w:eastAsia="Tahoma" w:hAnsi="Courier"/>
              </w:rPr>
            </w:pPr>
            <w:r w:rsidRPr="00DE6BE2">
              <w:rPr>
                <w:rFonts w:ascii="Courier" w:eastAsia="Tahoma" w:hAnsi="Courier"/>
              </w:rPr>
              <w:t>-</w:t>
            </w:r>
          </w:p>
        </w:tc>
      </w:tr>
      <w:tr w:rsidR="0058014C" w:rsidRPr="00DE6BE2" w14:paraId="2F8D9213" w14:textId="77777777" w:rsidTr="006714ED">
        <w:tc>
          <w:tcPr>
            <w:tcW w:w="1885" w:type="dxa"/>
          </w:tcPr>
          <w:p w14:paraId="1396F86F" w14:textId="6FF58AE5" w:rsidR="0058014C" w:rsidRPr="00DE6BE2" w:rsidRDefault="0058014C" w:rsidP="00625AE2">
            <w:pPr>
              <w:pStyle w:val="ListParagraph"/>
              <w:tabs>
                <w:tab w:val="left" w:pos="1800"/>
              </w:tabs>
              <w:ind w:left="0"/>
              <w:rPr>
                <w:rFonts w:ascii="Courier" w:eastAsia="Tahoma" w:hAnsi="Courier"/>
              </w:rPr>
            </w:pPr>
            <w:r>
              <w:rPr>
                <w:rFonts w:ascii="Courier" w:eastAsia="Tahoma" w:hAnsi="Courier"/>
              </w:rPr>
              <w:t>C</w:t>
            </w:r>
            <w:r w:rsidRPr="0058014C">
              <w:rPr>
                <w:rFonts w:ascii="Courier" w:eastAsia="Tahoma" w:hAnsi="Courier"/>
                <w:vertAlign w:val="subscript"/>
              </w:rPr>
              <w:t>1</w:t>
            </w:r>
            <w:r>
              <w:rPr>
                <w:rFonts w:ascii="Courier" w:eastAsia="Tahoma" w:hAnsi="Courier"/>
              </w:rPr>
              <w:t>A</w:t>
            </w:r>
            <w:r w:rsidRPr="0058014C">
              <w:rPr>
                <w:rFonts w:ascii="Courier" w:eastAsia="Tahoma" w:hAnsi="Courier"/>
                <w:vertAlign w:val="subscript"/>
              </w:rPr>
              <w:t>3</w:t>
            </w:r>
            <w:r>
              <w:rPr>
                <w:rFonts w:ascii="Courier" w:eastAsia="Tahoma" w:hAnsi="Courier"/>
              </w:rPr>
              <w:t>B</w:t>
            </w:r>
            <w:r w:rsidRPr="0058014C">
              <w:rPr>
                <w:rFonts w:ascii="Courier" w:eastAsia="Tahoma" w:hAnsi="Courier"/>
                <w:vertAlign w:val="subscript"/>
              </w:rPr>
              <w:t>9</w:t>
            </w:r>
          </w:p>
        </w:tc>
        <w:tc>
          <w:tcPr>
            <w:tcW w:w="1890" w:type="dxa"/>
          </w:tcPr>
          <w:p w14:paraId="21C577B1" w14:textId="60D5CC2D" w:rsidR="0058014C" w:rsidRPr="00DE6BE2" w:rsidRDefault="005E7CF3" w:rsidP="00625AE2">
            <w:pPr>
              <w:pStyle w:val="ListParagraph"/>
              <w:tabs>
                <w:tab w:val="left" w:pos="1800"/>
              </w:tabs>
              <w:ind w:left="0"/>
              <w:rPr>
                <w:rFonts w:ascii="Courier" w:eastAsia="Tahoma" w:hAnsi="Courier"/>
              </w:rPr>
            </w:pPr>
            <w:r>
              <w:rPr>
                <w:rFonts w:ascii="Courier" w:eastAsia="Tahoma" w:hAnsi="Courier"/>
              </w:rPr>
              <w:t>S</w:t>
            </w:r>
          </w:p>
        </w:tc>
      </w:tr>
      <w:tr w:rsidR="0058014C" w:rsidRPr="00DE6BE2" w14:paraId="64BF7AC4" w14:textId="77777777" w:rsidTr="006714ED">
        <w:tc>
          <w:tcPr>
            <w:tcW w:w="1885" w:type="dxa"/>
          </w:tcPr>
          <w:p w14:paraId="6529B565" w14:textId="5082293D" w:rsidR="0058014C" w:rsidRPr="00E8190E" w:rsidRDefault="005E7CF3" w:rsidP="00625AE2">
            <w:pPr>
              <w:pStyle w:val="ListParagraph"/>
              <w:tabs>
                <w:tab w:val="left" w:pos="1800"/>
              </w:tabs>
              <w:ind w:left="0"/>
              <w:rPr>
                <w:rFonts w:ascii="Courier" w:eastAsia="Tahoma" w:hAnsi="Courier"/>
                <w:vertAlign w:val="subscript"/>
              </w:rPr>
            </w:pPr>
            <w:r>
              <w:rPr>
                <w:rFonts w:ascii="Courier" w:eastAsia="Tahoma" w:hAnsi="Courier"/>
              </w:rPr>
              <w:t>A</w:t>
            </w:r>
            <w:r>
              <w:rPr>
                <w:rFonts w:ascii="Courier" w:eastAsia="Tahoma" w:hAnsi="Courier"/>
                <w:vertAlign w:val="subscript"/>
              </w:rPr>
              <w:t>3</w:t>
            </w:r>
            <w:r>
              <w:rPr>
                <w:rFonts w:ascii="Courier" w:eastAsia="Tahoma" w:hAnsi="Courier"/>
              </w:rPr>
              <w:t>B</w:t>
            </w:r>
            <w:r>
              <w:rPr>
                <w:rFonts w:ascii="Courier" w:eastAsia="Tahoma" w:hAnsi="Courier"/>
                <w:vertAlign w:val="subscript"/>
              </w:rPr>
              <w:t>9</w:t>
            </w:r>
            <w:r w:rsidR="00E8190E">
              <w:rPr>
                <w:rFonts w:ascii="Courier" w:eastAsia="Tahoma" w:hAnsi="Courier"/>
              </w:rPr>
              <w:t>G</w:t>
            </w:r>
            <w:r w:rsidR="00E8190E">
              <w:rPr>
                <w:rFonts w:ascii="Courier" w:eastAsia="Tahoma" w:hAnsi="Courier"/>
                <w:vertAlign w:val="subscript"/>
              </w:rPr>
              <w:t>16</w:t>
            </w:r>
          </w:p>
        </w:tc>
        <w:tc>
          <w:tcPr>
            <w:tcW w:w="1890" w:type="dxa"/>
          </w:tcPr>
          <w:p w14:paraId="0C20E35F" w14:textId="4E40FDF3" w:rsidR="0058014C" w:rsidRPr="005E7CF3" w:rsidRDefault="005E7CF3" w:rsidP="00625AE2">
            <w:pPr>
              <w:pStyle w:val="ListParagraph"/>
              <w:tabs>
                <w:tab w:val="left" w:pos="1800"/>
              </w:tabs>
              <w:ind w:left="0"/>
              <w:rPr>
                <w:rFonts w:ascii="Courier" w:eastAsia="Tahoma" w:hAnsi="Courier"/>
              </w:rPr>
            </w:pPr>
            <w:r>
              <w:rPr>
                <w:rFonts w:ascii="Courier" w:eastAsia="Tahoma" w:hAnsi="Courier"/>
              </w:rPr>
              <w:t>SC</w:t>
            </w:r>
          </w:p>
        </w:tc>
      </w:tr>
      <w:tr w:rsidR="0058014C" w:rsidRPr="00DE6BE2" w14:paraId="7B999C12" w14:textId="77777777" w:rsidTr="006714ED">
        <w:tc>
          <w:tcPr>
            <w:tcW w:w="1885" w:type="dxa"/>
          </w:tcPr>
          <w:p w14:paraId="20D5A771" w14:textId="4D99729C" w:rsidR="0058014C" w:rsidRPr="00E8190E" w:rsidRDefault="00E8190E" w:rsidP="00625AE2">
            <w:pPr>
              <w:pStyle w:val="ListParagraph"/>
              <w:tabs>
                <w:tab w:val="left" w:pos="1800"/>
              </w:tabs>
              <w:ind w:left="0"/>
              <w:rPr>
                <w:rFonts w:ascii="Courier" w:eastAsia="Tahoma" w:hAnsi="Courier"/>
              </w:rPr>
            </w:pPr>
            <w:r>
              <w:rPr>
                <w:rFonts w:ascii="Courier" w:eastAsia="Tahoma" w:hAnsi="Courier"/>
              </w:rPr>
              <w:t>D</w:t>
            </w:r>
            <w:r>
              <w:rPr>
                <w:rFonts w:ascii="Courier" w:eastAsia="Tahoma" w:hAnsi="Courier"/>
                <w:vertAlign w:val="subscript"/>
              </w:rPr>
              <w:t>4</w:t>
            </w:r>
            <w:r w:rsidR="005E7CF3">
              <w:rPr>
                <w:rFonts w:ascii="Courier" w:eastAsia="Tahoma" w:hAnsi="Courier"/>
              </w:rPr>
              <w:t>B</w:t>
            </w:r>
            <w:r w:rsidR="008A7164">
              <w:rPr>
                <w:rFonts w:ascii="Courier" w:eastAsia="Tahoma" w:hAnsi="Courier"/>
                <w:vertAlign w:val="subscript"/>
              </w:rPr>
              <w:t>5</w:t>
            </w:r>
            <w:r w:rsidR="005E7CF3">
              <w:rPr>
                <w:rFonts w:ascii="Courier" w:eastAsia="Tahoma" w:hAnsi="Courier"/>
                <w:vertAlign w:val="subscript"/>
              </w:rPr>
              <w:softHyphen/>
            </w:r>
            <w:r>
              <w:rPr>
                <w:rFonts w:ascii="Courier" w:eastAsia="Tahoma" w:hAnsi="Courier"/>
              </w:rPr>
              <w:t>E</w:t>
            </w:r>
            <w:r>
              <w:rPr>
                <w:rFonts w:ascii="Courier" w:eastAsia="Tahoma" w:hAnsi="Courier"/>
                <w:vertAlign w:val="subscript"/>
              </w:rPr>
              <w:t>11</w:t>
            </w:r>
            <w:r>
              <w:rPr>
                <w:rFonts w:ascii="Courier" w:eastAsia="Tahoma" w:hAnsi="Courier"/>
              </w:rPr>
              <w:t>G</w:t>
            </w:r>
            <w:r>
              <w:rPr>
                <w:rFonts w:ascii="Courier" w:eastAsia="Tahoma" w:hAnsi="Courier"/>
                <w:vertAlign w:val="subscript"/>
              </w:rPr>
              <w:t>16</w:t>
            </w:r>
          </w:p>
        </w:tc>
        <w:tc>
          <w:tcPr>
            <w:tcW w:w="1890" w:type="dxa"/>
          </w:tcPr>
          <w:p w14:paraId="3F8565A7" w14:textId="4C6B0BCE" w:rsidR="0058014C" w:rsidRPr="00DE6BE2" w:rsidRDefault="005E7CF3" w:rsidP="00625AE2">
            <w:pPr>
              <w:pStyle w:val="ListParagraph"/>
              <w:tabs>
                <w:tab w:val="left" w:pos="1800"/>
              </w:tabs>
              <w:ind w:left="0"/>
              <w:rPr>
                <w:rFonts w:ascii="Courier" w:eastAsia="Tahoma" w:hAnsi="Courier"/>
              </w:rPr>
            </w:pPr>
            <w:r>
              <w:rPr>
                <w:rFonts w:ascii="Courier" w:eastAsia="Tahoma" w:hAnsi="Courier"/>
              </w:rPr>
              <w:t>SCA</w:t>
            </w:r>
          </w:p>
        </w:tc>
      </w:tr>
      <w:tr w:rsidR="0058014C" w:rsidRPr="00DE6BE2" w14:paraId="110BAF9A" w14:textId="77777777" w:rsidTr="006714ED">
        <w:tc>
          <w:tcPr>
            <w:tcW w:w="1885" w:type="dxa"/>
          </w:tcPr>
          <w:p w14:paraId="4F0547AA" w14:textId="19F93185" w:rsidR="0058014C" w:rsidRPr="008A7164" w:rsidRDefault="008A7164" w:rsidP="00625AE2">
            <w:pPr>
              <w:pStyle w:val="ListParagraph"/>
              <w:tabs>
                <w:tab w:val="left" w:pos="1800"/>
              </w:tabs>
              <w:ind w:left="0"/>
              <w:rPr>
                <w:rFonts w:ascii="Courier" w:eastAsia="Tahoma" w:hAnsi="Courier"/>
                <w:lang w:val="es-ES_tradnl"/>
              </w:rPr>
            </w:pPr>
            <w:r w:rsidRPr="008A7164">
              <w:rPr>
                <w:rFonts w:ascii="Courier" w:eastAsia="Tahoma" w:hAnsi="Courier"/>
                <w:lang w:val="es-ES_tradnl"/>
              </w:rPr>
              <w:t>B</w:t>
            </w:r>
            <w:r>
              <w:rPr>
                <w:rFonts w:ascii="Courier" w:eastAsia="Tahoma" w:hAnsi="Courier"/>
                <w:vertAlign w:val="subscript"/>
                <w:lang w:val="es-ES_tradnl"/>
              </w:rPr>
              <w:t>5</w:t>
            </w:r>
            <w:r w:rsidR="00E8190E" w:rsidRPr="008A7164">
              <w:rPr>
                <w:rFonts w:ascii="Courier" w:eastAsia="Tahoma" w:hAnsi="Courier"/>
                <w:lang w:val="es-ES_tradnl"/>
              </w:rPr>
              <w:t>H</w:t>
            </w:r>
            <w:r w:rsidR="00E8190E" w:rsidRPr="008A7164">
              <w:rPr>
                <w:rFonts w:ascii="Courier" w:eastAsia="Tahoma" w:hAnsi="Courier"/>
                <w:vertAlign w:val="subscript"/>
                <w:lang w:val="es-ES_tradnl"/>
              </w:rPr>
              <w:t>6</w:t>
            </w:r>
            <w:r w:rsidR="005E7CF3" w:rsidRPr="008A7164">
              <w:rPr>
                <w:rFonts w:ascii="Courier" w:eastAsia="Tahoma" w:hAnsi="Courier"/>
                <w:vertAlign w:val="subscript"/>
                <w:lang w:val="es-ES_tradnl"/>
              </w:rPr>
              <w:softHyphen/>
            </w:r>
            <w:r w:rsidR="00E8190E" w:rsidRPr="008A7164">
              <w:rPr>
                <w:rFonts w:ascii="Courier" w:eastAsia="Tahoma" w:hAnsi="Courier"/>
                <w:lang w:val="es-ES_tradnl"/>
              </w:rPr>
              <w:t>E</w:t>
            </w:r>
            <w:r w:rsidR="00E8190E" w:rsidRPr="008A7164">
              <w:rPr>
                <w:rFonts w:ascii="Courier" w:eastAsia="Tahoma" w:hAnsi="Courier"/>
                <w:vertAlign w:val="subscript"/>
                <w:lang w:val="es-ES_tradnl"/>
              </w:rPr>
              <w:t>11</w:t>
            </w:r>
            <w:r w:rsidR="00E8190E" w:rsidRPr="008A7164">
              <w:rPr>
                <w:rFonts w:ascii="Courier" w:eastAsia="Tahoma" w:hAnsi="Courier"/>
                <w:lang w:val="es-ES_tradnl"/>
              </w:rPr>
              <w:t>G</w:t>
            </w:r>
            <w:r w:rsidR="00E8190E" w:rsidRPr="008A7164">
              <w:rPr>
                <w:rFonts w:ascii="Courier" w:eastAsia="Tahoma" w:hAnsi="Courier"/>
                <w:vertAlign w:val="subscript"/>
                <w:lang w:val="es-ES_tradnl"/>
              </w:rPr>
              <w:t>16</w:t>
            </w:r>
          </w:p>
        </w:tc>
        <w:tc>
          <w:tcPr>
            <w:tcW w:w="1890" w:type="dxa"/>
          </w:tcPr>
          <w:p w14:paraId="189B189B" w14:textId="7F5883E4" w:rsidR="0058014C" w:rsidRPr="00DE6BE2" w:rsidRDefault="005E7CF3" w:rsidP="00625AE2">
            <w:pPr>
              <w:pStyle w:val="ListParagraph"/>
              <w:tabs>
                <w:tab w:val="left" w:pos="1800"/>
              </w:tabs>
              <w:ind w:left="0"/>
              <w:rPr>
                <w:rFonts w:ascii="Courier" w:eastAsia="Tahoma" w:hAnsi="Courier"/>
              </w:rPr>
            </w:pPr>
            <w:r>
              <w:rPr>
                <w:rFonts w:ascii="Courier" w:eastAsia="Tahoma" w:hAnsi="Courier"/>
              </w:rPr>
              <w:t>SCA</w:t>
            </w:r>
            <w:r w:rsidR="00E8190E">
              <w:rPr>
                <w:rFonts w:ascii="Courier" w:eastAsia="Tahoma" w:hAnsi="Courier"/>
              </w:rPr>
              <w:t>D</w:t>
            </w:r>
          </w:p>
        </w:tc>
      </w:tr>
      <w:tr w:rsidR="0058014C" w:rsidRPr="00DE6BE2" w14:paraId="05A48B18" w14:textId="77777777" w:rsidTr="006714ED">
        <w:tc>
          <w:tcPr>
            <w:tcW w:w="1885" w:type="dxa"/>
          </w:tcPr>
          <w:p w14:paraId="085C70C1" w14:textId="3679EE0A" w:rsidR="0058014C" w:rsidRPr="008A7164" w:rsidRDefault="008A7164" w:rsidP="00625AE2">
            <w:pPr>
              <w:pStyle w:val="ListParagraph"/>
              <w:tabs>
                <w:tab w:val="left" w:pos="1800"/>
              </w:tabs>
              <w:ind w:left="0"/>
              <w:rPr>
                <w:rFonts w:ascii="Courier" w:eastAsia="Tahoma" w:hAnsi="Courier"/>
                <w:lang w:val="es-ES_tradnl"/>
              </w:rPr>
            </w:pPr>
            <w:r>
              <w:rPr>
                <w:rFonts w:ascii="Courier" w:eastAsia="Tahoma" w:hAnsi="Courier"/>
                <w:lang w:val="es-ES_tradnl"/>
              </w:rPr>
              <w:t>F</w:t>
            </w:r>
            <w:r>
              <w:rPr>
                <w:rFonts w:ascii="Courier" w:eastAsia="Tahoma" w:hAnsi="Courier"/>
                <w:vertAlign w:val="subscript"/>
                <w:lang w:val="es-ES_tradnl"/>
              </w:rPr>
              <w:t>6</w:t>
            </w:r>
            <w:r>
              <w:rPr>
                <w:rFonts w:ascii="Courier" w:eastAsia="Tahoma" w:hAnsi="Courier"/>
                <w:lang w:val="es-ES_tradnl"/>
              </w:rPr>
              <w:t>H</w:t>
            </w:r>
            <w:r>
              <w:rPr>
                <w:rFonts w:ascii="Courier" w:eastAsia="Tahoma" w:hAnsi="Courier"/>
                <w:vertAlign w:val="subscript"/>
                <w:lang w:val="es-ES_tradnl"/>
              </w:rPr>
              <w:t>6</w:t>
            </w:r>
            <w:r>
              <w:rPr>
                <w:rFonts w:ascii="Courier" w:eastAsia="Tahoma" w:hAnsi="Courier"/>
                <w:lang w:val="es-ES_tradnl"/>
              </w:rPr>
              <w:t>E</w:t>
            </w:r>
            <w:r>
              <w:rPr>
                <w:rFonts w:ascii="Courier" w:eastAsia="Tahoma" w:hAnsi="Courier"/>
                <w:vertAlign w:val="subscript"/>
                <w:lang w:val="es-ES_tradnl"/>
              </w:rPr>
              <w:t>11</w:t>
            </w:r>
            <w:r>
              <w:rPr>
                <w:rFonts w:ascii="Courier" w:eastAsia="Tahoma" w:hAnsi="Courier"/>
                <w:lang w:val="es-ES_tradnl"/>
              </w:rPr>
              <w:t>I</w:t>
            </w:r>
            <w:r>
              <w:rPr>
                <w:rFonts w:ascii="Courier" w:eastAsia="Tahoma" w:hAnsi="Courier"/>
                <w:vertAlign w:val="subscript"/>
                <w:lang w:val="es-ES_tradnl"/>
              </w:rPr>
              <w:t>14</w:t>
            </w:r>
            <w:r>
              <w:rPr>
                <w:rFonts w:ascii="Courier" w:eastAsia="Tahoma" w:hAnsi="Courier"/>
                <w:lang w:val="es-ES_tradnl"/>
              </w:rPr>
              <w:t>G</w:t>
            </w:r>
            <w:r>
              <w:rPr>
                <w:rFonts w:ascii="Courier" w:eastAsia="Tahoma" w:hAnsi="Courier"/>
                <w:lang w:val="es-ES_tradnl"/>
              </w:rPr>
              <w:softHyphen/>
            </w:r>
            <w:r>
              <w:rPr>
                <w:rFonts w:ascii="Courier" w:eastAsia="Tahoma" w:hAnsi="Courier"/>
                <w:vertAlign w:val="subscript"/>
                <w:lang w:val="es-ES_tradnl"/>
              </w:rPr>
              <w:t>16</w:t>
            </w:r>
          </w:p>
        </w:tc>
        <w:tc>
          <w:tcPr>
            <w:tcW w:w="1890" w:type="dxa"/>
          </w:tcPr>
          <w:p w14:paraId="5D5E4C5E" w14:textId="5A03F6DA" w:rsidR="0058014C" w:rsidRPr="00DE6BE2" w:rsidRDefault="008A7164" w:rsidP="00625AE2">
            <w:pPr>
              <w:pStyle w:val="ListParagraph"/>
              <w:tabs>
                <w:tab w:val="left" w:pos="1800"/>
              </w:tabs>
              <w:ind w:left="0"/>
              <w:rPr>
                <w:rFonts w:ascii="Courier" w:eastAsia="Tahoma" w:hAnsi="Courier"/>
              </w:rPr>
            </w:pPr>
            <w:r>
              <w:rPr>
                <w:rFonts w:ascii="Courier" w:eastAsia="Tahoma" w:hAnsi="Courier"/>
              </w:rPr>
              <w:t>SCADB</w:t>
            </w:r>
          </w:p>
        </w:tc>
      </w:tr>
      <w:tr w:rsidR="0058014C" w:rsidRPr="00DE6BE2" w14:paraId="15B4DD1C" w14:textId="77777777" w:rsidTr="006714ED">
        <w:tc>
          <w:tcPr>
            <w:tcW w:w="1885" w:type="dxa"/>
          </w:tcPr>
          <w:p w14:paraId="1478BC23" w14:textId="184A483C" w:rsidR="0058014C" w:rsidRPr="00063BC3" w:rsidRDefault="00063BC3" w:rsidP="00625AE2">
            <w:pPr>
              <w:pStyle w:val="ListParagraph"/>
              <w:tabs>
                <w:tab w:val="left" w:pos="1800"/>
              </w:tabs>
              <w:ind w:left="0"/>
              <w:rPr>
                <w:rFonts w:ascii="Courier" w:eastAsia="Tahoma" w:hAnsi="Courier"/>
              </w:rPr>
            </w:pPr>
            <w:r>
              <w:rPr>
                <w:rFonts w:ascii="Courier" w:eastAsia="Tahoma" w:hAnsi="Courier"/>
              </w:rPr>
              <w:t>H</w:t>
            </w:r>
            <w:r>
              <w:rPr>
                <w:rFonts w:ascii="Courier" w:eastAsia="Tahoma" w:hAnsi="Courier"/>
                <w:vertAlign w:val="subscript"/>
              </w:rPr>
              <w:t>6</w:t>
            </w:r>
            <w:r>
              <w:rPr>
                <w:rFonts w:ascii="Courier" w:eastAsia="Tahoma" w:hAnsi="Courier"/>
              </w:rPr>
              <w:t>G</w:t>
            </w:r>
            <w:r>
              <w:rPr>
                <w:rFonts w:ascii="Courier" w:eastAsia="Tahoma" w:hAnsi="Courier"/>
                <w:vertAlign w:val="subscript"/>
              </w:rPr>
              <w:t>10</w:t>
            </w:r>
            <w:r>
              <w:rPr>
                <w:rFonts w:ascii="Courier" w:eastAsia="Tahoma" w:hAnsi="Courier"/>
              </w:rPr>
              <w:t>E</w:t>
            </w:r>
            <w:r>
              <w:rPr>
                <w:rFonts w:ascii="Courier" w:eastAsia="Tahoma" w:hAnsi="Courier"/>
                <w:vertAlign w:val="subscript"/>
              </w:rPr>
              <w:t>11</w:t>
            </w:r>
            <w:r>
              <w:rPr>
                <w:rFonts w:ascii="Courier" w:eastAsia="Tahoma" w:hAnsi="Courier"/>
              </w:rPr>
              <w:t>I</w:t>
            </w:r>
            <w:r>
              <w:rPr>
                <w:rFonts w:ascii="Courier" w:eastAsia="Tahoma" w:hAnsi="Courier"/>
                <w:vertAlign w:val="subscript"/>
              </w:rPr>
              <w:t>14</w:t>
            </w:r>
          </w:p>
        </w:tc>
        <w:tc>
          <w:tcPr>
            <w:tcW w:w="1890" w:type="dxa"/>
          </w:tcPr>
          <w:p w14:paraId="76D648D4" w14:textId="30E1AC09" w:rsidR="0058014C" w:rsidRPr="00DE6BE2" w:rsidRDefault="008A7164" w:rsidP="00625AE2">
            <w:pPr>
              <w:pStyle w:val="ListParagraph"/>
              <w:tabs>
                <w:tab w:val="left" w:pos="1800"/>
              </w:tabs>
              <w:ind w:left="0"/>
              <w:rPr>
                <w:rFonts w:ascii="Courier" w:eastAsia="Tahoma" w:hAnsi="Courier"/>
              </w:rPr>
            </w:pPr>
            <w:r>
              <w:rPr>
                <w:rFonts w:ascii="Courier" w:eastAsia="Tahoma" w:hAnsi="Courier"/>
              </w:rPr>
              <w:t>SCADBF</w:t>
            </w:r>
          </w:p>
        </w:tc>
      </w:tr>
      <w:tr w:rsidR="0058014C" w14:paraId="7C1A4219" w14:textId="77777777" w:rsidTr="006714ED">
        <w:tc>
          <w:tcPr>
            <w:tcW w:w="1885" w:type="dxa"/>
          </w:tcPr>
          <w:p w14:paraId="56934AD2" w14:textId="51B57231" w:rsidR="0058014C" w:rsidRPr="00DC6246" w:rsidRDefault="00063BC3" w:rsidP="00625AE2">
            <w:pPr>
              <w:pStyle w:val="ListParagraph"/>
              <w:tabs>
                <w:tab w:val="left" w:pos="1800"/>
              </w:tabs>
              <w:ind w:left="0"/>
              <w:rPr>
                <w:rFonts w:ascii="Courier" w:eastAsia="Tahoma" w:hAnsi="Courier"/>
              </w:rPr>
            </w:pPr>
            <w:r>
              <w:rPr>
                <w:rFonts w:ascii="Courier" w:eastAsia="Tahoma" w:hAnsi="Courier"/>
              </w:rPr>
              <w:t>G</w:t>
            </w:r>
            <w:r>
              <w:rPr>
                <w:rFonts w:ascii="Courier" w:eastAsia="Tahoma" w:hAnsi="Courier"/>
                <w:vertAlign w:val="subscript"/>
              </w:rPr>
              <w:t>10</w:t>
            </w:r>
            <w:r>
              <w:rPr>
                <w:rFonts w:ascii="Courier" w:eastAsia="Tahoma" w:hAnsi="Courier"/>
              </w:rPr>
              <w:t>E</w:t>
            </w:r>
            <w:r>
              <w:rPr>
                <w:rFonts w:ascii="Courier" w:eastAsia="Tahoma" w:hAnsi="Courier"/>
                <w:vertAlign w:val="subscript"/>
              </w:rPr>
              <w:t>11</w:t>
            </w:r>
            <w:r>
              <w:rPr>
                <w:rFonts w:ascii="Courier" w:eastAsia="Tahoma" w:hAnsi="Courier"/>
              </w:rPr>
              <w:t>I</w:t>
            </w:r>
            <w:r>
              <w:rPr>
                <w:rFonts w:ascii="Courier" w:eastAsia="Tahoma" w:hAnsi="Courier"/>
                <w:vertAlign w:val="subscript"/>
              </w:rPr>
              <w:t>14</w:t>
            </w:r>
          </w:p>
        </w:tc>
        <w:tc>
          <w:tcPr>
            <w:tcW w:w="1890" w:type="dxa"/>
          </w:tcPr>
          <w:p w14:paraId="6BAA3759" w14:textId="3A27C703" w:rsidR="0058014C" w:rsidRDefault="00063BC3" w:rsidP="00625AE2">
            <w:pPr>
              <w:pStyle w:val="ListParagraph"/>
              <w:tabs>
                <w:tab w:val="left" w:pos="1800"/>
              </w:tabs>
              <w:ind w:left="0"/>
              <w:rPr>
                <w:rFonts w:ascii="Courier" w:eastAsia="Tahoma" w:hAnsi="Courier"/>
              </w:rPr>
            </w:pPr>
            <w:r>
              <w:rPr>
                <w:rFonts w:ascii="Courier" w:eastAsia="Tahoma" w:hAnsi="Courier"/>
              </w:rPr>
              <w:t>SCADBFH</w:t>
            </w:r>
          </w:p>
        </w:tc>
      </w:tr>
      <w:tr w:rsidR="0058014C" w14:paraId="392F9B45" w14:textId="77777777" w:rsidTr="006714ED">
        <w:tc>
          <w:tcPr>
            <w:tcW w:w="1885" w:type="dxa"/>
          </w:tcPr>
          <w:p w14:paraId="1666A129" w14:textId="4215F841" w:rsidR="0058014C" w:rsidRPr="00063BC3" w:rsidRDefault="00063BC3" w:rsidP="00625AE2">
            <w:pPr>
              <w:pStyle w:val="ListParagraph"/>
              <w:tabs>
                <w:tab w:val="left" w:pos="1800"/>
              </w:tabs>
              <w:ind w:left="0"/>
              <w:rPr>
                <w:rFonts w:ascii="Courier" w:eastAsia="Tahoma" w:hAnsi="Courier"/>
              </w:rPr>
            </w:pPr>
            <w:r>
              <w:rPr>
                <w:rFonts w:ascii="Courier" w:eastAsia="Tahoma" w:hAnsi="Courier"/>
              </w:rPr>
              <w:t>E</w:t>
            </w:r>
            <w:r>
              <w:rPr>
                <w:rFonts w:ascii="Courier" w:eastAsia="Tahoma" w:hAnsi="Courier"/>
                <w:vertAlign w:val="subscript"/>
              </w:rPr>
              <w:t>11</w:t>
            </w:r>
            <w:r>
              <w:rPr>
                <w:rFonts w:ascii="Courier" w:eastAsia="Tahoma" w:hAnsi="Courier"/>
              </w:rPr>
              <w:t>I</w:t>
            </w:r>
            <w:r>
              <w:rPr>
                <w:rFonts w:ascii="Courier" w:eastAsia="Tahoma" w:hAnsi="Courier"/>
                <w:vertAlign w:val="subscript"/>
              </w:rPr>
              <w:t>13</w:t>
            </w:r>
          </w:p>
        </w:tc>
        <w:tc>
          <w:tcPr>
            <w:tcW w:w="1890" w:type="dxa"/>
          </w:tcPr>
          <w:p w14:paraId="7A4160E8" w14:textId="1E58921C" w:rsidR="0058014C" w:rsidRDefault="00063BC3" w:rsidP="00625AE2">
            <w:pPr>
              <w:pStyle w:val="ListParagraph"/>
              <w:tabs>
                <w:tab w:val="left" w:pos="1800"/>
              </w:tabs>
              <w:ind w:left="0"/>
              <w:rPr>
                <w:rFonts w:ascii="Courier" w:eastAsia="Tahoma" w:hAnsi="Courier"/>
              </w:rPr>
            </w:pPr>
            <w:r>
              <w:rPr>
                <w:rFonts w:ascii="Courier" w:eastAsia="Tahoma" w:hAnsi="Courier"/>
              </w:rPr>
              <w:t>SCADBFHG</w:t>
            </w:r>
          </w:p>
        </w:tc>
      </w:tr>
      <w:tr w:rsidR="0058014C" w14:paraId="7925C93A" w14:textId="77777777" w:rsidTr="006714ED">
        <w:tc>
          <w:tcPr>
            <w:tcW w:w="1885" w:type="dxa"/>
          </w:tcPr>
          <w:p w14:paraId="72646A9F" w14:textId="23FCD6F7" w:rsidR="0058014C" w:rsidRPr="00063BC3" w:rsidRDefault="00063BC3" w:rsidP="00625AE2">
            <w:pPr>
              <w:pStyle w:val="ListParagraph"/>
              <w:tabs>
                <w:tab w:val="left" w:pos="1800"/>
              </w:tabs>
              <w:ind w:left="0"/>
              <w:rPr>
                <w:rFonts w:ascii="Courier" w:eastAsia="Tahoma" w:hAnsi="Courier"/>
              </w:rPr>
            </w:pPr>
            <w:r>
              <w:rPr>
                <w:rFonts w:ascii="Courier" w:eastAsia="Tahoma" w:hAnsi="Courier"/>
              </w:rPr>
              <w:t>I</w:t>
            </w:r>
            <w:r>
              <w:rPr>
                <w:rFonts w:ascii="Courier" w:eastAsia="Tahoma" w:hAnsi="Courier"/>
                <w:vertAlign w:val="subscript"/>
              </w:rPr>
              <w:t>13</w:t>
            </w:r>
          </w:p>
        </w:tc>
        <w:tc>
          <w:tcPr>
            <w:tcW w:w="1890" w:type="dxa"/>
          </w:tcPr>
          <w:p w14:paraId="115B5DAF" w14:textId="0750CC25" w:rsidR="0058014C" w:rsidRDefault="00063BC3" w:rsidP="00625AE2">
            <w:pPr>
              <w:pStyle w:val="ListParagraph"/>
              <w:tabs>
                <w:tab w:val="left" w:pos="1800"/>
              </w:tabs>
              <w:ind w:left="0"/>
              <w:rPr>
                <w:rFonts w:ascii="Courier" w:eastAsia="Tahoma" w:hAnsi="Courier"/>
              </w:rPr>
            </w:pPr>
            <w:r>
              <w:rPr>
                <w:rFonts w:ascii="Courier" w:eastAsia="Tahoma" w:hAnsi="Courier"/>
              </w:rPr>
              <w:t>SCADBFHGE</w:t>
            </w:r>
          </w:p>
        </w:tc>
      </w:tr>
      <w:tr w:rsidR="0058014C" w14:paraId="1F30E582" w14:textId="77777777" w:rsidTr="006714ED">
        <w:tc>
          <w:tcPr>
            <w:tcW w:w="1885" w:type="dxa"/>
          </w:tcPr>
          <w:p w14:paraId="39A5C14A" w14:textId="5BCFC58C" w:rsidR="0058014C" w:rsidRPr="00063BC3" w:rsidRDefault="00063BC3" w:rsidP="00625AE2">
            <w:pPr>
              <w:pStyle w:val="ListParagraph"/>
              <w:tabs>
                <w:tab w:val="left" w:pos="1800"/>
              </w:tabs>
              <w:ind w:left="0"/>
              <w:rPr>
                <w:rFonts w:ascii="Courier" w:eastAsia="Tahoma" w:hAnsi="Courier"/>
              </w:rPr>
            </w:pPr>
            <w:r>
              <w:rPr>
                <w:rFonts w:ascii="Courier" w:eastAsia="Tahoma" w:hAnsi="Courier"/>
              </w:rPr>
              <w:t>J</w:t>
            </w:r>
            <w:r>
              <w:rPr>
                <w:rFonts w:ascii="Courier" w:eastAsia="Tahoma" w:hAnsi="Courier"/>
                <w:vertAlign w:val="subscript"/>
              </w:rPr>
              <w:t>18</w:t>
            </w:r>
          </w:p>
        </w:tc>
        <w:tc>
          <w:tcPr>
            <w:tcW w:w="1890" w:type="dxa"/>
          </w:tcPr>
          <w:p w14:paraId="26F4FA3E" w14:textId="536B2FA8" w:rsidR="0058014C" w:rsidRDefault="00063BC3" w:rsidP="00625AE2">
            <w:pPr>
              <w:pStyle w:val="ListParagraph"/>
              <w:tabs>
                <w:tab w:val="left" w:pos="1800"/>
              </w:tabs>
              <w:ind w:left="0"/>
              <w:rPr>
                <w:rFonts w:ascii="Courier" w:eastAsia="Tahoma" w:hAnsi="Courier"/>
              </w:rPr>
            </w:pPr>
            <w:r>
              <w:rPr>
                <w:rFonts w:ascii="Courier" w:eastAsia="Tahoma" w:hAnsi="Courier"/>
              </w:rPr>
              <w:t>SCADBFHG</w:t>
            </w:r>
            <w:r w:rsidR="00AB0DCA">
              <w:rPr>
                <w:rFonts w:ascii="Courier" w:eastAsia="Tahoma" w:hAnsi="Courier"/>
              </w:rPr>
              <w:t>E</w:t>
            </w:r>
            <w:r>
              <w:rPr>
                <w:rFonts w:ascii="Courier" w:eastAsia="Tahoma" w:hAnsi="Courier"/>
              </w:rPr>
              <w:t>I</w:t>
            </w:r>
          </w:p>
        </w:tc>
      </w:tr>
      <w:tr w:rsidR="0058014C" w14:paraId="372F35CC" w14:textId="77777777" w:rsidTr="006714ED">
        <w:tc>
          <w:tcPr>
            <w:tcW w:w="1885" w:type="dxa"/>
          </w:tcPr>
          <w:p w14:paraId="31E15C8E" w14:textId="38FEF15E" w:rsidR="0058014C" w:rsidRPr="00063BC3" w:rsidRDefault="00063BC3" w:rsidP="00625AE2">
            <w:pPr>
              <w:pStyle w:val="ListParagraph"/>
              <w:tabs>
                <w:tab w:val="left" w:pos="1800"/>
              </w:tabs>
              <w:ind w:left="0"/>
              <w:rPr>
                <w:rFonts w:ascii="Courier" w:eastAsia="Tahoma" w:hAnsi="Courier"/>
              </w:rPr>
            </w:pPr>
            <w:r>
              <w:rPr>
                <w:rFonts w:ascii="Courier" w:eastAsia="Tahoma" w:hAnsi="Courier"/>
              </w:rPr>
              <w:t>X</w:t>
            </w:r>
            <w:r>
              <w:rPr>
                <w:rFonts w:ascii="Courier" w:eastAsia="Tahoma" w:hAnsi="Courier"/>
                <w:vertAlign w:val="subscript"/>
              </w:rPr>
              <w:t>23</w:t>
            </w:r>
          </w:p>
        </w:tc>
        <w:tc>
          <w:tcPr>
            <w:tcW w:w="1890" w:type="dxa"/>
          </w:tcPr>
          <w:p w14:paraId="2DA8937F" w14:textId="521033DF" w:rsidR="0058014C" w:rsidRDefault="00063BC3" w:rsidP="00625AE2">
            <w:pPr>
              <w:pStyle w:val="ListParagraph"/>
              <w:tabs>
                <w:tab w:val="left" w:pos="1800"/>
              </w:tabs>
              <w:ind w:left="0"/>
              <w:rPr>
                <w:rFonts w:ascii="Courier" w:eastAsia="Tahoma" w:hAnsi="Courier"/>
              </w:rPr>
            </w:pPr>
            <w:r>
              <w:rPr>
                <w:rFonts w:ascii="Courier" w:eastAsia="Tahoma" w:hAnsi="Courier"/>
              </w:rPr>
              <w:t>SCADBFHG</w:t>
            </w:r>
            <w:r w:rsidR="00AB0DCA">
              <w:rPr>
                <w:rFonts w:ascii="Courier" w:eastAsia="Tahoma" w:hAnsi="Courier"/>
              </w:rPr>
              <w:t>E</w:t>
            </w:r>
            <w:r>
              <w:rPr>
                <w:rFonts w:ascii="Courier" w:eastAsia="Tahoma" w:hAnsi="Courier"/>
              </w:rPr>
              <w:t>IJ</w:t>
            </w:r>
          </w:p>
        </w:tc>
      </w:tr>
    </w:tbl>
    <w:p w14:paraId="1D5897F3" w14:textId="44BB8958" w:rsidR="00DE6BE2" w:rsidRDefault="00DE6BE2" w:rsidP="00625AE2">
      <w:pPr>
        <w:pStyle w:val="ListParagraph"/>
        <w:tabs>
          <w:tab w:val="left" w:pos="1800"/>
        </w:tabs>
        <w:ind w:left="1440"/>
        <w:rPr>
          <w:rFonts w:eastAsia="Tahoma"/>
          <w:sz w:val="24"/>
        </w:rPr>
      </w:pPr>
    </w:p>
    <w:p w14:paraId="6990CE0E" w14:textId="29CD5BEF" w:rsidR="007E5E48" w:rsidRDefault="007E5E48" w:rsidP="00625AE2">
      <w:pPr>
        <w:pStyle w:val="ListParagraph"/>
        <w:tabs>
          <w:tab w:val="left" w:pos="1800"/>
        </w:tabs>
        <w:ind w:left="1440"/>
        <w:rPr>
          <w:rFonts w:eastAsia="Tahoma"/>
          <w:sz w:val="24"/>
        </w:rPr>
      </w:pPr>
      <w:r>
        <w:rPr>
          <w:rFonts w:eastAsia="Tahoma"/>
          <w:sz w:val="24"/>
        </w:rPr>
        <w:t xml:space="preserve">Path: </w:t>
      </w:r>
      <w:r w:rsidR="00B501BE">
        <w:rPr>
          <w:rFonts w:eastAsia="Tahoma"/>
          <w:sz w:val="24"/>
        </w:rPr>
        <w:t xml:space="preserve">SBFGIJX, path-cost: </w:t>
      </w:r>
      <w:r w:rsidR="008361D7">
        <w:rPr>
          <w:rFonts w:eastAsia="Tahoma"/>
          <w:sz w:val="24"/>
        </w:rPr>
        <w:t>23</w:t>
      </w:r>
    </w:p>
    <w:p w14:paraId="29E69D7F" w14:textId="77777777" w:rsidR="007E5E48" w:rsidRDefault="007E5E48" w:rsidP="00625AE2">
      <w:pPr>
        <w:pStyle w:val="ListParagraph"/>
        <w:tabs>
          <w:tab w:val="left" w:pos="1800"/>
        </w:tabs>
        <w:ind w:left="1440"/>
        <w:rPr>
          <w:rFonts w:eastAsia="Tahoma"/>
          <w:sz w:val="24"/>
        </w:rPr>
      </w:pPr>
    </w:p>
    <w:p w14:paraId="214C01F5" w14:textId="35CBB6E8" w:rsidR="00394995" w:rsidRPr="00E95628" w:rsidRDefault="000E3FEC" w:rsidP="00625AE2">
      <w:pPr>
        <w:contextualSpacing/>
        <w:rPr>
          <w:sz w:val="24"/>
        </w:rPr>
      </w:pPr>
      <w:r w:rsidRPr="00E95628">
        <w:rPr>
          <w:noProof/>
          <w:sz w:val="24"/>
        </w:rPr>
        <w:drawing>
          <wp:anchor distT="0" distB="0" distL="114300" distR="114300" simplePos="0" relativeHeight="251661312" behindDoc="1" locked="0" layoutInCell="0" allowOverlap="1" wp14:anchorId="7ABB5F73" wp14:editId="69E724F4">
            <wp:simplePos x="0" y="0"/>
            <wp:positionH relativeFrom="column">
              <wp:posOffset>690407</wp:posOffset>
            </wp:positionH>
            <wp:positionV relativeFrom="paragraph">
              <wp:posOffset>0</wp:posOffset>
            </wp:positionV>
            <wp:extent cx="4655820" cy="2642870"/>
            <wp:effectExtent l="0" t="0" r="5080" b="0"/>
            <wp:wrapTight wrapText="bothSides">
              <wp:wrapPolygon edited="0">
                <wp:start x="0" y="0"/>
                <wp:lineTo x="0" y="21486"/>
                <wp:lineTo x="21565" y="21486"/>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blip>
                    <a:srcRect/>
                    <a:stretch>
                      <a:fillRect/>
                    </a:stretch>
                  </pic:blipFill>
                  <pic:spPr bwMode="auto">
                    <a:xfrm>
                      <a:off x="0" y="0"/>
                      <a:ext cx="4655820" cy="2642870"/>
                    </a:xfrm>
                    <a:prstGeom prst="rect">
                      <a:avLst/>
                    </a:prstGeom>
                    <a:noFill/>
                  </pic:spPr>
                </pic:pic>
              </a:graphicData>
            </a:graphic>
          </wp:anchor>
        </w:drawing>
      </w:r>
    </w:p>
    <w:p w14:paraId="7BF3D783" w14:textId="77777777" w:rsidR="00394995" w:rsidRPr="00E95628" w:rsidRDefault="00394995" w:rsidP="00625AE2">
      <w:pPr>
        <w:contextualSpacing/>
        <w:rPr>
          <w:sz w:val="24"/>
        </w:rPr>
      </w:pPr>
    </w:p>
    <w:p w14:paraId="549FAFAE" w14:textId="298EFF29" w:rsidR="00394995" w:rsidRPr="00E95628" w:rsidRDefault="00394995" w:rsidP="00625AE2">
      <w:pPr>
        <w:contextualSpacing/>
        <w:rPr>
          <w:sz w:val="24"/>
        </w:rPr>
      </w:pPr>
    </w:p>
    <w:p w14:paraId="0D23800E" w14:textId="530698E5" w:rsidR="00394995" w:rsidRPr="00E95628" w:rsidRDefault="00394995" w:rsidP="00625AE2">
      <w:pPr>
        <w:contextualSpacing/>
        <w:rPr>
          <w:sz w:val="24"/>
        </w:rPr>
      </w:pPr>
    </w:p>
    <w:p w14:paraId="25F44465" w14:textId="68C8D15C" w:rsidR="00394995" w:rsidRPr="00E95628" w:rsidRDefault="00394995" w:rsidP="00625AE2">
      <w:pPr>
        <w:contextualSpacing/>
        <w:rPr>
          <w:sz w:val="24"/>
        </w:rPr>
      </w:pPr>
    </w:p>
    <w:p w14:paraId="26F0B015" w14:textId="11FCD13F" w:rsidR="00394995" w:rsidRPr="00E95628" w:rsidRDefault="00394995" w:rsidP="00625AE2">
      <w:pPr>
        <w:contextualSpacing/>
        <w:rPr>
          <w:sz w:val="24"/>
        </w:rPr>
      </w:pPr>
    </w:p>
    <w:p w14:paraId="7A9FE3DA" w14:textId="76D6784F" w:rsidR="00394995" w:rsidRPr="00E95628" w:rsidRDefault="00394995" w:rsidP="00625AE2">
      <w:pPr>
        <w:contextualSpacing/>
        <w:rPr>
          <w:sz w:val="24"/>
        </w:rPr>
      </w:pPr>
    </w:p>
    <w:p w14:paraId="62F5144F" w14:textId="27C18DA9" w:rsidR="00394995" w:rsidRPr="00E95628" w:rsidRDefault="00394995" w:rsidP="00625AE2">
      <w:pPr>
        <w:contextualSpacing/>
        <w:rPr>
          <w:sz w:val="24"/>
        </w:rPr>
      </w:pPr>
    </w:p>
    <w:p w14:paraId="6F190D1D" w14:textId="77777777" w:rsidR="00394995" w:rsidRPr="00E95628" w:rsidRDefault="00394995" w:rsidP="00625AE2">
      <w:pPr>
        <w:contextualSpacing/>
        <w:rPr>
          <w:sz w:val="24"/>
        </w:rPr>
      </w:pPr>
    </w:p>
    <w:p w14:paraId="7EF83E52" w14:textId="5A19B050" w:rsidR="00394995" w:rsidRPr="00E95628" w:rsidRDefault="00394995" w:rsidP="00625AE2">
      <w:pPr>
        <w:contextualSpacing/>
        <w:rPr>
          <w:sz w:val="24"/>
        </w:rPr>
      </w:pPr>
    </w:p>
    <w:p w14:paraId="0115E7CE" w14:textId="5C8D5C0C" w:rsidR="00394995" w:rsidRPr="00E95628" w:rsidRDefault="00394995" w:rsidP="00625AE2">
      <w:pPr>
        <w:contextualSpacing/>
        <w:rPr>
          <w:sz w:val="24"/>
        </w:rPr>
      </w:pPr>
    </w:p>
    <w:p w14:paraId="06FE929B" w14:textId="77777777" w:rsidR="000E3FEC" w:rsidRDefault="000E3FEC" w:rsidP="00625AE2">
      <w:pPr>
        <w:pStyle w:val="ListParagraph"/>
        <w:tabs>
          <w:tab w:val="left" w:pos="1080"/>
        </w:tabs>
        <w:rPr>
          <w:rFonts w:eastAsia="Tahoma"/>
          <w:sz w:val="24"/>
        </w:rPr>
      </w:pPr>
    </w:p>
    <w:p w14:paraId="2B4CDD78" w14:textId="77777777" w:rsidR="000E3FEC" w:rsidRDefault="000E3FEC" w:rsidP="00625AE2">
      <w:pPr>
        <w:pStyle w:val="ListParagraph"/>
        <w:tabs>
          <w:tab w:val="left" w:pos="1080"/>
        </w:tabs>
        <w:rPr>
          <w:rFonts w:eastAsia="Tahoma"/>
          <w:sz w:val="24"/>
        </w:rPr>
      </w:pPr>
    </w:p>
    <w:p w14:paraId="25AE90D5" w14:textId="77777777" w:rsidR="000E3FEC" w:rsidRDefault="000E3FEC" w:rsidP="00625AE2">
      <w:pPr>
        <w:pStyle w:val="ListParagraph"/>
        <w:tabs>
          <w:tab w:val="left" w:pos="1080"/>
        </w:tabs>
        <w:rPr>
          <w:rFonts w:eastAsia="Tahoma"/>
          <w:sz w:val="24"/>
        </w:rPr>
      </w:pPr>
    </w:p>
    <w:p w14:paraId="0349B5CD" w14:textId="77777777" w:rsidR="000E3FEC" w:rsidRDefault="000E3FEC" w:rsidP="00625AE2">
      <w:pPr>
        <w:pStyle w:val="ListParagraph"/>
        <w:tabs>
          <w:tab w:val="left" w:pos="1080"/>
        </w:tabs>
        <w:rPr>
          <w:rFonts w:eastAsia="Tahoma"/>
          <w:sz w:val="24"/>
        </w:rPr>
      </w:pPr>
    </w:p>
    <w:p w14:paraId="321FFE6A" w14:textId="77777777" w:rsidR="000E3FEC" w:rsidRPr="000E3FEC" w:rsidRDefault="000E3FEC" w:rsidP="00625AE2">
      <w:pPr>
        <w:tabs>
          <w:tab w:val="left" w:pos="1080"/>
        </w:tabs>
        <w:rPr>
          <w:rFonts w:eastAsia="Tahoma"/>
          <w:sz w:val="24"/>
        </w:rPr>
      </w:pPr>
    </w:p>
    <w:p w14:paraId="31B29D8D" w14:textId="77777777" w:rsidR="000E3FEC" w:rsidRDefault="000E3FEC" w:rsidP="00625AE2">
      <w:pPr>
        <w:pStyle w:val="ListParagraph"/>
        <w:tabs>
          <w:tab w:val="left" w:pos="1080"/>
        </w:tabs>
        <w:rPr>
          <w:rFonts w:eastAsia="Tahoma"/>
          <w:sz w:val="24"/>
        </w:rPr>
      </w:pPr>
    </w:p>
    <w:p w14:paraId="4E061260" w14:textId="106FF264" w:rsidR="00394995" w:rsidRPr="00E95628" w:rsidRDefault="003B49FA" w:rsidP="00625AE2">
      <w:pPr>
        <w:pStyle w:val="ListParagraph"/>
        <w:numPr>
          <w:ilvl w:val="0"/>
          <w:numId w:val="6"/>
        </w:numPr>
        <w:tabs>
          <w:tab w:val="left" w:pos="1080"/>
        </w:tabs>
        <w:rPr>
          <w:rFonts w:eastAsia="Tahoma"/>
          <w:sz w:val="24"/>
        </w:rPr>
      </w:pPr>
      <w:r w:rsidRPr="00E95628">
        <w:rPr>
          <w:rFonts w:eastAsia="Tahoma"/>
          <w:sz w:val="24"/>
        </w:rPr>
        <w:t xml:space="preserve">(40 points) </w:t>
      </w:r>
      <w:r w:rsidRPr="0034670C">
        <w:rPr>
          <w:rFonts w:eastAsia="Tahoma"/>
          <w:sz w:val="24"/>
        </w:rPr>
        <w:t>Ah</w:t>
      </w:r>
      <w:r w:rsidRPr="00E95628">
        <w:rPr>
          <w:rFonts w:eastAsia="Tahoma"/>
          <w:sz w:val="24"/>
        </w:rPr>
        <w:t>, Christmas is over. Now, that horrible mall traffic should let up… what is this, a traffic jam?</w:t>
      </w:r>
    </w:p>
    <w:p w14:paraId="45A99169" w14:textId="77777777" w:rsidR="000E3FEC" w:rsidRDefault="000E3FEC" w:rsidP="00625AE2">
      <w:pPr>
        <w:ind w:left="360"/>
        <w:rPr>
          <w:rFonts w:eastAsia="Tahoma"/>
          <w:sz w:val="24"/>
        </w:rPr>
      </w:pPr>
    </w:p>
    <w:p w14:paraId="2D67709B" w14:textId="0189D535" w:rsidR="00394995" w:rsidRPr="000E3FEC" w:rsidRDefault="000E3FEC" w:rsidP="00625AE2">
      <w:pPr>
        <w:ind w:left="720"/>
        <w:rPr>
          <w:rFonts w:eastAsia="Tahoma"/>
          <w:sz w:val="24"/>
        </w:rPr>
      </w:pPr>
      <w:r>
        <w:rPr>
          <w:rFonts w:eastAsia="Tahoma"/>
          <w:sz w:val="24"/>
        </w:rPr>
        <w:t>It s</w:t>
      </w:r>
      <w:r w:rsidR="003B49FA" w:rsidRPr="000E3FEC">
        <w:rPr>
          <w:rFonts w:eastAsia="Tahoma"/>
          <w:sz w:val="24"/>
        </w:rPr>
        <w:t xml:space="preserve">eems that everyone is </w:t>
      </w:r>
      <w:r w:rsidR="00A6184C" w:rsidRPr="000E3FEC">
        <w:rPr>
          <w:rFonts w:eastAsia="Tahoma"/>
          <w:sz w:val="24"/>
        </w:rPr>
        <w:t>stuck,</w:t>
      </w:r>
      <w:r w:rsidR="003B49FA" w:rsidRPr="000E3FEC">
        <w:rPr>
          <w:rFonts w:eastAsia="Tahoma"/>
          <w:sz w:val="24"/>
        </w:rPr>
        <w:t xml:space="preserve"> and you can’t get through. You must direct the trapped shoppers out of your way and maneuver your trusty vehicle through the maze to get back home in one piece.</w:t>
      </w:r>
    </w:p>
    <w:p w14:paraId="5ACC3F14" w14:textId="2F902FD7" w:rsidR="00E95628" w:rsidRDefault="00E95628" w:rsidP="00625AE2">
      <w:pPr>
        <w:pStyle w:val="ListParagraph"/>
        <w:rPr>
          <w:rFonts w:eastAsia="Tahoma"/>
          <w:sz w:val="24"/>
        </w:rPr>
      </w:pPr>
    </w:p>
    <w:p w14:paraId="55DBDB5D" w14:textId="37802BBF" w:rsidR="00394995" w:rsidRPr="00E95628" w:rsidRDefault="003B49FA" w:rsidP="00625AE2">
      <w:pPr>
        <w:pStyle w:val="ListParagraph"/>
        <w:rPr>
          <w:sz w:val="24"/>
        </w:rPr>
      </w:pPr>
      <w:r w:rsidRPr="00E95628">
        <w:rPr>
          <w:rFonts w:eastAsia="Tahoma"/>
          <w:sz w:val="24"/>
        </w:rPr>
        <w:t>For this problem, implement a solver for the Rush Hour puzzle. Rush Hour is a sliding block puzzle containing 4 trucks, 11 cars, and your vehicle placed on a 6x6 grid, with impenetrable walls surrounding its perimeter except for a one</w:t>
      </w:r>
      <w:r w:rsidR="00884F72">
        <w:rPr>
          <w:rFonts w:eastAsia="Tahoma"/>
          <w:sz w:val="24"/>
        </w:rPr>
        <w:t>-</w:t>
      </w:r>
      <w:r w:rsidRPr="00E95628">
        <w:rPr>
          <w:rFonts w:eastAsia="Tahoma"/>
          <w:sz w:val="24"/>
        </w:rPr>
        <w:t>cell exit edge. The trucks occupy an area of one by three</w:t>
      </w:r>
      <w:r w:rsidR="00E95628" w:rsidRPr="00E95628">
        <w:rPr>
          <w:rFonts w:eastAsia="Tahoma"/>
          <w:sz w:val="24"/>
        </w:rPr>
        <w:t xml:space="preserve"> cells, and the cars occupy an area of one </w:t>
      </w:r>
      <w:bookmarkStart w:id="3" w:name="page3"/>
      <w:bookmarkEnd w:id="3"/>
      <w:r w:rsidRPr="00E95628">
        <w:rPr>
          <w:rFonts w:eastAsia="Tahoma"/>
          <w:sz w:val="24"/>
        </w:rPr>
        <w:t>by two adjacent grid cells. All vehicles can only move forwards or backwards, never overlapping. The goal is to move the vehicles one at a time so that your car may exit.</w:t>
      </w:r>
    </w:p>
    <w:p w14:paraId="62252FBE" w14:textId="77777777" w:rsidR="00E95628" w:rsidRDefault="00E95628" w:rsidP="00625AE2">
      <w:pPr>
        <w:pStyle w:val="ListParagraph"/>
        <w:rPr>
          <w:rFonts w:eastAsia="Tahoma"/>
          <w:sz w:val="24"/>
        </w:rPr>
      </w:pPr>
    </w:p>
    <w:p w14:paraId="0FC1243F" w14:textId="269389D8" w:rsidR="00394995" w:rsidRPr="00E95628" w:rsidRDefault="003B49FA" w:rsidP="00625AE2">
      <w:pPr>
        <w:pStyle w:val="ListParagraph"/>
        <w:rPr>
          <w:sz w:val="24"/>
        </w:rPr>
      </w:pPr>
      <w:r w:rsidRPr="00E95628">
        <w:rPr>
          <w:rFonts w:eastAsia="Tahoma"/>
          <w:sz w:val="24"/>
        </w:rPr>
        <w:t xml:space="preserve">The implementation should read a set of puzzles from a text file (format shown in the example below) </w:t>
      </w:r>
      <w:r w:rsidR="00A879A7">
        <w:rPr>
          <w:rFonts w:eastAsia="Tahoma"/>
          <w:sz w:val="24"/>
        </w:rPr>
        <w:t>w</w:t>
      </w:r>
      <w:r w:rsidRPr="00E95628">
        <w:rPr>
          <w:rFonts w:eastAsia="Tahoma"/>
          <w:sz w:val="24"/>
        </w:rPr>
        <w:t xml:space="preserve">here A1 to K1 are cars, O1 to R1 are trucks, and X0 is your vehicle. The exit is always </w:t>
      </w:r>
      <w:r w:rsidRPr="00E95628">
        <w:rPr>
          <w:rFonts w:eastAsia="Tahoma"/>
          <w:sz w:val="24"/>
        </w:rPr>
        <w:lastRenderedPageBreak/>
        <w:t>at the third position down on the right, and each empty grid location is (..). The file begins with the number of puzzles found in the file.</w:t>
      </w:r>
    </w:p>
    <w:p w14:paraId="32C5587B" w14:textId="77777777" w:rsidR="00E95628" w:rsidRDefault="00E95628" w:rsidP="00625AE2">
      <w:pPr>
        <w:pStyle w:val="ListParagraph"/>
        <w:rPr>
          <w:rFonts w:eastAsia="Tahoma"/>
          <w:sz w:val="24"/>
        </w:rPr>
      </w:pPr>
    </w:p>
    <w:p w14:paraId="1F78A673" w14:textId="3B3258B0" w:rsidR="00394995" w:rsidRPr="00E95628" w:rsidRDefault="003B49FA" w:rsidP="00625AE2">
      <w:pPr>
        <w:pStyle w:val="ListParagraph"/>
        <w:rPr>
          <w:sz w:val="24"/>
        </w:rPr>
      </w:pPr>
      <w:r w:rsidRPr="00E95628">
        <w:rPr>
          <w:rFonts w:eastAsia="Tahoma"/>
          <w:sz w:val="24"/>
        </w:rPr>
        <w:t>Expected turn-in is the 1) source code, 2) compilation and execution instructions, and 3) a short paper describing your solution, results and any search enhancements. A set of 5 problems are provided for testing your search algorithm during development (simple.txt), and 5 that must be tested against in the report (hard.txt)</w:t>
      </w:r>
      <w:r w:rsidR="00EA2CF4">
        <w:rPr>
          <w:rFonts w:eastAsia="Tahoma"/>
          <w:sz w:val="24"/>
        </w:rPr>
        <w:t>;</w:t>
      </w:r>
      <w:r w:rsidRPr="00E95628">
        <w:rPr>
          <w:rFonts w:eastAsia="Tahoma"/>
          <w:sz w:val="24"/>
        </w:rPr>
        <w:t xml:space="preserve"> be sure to include your timing and best path results for each of the problems your search can solve. Your implementation must be your work only. As for what enhancements to try</w:t>
      </w:r>
      <w:r w:rsidR="00E95628" w:rsidRPr="00E95628">
        <w:rPr>
          <w:sz w:val="24"/>
        </w:rPr>
        <w:t xml:space="preserve"> </w:t>
      </w:r>
      <w:r w:rsidR="00E95628" w:rsidRPr="00E95628">
        <w:rPr>
          <w:rFonts w:eastAsia="Tahoma"/>
          <w:sz w:val="24"/>
        </w:rPr>
        <w:t xml:space="preserve">– take </w:t>
      </w:r>
      <w:r w:rsidRPr="00E95628">
        <w:rPr>
          <w:rFonts w:eastAsia="Tahoma"/>
          <w:sz w:val="24"/>
        </w:rPr>
        <w:t>a look at the publications of Andreas Junghanns on Sokoban (</w:t>
      </w:r>
      <w:hyperlink r:id="rId15" w:history="1">
        <w:r w:rsidR="00E95628" w:rsidRPr="00E95628">
          <w:rPr>
            <w:rStyle w:val="Hyperlink"/>
            <w:rFonts w:eastAsia="Tahoma"/>
            <w:sz w:val="24"/>
          </w:rPr>
          <w:t>http://www.cs.ualberta.ca/~games/Sokoban/papers.html</w:t>
        </w:r>
      </w:hyperlink>
      <w:r w:rsidRPr="00E95628">
        <w:rPr>
          <w:rFonts w:eastAsia="Tahoma"/>
          <w:sz w:val="24"/>
        </w:rPr>
        <w:t>).</w:t>
      </w:r>
    </w:p>
    <w:p w14:paraId="4D71F062" w14:textId="77777777" w:rsidR="00E95628" w:rsidRDefault="00E95628" w:rsidP="00625AE2">
      <w:pPr>
        <w:pStyle w:val="ListParagraph"/>
        <w:rPr>
          <w:rFonts w:eastAsia="Tahoma"/>
          <w:sz w:val="24"/>
        </w:rPr>
      </w:pPr>
    </w:p>
    <w:p w14:paraId="72965813" w14:textId="5A600512" w:rsidR="00394995" w:rsidRDefault="003B49FA" w:rsidP="00625AE2">
      <w:pPr>
        <w:pStyle w:val="ListParagraph"/>
        <w:rPr>
          <w:rFonts w:eastAsia="Tahoma"/>
          <w:sz w:val="24"/>
        </w:rPr>
      </w:pPr>
      <w:r w:rsidRPr="00E95628">
        <w:rPr>
          <w:rFonts w:eastAsia="Tahoma"/>
          <w:sz w:val="24"/>
        </w:rPr>
        <w:t>To get you started, I have provided Java and MATLAB code that will read the files and handle the state updating (both are in the class directory). For the Java</w:t>
      </w:r>
      <w:r w:rsidR="00675998">
        <w:rPr>
          <w:rFonts w:eastAsia="Tahoma"/>
          <w:sz w:val="24"/>
        </w:rPr>
        <w:t xml:space="preserve"> program</w:t>
      </w:r>
      <w:r w:rsidRPr="00E95628">
        <w:rPr>
          <w:rFonts w:eastAsia="Tahoma"/>
          <w:sz w:val="24"/>
        </w:rPr>
        <w:t>, just implement the search interface in each of your own search(es). For MATLAB, fill in the search function. Note on implementation language – you may find that MATLAB is quicker to write than Java</w:t>
      </w:r>
      <w:r w:rsidR="00C12F20">
        <w:rPr>
          <w:rFonts w:eastAsia="Tahoma"/>
          <w:sz w:val="24"/>
        </w:rPr>
        <w:t>;</w:t>
      </w:r>
      <w:r w:rsidRPr="00E95628">
        <w:rPr>
          <w:rFonts w:eastAsia="Tahoma"/>
          <w:sz w:val="24"/>
        </w:rPr>
        <w:t xml:space="preserve"> however</w:t>
      </w:r>
      <w:r w:rsidR="00C12F20">
        <w:rPr>
          <w:rFonts w:eastAsia="Tahoma"/>
          <w:sz w:val="24"/>
        </w:rPr>
        <w:t>,</w:t>
      </w:r>
      <w:r w:rsidRPr="00E95628">
        <w:rPr>
          <w:rFonts w:eastAsia="Tahoma"/>
          <w:sz w:val="24"/>
        </w:rPr>
        <w:t xml:space="preserve"> you will take a significant performance hit. Using a BFS, the runtime comparison between the implementations on the simple.txt problems are:</w:t>
      </w:r>
    </w:p>
    <w:p w14:paraId="06875C52" w14:textId="11ED7B2D" w:rsidR="00E95628" w:rsidRDefault="00E95628" w:rsidP="00625AE2">
      <w:pPr>
        <w:pStyle w:val="ListParagraph"/>
        <w:rPr>
          <w:sz w:val="24"/>
        </w:rPr>
      </w:pPr>
    </w:p>
    <w:p w14:paraId="5E9B2877" w14:textId="1DD58147" w:rsidR="00E95628" w:rsidRDefault="00E95628" w:rsidP="00625AE2">
      <w:pPr>
        <w:pStyle w:val="ListParagraph"/>
        <w:rPr>
          <w:sz w:val="24"/>
        </w:rPr>
      </w:pPr>
      <w:r>
        <w:rPr>
          <w:sz w:val="24"/>
        </w:rPr>
        <w:tab/>
        <w:t>Problem</w:t>
      </w:r>
      <w:r>
        <w:rPr>
          <w:sz w:val="24"/>
        </w:rPr>
        <w:tab/>
        <w:t>Java</w:t>
      </w:r>
      <w:r>
        <w:rPr>
          <w:sz w:val="24"/>
        </w:rPr>
        <w:tab/>
      </w:r>
      <w:r>
        <w:rPr>
          <w:sz w:val="24"/>
        </w:rPr>
        <w:tab/>
        <w:t>Matlab</w:t>
      </w:r>
    </w:p>
    <w:p w14:paraId="050F5BED" w14:textId="7B4EE2DD" w:rsidR="00E95628" w:rsidRDefault="00E95628" w:rsidP="00625AE2">
      <w:pPr>
        <w:pStyle w:val="ListParagraph"/>
        <w:rPr>
          <w:sz w:val="24"/>
        </w:rPr>
      </w:pPr>
      <w:r>
        <w:rPr>
          <w:sz w:val="24"/>
        </w:rPr>
        <w:tab/>
        <w:t>1</w:t>
      </w:r>
      <w:r>
        <w:rPr>
          <w:sz w:val="24"/>
        </w:rPr>
        <w:tab/>
      </w:r>
      <w:r>
        <w:rPr>
          <w:sz w:val="24"/>
        </w:rPr>
        <w:tab/>
        <w:t>0.003s</w:t>
      </w:r>
      <w:r>
        <w:rPr>
          <w:sz w:val="24"/>
        </w:rPr>
        <w:tab/>
      </w:r>
      <w:r>
        <w:rPr>
          <w:sz w:val="24"/>
        </w:rPr>
        <w:tab/>
        <w:t>0.03s</w:t>
      </w:r>
    </w:p>
    <w:p w14:paraId="1B85B6F2" w14:textId="29BDDE67" w:rsidR="00E95628" w:rsidRDefault="00E95628" w:rsidP="00625AE2">
      <w:pPr>
        <w:pStyle w:val="ListParagraph"/>
        <w:rPr>
          <w:sz w:val="24"/>
        </w:rPr>
      </w:pPr>
      <w:r>
        <w:rPr>
          <w:sz w:val="24"/>
        </w:rPr>
        <w:tab/>
        <w:t>2</w:t>
      </w:r>
      <w:r>
        <w:rPr>
          <w:sz w:val="24"/>
        </w:rPr>
        <w:tab/>
      </w:r>
      <w:r>
        <w:rPr>
          <w:sz w:val="24"/>
        </w:rPr>
        <w:tab/>
        <w:t>0.08s</w:t>
      </w:r>
      <w:r>
        <w:rPr>
          <w:sz w:val="24"/>
        </w:rPr>
        <w:tab/>
      </w:r>
      <w:r>
        <w:rPr>
          <w:sz w:val="24"/>
        </w:rPr>
        <w:tab/>
        <w:t>0.13s</w:t>
      </w:r>
    </w:p>
    <w:p w14:paraId="7E018914" w14:textId="5439A9ED" w:rsidR="00E95628" w:rsidRDefault="00E95628" w:rsidP="00625AE2">
      <w:pPr>
        <w:pStyle w:val="ListParagraph"/>
        <w:rPr>
          <w:sz w:val="24"/>
        </w:rPr>
      </w:pPr>
      <w:r>
        <w:rPr>
          <w:sz w:val="24"/>
        </w:rPr>
        <w:tab/>
        <w:t>3</w:t>
      </w:r>
      <w:r>
        <w:rPr>
          <w:sz w:val="24"/>
        </w:rPr>
        <w:tab/>
      </w:r>
      <w:r>
        <w:rPr>
          <w:sz w:val="24"/>
        </w:rPr>
        <w:tab/>
        <w:t>0.50s</w:t>
      </w:r>
      <w:r>
        <w:rPr>
          <w:sz w:val="24"/>
        </w:rPr>
        <w:tab/>
      </w:r>
      <w:r>
        <w:rPr>
          <w:sz w:val="24"/>
        </w:rPr>
        <w:tab/>
        <w:t>4.30s</w:t>
      </w:r>
    </w:p>
    <w:p w14:paraId="21FC41DD" w14:textId="0ED073CE" w:rsidR="00E95628" w:rsidRDefault="00E95628" w:rsidP="00625AE2">
      <w:pPr>
        <w:pStyle w:val="ListParagraph"/>
        <w:rPr>
          <w:sz w:val="24"/>
        </w:rPr>
      </w:pPr>
      <w:r>
        <w:rPr>
          <w:sz w:val="24"/>
        </w:rPr>
        <w:tab/>
        <w:t>4</w:t>
      </w:r>
      <w:r>
        <w:rPr>
          <w:sz w:val="24"/>
        </w:rPr>
        <w:tab/>
      </w:r>
      <w:r>
        <w:rPr>
          <w:sz w:val="24"/>
        </w:rPr>
        <w:tab/>
        <w:t>0.44s</w:t>
      </w:r>
      <w:r>
        <w:rPr>
          <w:sz w:val="24"/>
        </w:rPr>
        <w:tab/>
      </w:r>
      <w:r>
        <w:rPr>
          <w:sz w:val="24"/>
        </w:rPr>
        <w:tab/>
        <w:t>755.89s (13 min)</w:t>
      </w:r>
    </w:p>
    <w:p w14:paraId="6FAF817B" w14:textId="256056CE" w:rsidR="00E95628" w:rsidRPr="00E95628" w:rsidRDefault="00E95628" w:rsidP="00625AE2">
      <w:pPr>
        <w:pStyle w:val="ListParagraph"/>
        <w:rPr>
          <w:sz w:val="24"/>
        </w:rPr>
      </w:pPr>
      <w:r>
        <w:rPr>
          <w:sz w:val="24"/>
        </w:rPr>
        <w:tab/>
        <w:t>5</w:t>
      </w:r>
      <w:r>
        <w:rPr>
          <w:sz w:val="24"/>
        </w:rPr>
        <w:tab/>
      </w:r>
      <w:r>
        <w:rPr>
          <w:sz w:val="24"/>
        </w:rPr>
        <w:tab/>
        <w:t>0.92s</w:t>
      </w:r>
      <w:r>
        <w:rPr>
          <w:sz w:val="24"/>
        </w:rPr>
        <w:tab/>
      </w:r>
      <w:r>
        <w:rPr>
          <w:sz w:val="24"/>
        </w:rPr>
        <w:tab/>
        <w:t>(7hr 36min)</w:t>
      </w:r>
    </w:p>
    <w:p w14:paraId="0CBDC9FD" w14:textId="7BEEEEA8" w:rsidR="00394995" w:rsidRDefault="00394995" w:rsidP="00625AE2">
      <w:pPr>
        <w:contextualSpacing/>
        <w:rPr>
          <w:sz w:val="24"/>
        </w:rPr>
      </w:pPr>
    </w:p>
    <w:p w14:paraId="18468A5C" w14:textId="6DE1B873" w:rsidR="00E95628" w:rsidRPr="00625AE2" w:rsidRDefault="00E95628" w:rsidP="00625AE2">
      <w:pPr>
        <w:contextualSpacing/>
        <w:rPr>
          <w:rFonts w:ascii="Courier" w:hAnsi="Courier"/>
          <w:lang w:val="es-ES_tradnl"/>
        </w:rPr>
      </w:pPr>
      <w:r>
        <w:rPr>
          <w:sz w:val="24"/>
        </w:rPr>
        <w:tab/>
      </w:r>
      <w:r w:rsidRPr="00625AE2">
        <w:tab/>
      </w:r>
      <w:r w:rsidRPr="00625AE2">
        <w:rPr>
          <w:rFonts w:ascii="Courier" w:hAnsi="Courier"/>
          <w:lang w:val="es-ES_tradnl"/>
        </w:rPr>
        <w:t>1</w:t>
      </w:r>
    </w:p>
    <w:p w14:paraId="076E15DC" w14:textId="2D797405" w:rsidR="00E95628" w:rsidRPr="00625AE2" w:rsidRDefault="00E95628" w:rsidP="00625AE2">
      <w:pPr>
        <w:contextualSpacing/>
        <w:rPr>
          <w:rFonts w:ascii="Courier" w:hAnsi="Courier"/>
          <w:lang w:val="es-ES_tradnl"/>
        </w:rPr>
      </w:pPr>
      <w:r w:rsidRPr="00625AE2">
        <w:rPr>
          <w:rFonts w:ascii="Courier" w:hAnsi="Courier"/>
          <w:lang w:val="es-ES_tradnl"/>
        </w:rPr>
        <w:tab/>
      </w:r>
      <w:r w:rsidRPr="00625AE2">
        <w:rPr>
          <w:rFonts w:ascii="Courier" w:hAnsi="Courier"/>
          <w:lang w:val="es-ES_tradnl"/>
        </w:rPr>
        <w:tab/>
        <w:t>O1..Q1Q1Q1B1</w:t>
      </w:r>
    </w:p>
    <w:p w14:paraId="2764BCD5" w14:textId="5B5F059D" w:rsidR="00E95628" w:rsidRPr="00625AE2" w:rsidRDefault="00E95628" w:rsidP="00625AE2">
      <w:pPr>
        <w:contextualSpacing/>
        <w:rPr>
          <w:rFonts w:ascii="Courier" w:hAnsi="Courier"/>
          <w:lang w:val="es-ES_tradnl"/>
        </w:rPr>
      </w:pPr>
      <w:r w:rsidRPr="00625AE2">
        <w:rPr>
          <w:rFonts w:ascii="Courier" w:hAnsi="Courier"/>
          <w:lang w:val="es-ES_tradnl"/>
        </w:rPr>
        <w:tab/>
      </w:r>
      <w:r w:rsidRPr="00625AE2">
        <w:rPr>
          <w:rFonts w:ascii="Courier" w:hAnsi="Courier"/>
          <w:lang w:val="es-ES_tradnl"/>
        </w:rPr>
        <w:tab/>
        <w:t>O1....C1..B1</w:t>
      </w:r>
    </w:p>
    <w:p w14:paraId="676733E5" w14:textId="6E385EF8" w:rsidR="00E95628" w:rsidRPr="00625AE2" w:rsidRDefault="00E95628" w:rsidP="00625AE2">
      <w:pPr>
        <w:contextualSpacing/>
        <w:rPr>
          <w:rFonts w:ascii="Courier" w:hAnsi="Courier"/>
        </w:rPr>
      </w:pPr>
      <w:r w:rsidRPr="00625AE2">
        <w:rPr>
          <w:rFonts w:ascii="Courier" w:hAnsi="Courier"/>
          <w:lang w:val="es-ES_tradnl"/>
        </w:rPr>
        <w:tab/>
      </w:r>
      <w:r w:rsidRPr="00625AE2">
        <w:rPr>
          <w:rFonts w:ascii="Courier" w:hAnsi="Courier"/>
          <w:lang w:val="es-ES_tradnl"/>
        </w:rPr>
        <w:tab/>
        <w:t xml:space="preserve">O1X0X0C1.... </w:t>
      </w:r>
      <w:r w:rsidRPr="00625AE2">
        <w:rPr>
          <w:rFonts w:ascii="Courier" w:hAnsi="Courier"/>
        </w:rPr>
        <w:t>&lt;= Exit is here; this comment and arrow</w:t>
      </w:r>
    </w:p>
    <w:p w14:paraId="264C8BFE" w14:textId="7606A64C" w:rsidR="00E95628" w:rsidRPr="00625AE2" w:rsidRDefault="00E95628" w:rsidP="00625AE2">
      <w:pPr>
        <w:contextualSpacing/>
        <w:rPr>
          <w:rFonts w:ascii="Courier" w:hAnsi="Courier"/>
        </w:rPr>
      </w:pPr>
      <w:r w:rsidRPr="00625AE2">
        <w:rPr>
          <w:rFonts w:ascii="Courier" w:hAnsi="Courier"/>
        </w:rPr>
        <w:tab/>
      </w:r>
      <w:r w:rsidRPr="00625AE2">
        <w:rPr>
          <w:rFonts w:ascii="Courier" w:hAnsi="Courier"/>
        </w:rPr>
        <w:tab/>
        <w:t>......P1....</w:t>
      </w:r>
      <w:r w:rsidRPr="00625AE2">
        <w:rPr>
          <w:rFonts w:ascii="Courier" w:hAnsi="Courier"/>
        </w:rPr>
        <w:tab/>
        <w:t xml:space="preserve"> do not appear in the file.</w:t>
      </w:r>
    </w:p>
    <w:p w14:paraId="2F18BD7E" w14:textId="5DA2AEAC" w:rsidR="00E95628" w:rsidRPr="00625AE2" w:rsidRDefault="00E95628" w:rsidP="00625AE2">
      <w:pPr>
        <w:contextualSpacing/>
        <w:rPr>
          <w:rFonts w:ascii="Courier" w:hAnsi="Courier"/>
        </w:rPr>
      </w:pPr>
      <w:r w:rsidRPr="00625AE2">
        <w:rPr>
          <w:rFonts w:ascii="Courier" w:hAnsi="Courier"/>
        </w:rPr>
        <w:tab/>
      </w:r>
      <w:r w:rsidRPr="00625AE2">
        <w:rPr>
          <w:rFonts w:ascii="Courier" w:hAnsi="Courier"/>
        </w:rPr>
        <w:tab/>
        <w:t>......P1....</w:t>
      </w:r>
    </w:p>
    <w:p w14:paraId="7D77DF38" w14:textId="555B452D" w:rsidR="00394995" w:rsidRPr="00625AE2" w:rsidRDefault="00E95628" w:rsidP="00625AE2">
      <w:pPr>
        <w:contextualSpacing/>
        <w:rPr>
          <w:rFonts w:ascii="Courier" w:hAnsi="Courier"/>
        </w:rPr>
      </w:pPr>
      <w:r w:rsidRPr="00625AE2">
        <w:rPr>
          <w:rFonts w:ascii="Courier" w:hAnsi="Courier"/>
        </w:rPr>
        <w:tab/>
      </w:r>
      <w:r w:rsidRPr="00625AE2">
        <w:rPr>
          <w:rFonts w:ascii="Courier" w:hAnsi="Courier"/>
        </w:rPr>
        <w:tab/>
        <w:t>......P1....</w:t>
      </w:r>
    </w:p>
    <w:sectPr w:rsidR="00394995" w:rsidRPr="00625AE2" w:rsidSect="00407C97">
      <w:pgSz w:w="12240" w:h="15840"/>
      <w:pgMar w:top="720" w:right="720" w:bottom="720" w:left="720" w:header="0" w:footer="0" w:gutter="0"/>
      <w:cols w:space="720" w:equalWidth="0">
        <w:col w:w="100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CD98" w14:textId="77777777" w:rsidR="003667F0" w:rsidRDefault="003667F0" w:rsidP="00D251F8">
      <w:r>
        <w:separator/>
      </w:r>
    </w:p>
  </w:endnote>
  <w:endnote w:type="continuationSeparator" w:id="0">
    <w:p w14:paraId="715BD91B" w14:textId="77777777" w:rsidR="003667F0" w:rsidRDefault="003667F0" w:rsidP="00D2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557B6" w14:textId="77777777" w:rsidR="003667F0" w:rsidRDefault="003667F0" w:rsidP="00D251F8">
      <w:r>
        <w:separator/>
      </w:r>
    </w:p>
  </w:footnote>
  <w:footnote w:type="continuationSeparator" w:id="0">
    <w:p w14:paraId="1592ED0B" w14:textId="77777777" w:rsidR="003667F0" w:rsidRDefault="003667F0" w:rsidP="00D25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E6EC8D0"/>
    <w:lvl w:ilvl="0" w:tplc="7D7A4150">
      <w:start w:val="1"/>
      <w:numFmt w:val="decimal"/>
      <w:lvlText w:val="%1."/>
      <w:lvlJc w:val="left"/>
    </w:lvl>
    <w:lvl w:ilvl="1" w:tplc="17FA46D8">
      <w:start w:val="1"/>
      <w:numFmt w:val="lowerLetter"/>
      <w:lvlText w:val="%2."/>
      <w:lvlJc w:val="left"/>
    </w:lvl>
    <w:lvl w:ilvl="2" w:tplc="56D6A684">
      <w:numFmt w:val="decimal"/>
      <w:lvlText w:val=""/>
      <w:lvlJc w:val="left"/>
    </w:lvl>
    <w:lvl w:ilvl="3" w:tplc="AF328BF0">
      <w:numFmt w:val="decimal"/>
      <w:lvlText w:val=""/>
      <w:lvlJc w:val="left"/>
    </w:lvl>
    <w:lvl w:ilvl="4" w:tplc="F432E7D2">
      <w:numFmt w:val="decimal"/>
      <w:lvlText w:val=""/>
      <w:lvlJc w:val="left"/>
    </w:lvl>
    <w:lvl w:ilvl="5" w:tplc="2536DFA2">
      <w:numFmt w:val="decimal"/>
      <w:lvlText w:val=""/>
      <w:lvlJc w:val="left"/>
    </w:lvl>
    <w:lvl w:ilvl="6" w:tplc="0504C700">
      <w:numFmt w:val="decimal"/>
      <w:lvlText w:val=""/>
      <w:lvlJc w:val="left"/>
    </w:lvl>
    <w:lvl w:ilvl="7" w:tplc="0526071C">
      <w:numFmt w:val="decimal"/>
      <w:lvlText w:val=""/>
      <w:lvlJc w:val="left"/>
    </w:lvl>
    <w:lvl w:ilvl="8" w:tplc="3050C1F8">
      <w:numFmt w:val="decimal"/>
      <w:lvlText w:val=""/>
      <w:lvlJc w:val="left"/>
    </w:lvl>
  </w:abstractNum>
  <w:abstractNum w:abstractNumId="1" w15:restartNumberingAfterBreak="0">
    <w:nsid w:val="238E1F29"/>
    <w:multiLevelType w:val="hybridMultilevel"/>
    <w:tmpl w:val="B11CED18"/>
    <w:lvl w:ilvl="0" w:tplc="5718999E">
      <w:start w:val="6"/>
      <w:numFmt w:val="decimal"/>
      <w:lvlText w:val="%1."/>
      <w:lvlJc w:val="left"/>
    </w:lvl>
    <w:lvl w:ilvl="1" w:tplc="F0441F4E">
      <w:numFmt w:val="decimal"/>
      <w:lvlText w:val=""/>
      <w:lvlJc w:val="left"/>
    </w:lvl>
    <w:lvl w:ilvl="2" w:tplc="35A20A90">
      <w:numFmt w:val="decimal"/>
      <w:lvlText w:val=""/>
      <w:lvlJc w:val="left"/>
    </w:lvl>
    <w:lvl w:ilvl="3" w:tplc="88164A64">
      <w:numFmt w:val="decimal"/>
      <w:lvlText w:val=""/>
      <w:lvlJc w:val="left"/>
    </w:lvl>
    <w:lvl w:ilvl="4" w:tplc="3894D35E">
      <w:numFmt w:val="decimal"/>
      <w:lvlText w:val=""/>
      <w:lvlJc w:val="left"/>
    </w:lvl>
    <w:lvl w:ilvl="5" w:tplc="4BC40A36">
      <w:numFmt w:val="decimal"/>
      <w:lvlText w:val=""/>
      <w:lvlJc w:val="left"/>
    </w:lvl>
    <w:lvl w:ilvl="6" w:tplc="32B6C212">
      <w:numFmt w:val="decimal"/>
      <w:lvlText w:val=""/>
      <w:lvlJc w:val="left"/>
    </w:lvl>
    <w:lvl w:ilvl="7" w:tplc="C8644F76">
      <w:numFmt w:val="decimal"/>
      <w:lvlText w:val=""/>
      <w:lvlJc w:val="left"/>
    </w:lvl>
    <w:lvl w:ilvl="8" w:tplc="EDAA3446">
      <w:numFmt w:val="decimal"/>
      <w:lvlText w:val=""/>
      <w:lvlJc w:val="left"/>
    </w:lvl>
  </w:abstractNum>
  <w:abstractNum w:abstractNumId="2" w15:restartNumberingAfterBreak="0">
    <w:nsid w:val="26500773"/>
    <w:multiLevelType w:val="hybridMultilevel"/>
    <w:tmpl w:val="7BECA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8944A"/>
    <w:multiLevelType w:val="hybridMultilevel"/>
    <w:tmpl w:val="E18E92A0"/>
    <w:lvl w:ilvl="0" w:tplc="787A3F72">
      <w:start w:val="1"/>
      <w:numFmt w:val="decimal"/>
      <w:lvlText w:val="%1"/>
      <w:lvlJc w:val="left"/>
    </w:lvl>
    <w:lvl w:ilvl="1" w:tplc="781A1D7E">
      <w:start w:val="1"/>
      <w:numFmt w:val="lowerLetter"/>
      <w:lvlText w:val="%2."/>
      <w:lvlJc w:val="left"/>
    </w:lvl>
    <w:lvl w:ilvl="2" w:tplc="E084C45E">
      <w:numFmt w:val="decimal"/>
      <w:lvlText w:val=""/>
      <w:lvlJc w:val="left"/>
    </w:lvl>
    <w:lvl w:ilvl="3" w:tplc="C1B6165A">
      <w:numFmt w:val="decimal"/>
      <w:lvlText w:val=""/>
      <w:lvlJc w:val="left"/>
    </w:lvl>
    <w:lvl w:ilvl="4" w:tplc="E5326EBE">
      <w:numFmt w:val="decimal"/>
      <w:lvlText w:val=""/>
      <w:lvlJc w:val="left"/>
    </w:lvl>
    <w:lvl w:ilvl="5" w:tplc="F356F13C">
      <w:numFmt w:val="decimal"/>
      <w:lvlText w:val=""/>
      <w:lvlJc w:val="left"/>
    </w:lvl>
    <w:lvl w:ilvl="6" w:tplc="53C07936">
      <w:numFmt w:val="decimal"/>
      <w:lvlText w:val=""/>
      <w:lvlJc w:val="left"/>
    </w:lvl>
    <w:lvl w:ilvl="7" w:tplc="99E68F54">
      <w:numFmt w:val="decimal"/>
      <w:lvlText w:val=""/>
      <w:lvlJc w:val="left"/>
    </w:lvl>
    <w:lvl w:ilvl="8" w:tplc="F00A7414">
      <w:numFmt w:val="decimal"/>
      <w:lvlText w:val=""/>
      <w:lvlJc w:val="left"/>
    </w:lvl>
  </w:abstractNum>
  <w:abstractNum w:abstractNumId="4" w15:restartNumberingAfterBreak="0">
    <w:nsid w:val="32E10EA8"/>
    <w:multiLevelType w:val="hybridMultilevel"/>
    <w:tmpl w:val="D4045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E87CCD"/>
    <w:multiLevelType w:val="hybridMultilevel"/>
    <w:tmpl w:val="E48A0878"/>
    <w:lvl w:ilvl="0" w:tplc="4D401B42">
      <w:start w:val="1"/>
      <w:numFmt w:val="bullet"/>
      <w:lvlText w:val="\endash "/>
      <w:lvlJc w:val="left"/>
    </w:lvl>
    <w:lvl w:ilvl="1" w:tplc="04ACBD4C">
      <w:numFmt w:val="decimal"/>
      <w:lvlText w:val=""/>
      <w:lvlJc w:val="left"/>
    </w:lvl>
    <w:lvl w:ilvl="2" w:tplc="896A451E">
      <w:numFmt w:val="decimal"/>
      <w:lvlText w:val=""/>
      <w:lvlJc w:val="left"/>
    </w:lvl>
    <w:lvl w:ilvl="3" w:tplc="1BAA9008">
      <w:numFmt w:val="decimal"/>
      <w:lvlText w:val=""/>
      <w:lvlJc w:val="left"/>
    </w:lvl>
    <w:lvl w:ilvl="4" w:tplc="E43080DE">
      <w:numFmt w:val="decimal"/>
      <w:lvlText w:val=""/>
      <w:lvlJc w:val="left"/>
    </w:lvl>
    <w:lvl w:ilvl="5" w:tplc="4F4C97CA">
      <w:numFmt w:val="decimal"/>
      <w:lvlText w:val=""/>
      <w:lvlJc w:val="left"/>
    </w:lvl>
    <w:lvl w:ilvl="6" w:tplc="C5EA3192">
      <w:numFmt w:val="decimal"/>
      <w:lvlText w:val=""/>
      <w:lvlJc w:val="left"/>
    </w:lvl>
    <w:lvl w:ilvl="7" w:tplc="1C148FF0">
      <w:numFmt w:val="decimal"/>
      <w:lvlText w:val=""/>
      <w:lvlJc w:val="left"/>
    </w:lvl>
    <w:lvl w:ilvl="8" w:tplc="7B7A8F7E">
      <w:numFmt w:val="decimal"/>
      <w:lvlText w:val=""/>
      <w:lvlJc w:val="left"/>
    </w:lvl>
  </w:abstractNum>
  <w:abstractNum w:abstractNumId="6" w15:restartNumberingAfterBreak="0">
    <w:nsid w:val="625558EC"/>
    <w:multiLevelType w:val="hybridMultilevel"/>
    <w:tmpl w:val="84D8D550"/>
    <w:lvl w:ilvl="0" w:tplc="F1F2613E">
      <w:start w:val="5"/>
      <w:numFmt w:val="decimal"/>
      <w:lvlText w:val="%1."/>
      <w:lvlJc w:val="left"/>
    </w:lvl>
    <w:lvl w:ilvl="1" w:tplc="0938F3F4">
      <w:start w:val="1"/>
      <w:numFmt w:val="lowerLetter"/>
      <w:lvlText w:val="%2."/>
      <w:lvlJc w:val="left"/>
    </w:lvl>
    <w:lvl w:ilvl="2" w:tplc="7ABC04D2">
      <w:numFmt w:val="decimal"/>
      <w:lvlText w:val=""/>
      <w:lvlJc w:val="left"/>
    </w:lvl>
    <w:lvl w:ilvl="3" w:tplc="3138BE64">
      <w:numFmt w:val="decimal"/>
      <w:lvlText w:val=""/>
      <w:lvlJc w:val="left"/>
    </w:lvl>
    <w:lvl w:ilvl="4" w:tplc="B29EF53A">
      <w:numFmt w:val="decimal"/>
      <w:lvlText w:val=""/>
      <w:lvlJc w:val="left"/>
    </w:lvl>
    <w:lvl w:ilvl="5" w:tplc="320682A0">
      <w:numFmt w:val="decimal"/>
      <w:lvlText w:val=""/>
      <w:lvlJc w:val="left"/>
    </w:lvl>
    <w:lvl w:ilvl="6" w:tplc="D74E539E">
      <w:numFmt w:val="decimal"/>
      <w:lvlText w:val=""/>
      <w:lvlJc w:val="left"/>
    </w:lvl>
    <w:lvl w:ilvl="7" w:tplc="341EF3AE">
      <w:numFmt w:val="decimal"/>
      <w:lvlText w:val=""/>
      <w:lvlJc w:val="left"/>
    </w:lvl>
    <w:lvl w:ilvl="8" w:tplc="25966E7A">
      <w:numFmt w:val="decimal"/>
      <w:lvlText w:val=""/>
      <w:lvlJc w:val="left"/>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5"/>
    <w:rsid w:val="00063BC3"/>
    <w:rsid w:val="000B4E27"/>
    <w:rsid w:val="000D5C81"/>
    <w:rsid w:val="000E3FEC"/>
    <w:rsid w:val="00120843"/>
    <w:rsid w:val="0013351E"/>
    <w:rsid w:val="00133AA3"/>
    <w:rsid w:val="00134915"/>
    <w:rsid w:val="00191B4F"/>
    <w:rsid w:val="00227575"/>
    <w:rsid w:val="002478DD"/>
    <w:rsid w:val="00254FDE"/>
    <w:rsid w:val="00271804"/>
    <w:rsid w:val="00285D19"/>
    <w:rsid w:val="002A6D3F"/>
    <w:rsid w:val="002B66F1"/>
    <w:rsid w:val="00303409"/>
    <w:rsid w:val="0031044E"/>
    <w:rsid w:val="00333CB8"/>
    <w:rsid w:val="0034670C"/>
    <w:rsid w:val="003667F0"/>
    <w:rsid w:val="00394995"/>
    <w:rsid w:val="003B3BC1"/>
    <w:rsid w:val="003B49FA"/>
    <w:rsid w:val="003F1280"/>
    <w:rsid w:val="004050CD"/>
    <w:rsid w:val="004064B5"/>
    <w:rsid w:val="00407C97"/>
    <w:rsid w:val="004268E4"/>
    <w:rsid w:val="00456130"/>
    <w:rsid w:val="004B1AA3"/>
    <w:rsid w:val="0057491B"/>
    <w:rsid w:val="00574A76"/>
    <w:rsid w:val="0058014C"/>
    <w:rsid w:val="00582FB7"/>
    <w:rsid w:val="005A5DFD"/>
    <w:rsid w:val="005B06CB"/>
    <w:rsid w:val="005B789B"/>
    <w:rsid w:val="005E1A32"/>
    <w:rsid w:val="005E7CF3"/>
    <w:rsid w:val="00612B45"/>
    <w:rsid w:val="006139E5"/>
    <w:rsid w:val="00625AE2"/>
    <w:rsid w:val="006714ED"/>
    <w:rsid w:val="00672767"/>
    <w:rsid w:val="00675998"/>
    <w:rsid w:val="006E48AA"/>
    <w:rsid w:val="007309F0"/>
    <w:rsid w:val="007E5E48"/>
    <w:rsid w:val="007F387F"/>
    <w:rsid w:val="008315D7"/>
    <w:rsid w:val="008361D7"/>
    <w:rsid w:val="008378F6"/>
    <w:rsid w:val="00883FD3"/>
    <w:rsid w:val="00884F72"/>
    <w:rsid w:val="008A7164"/>
    <w:rsid w:val="008B7303"/>
    <w:rsid w:val="008D0101"/>
    <w:rsid w:val="009055BC"/>
    <w:rsid w:val="00923874"/>
    <w:rsid w:val="009F6B36"/>
    <w:rsid w:val="00A153CD"/>
    <w:rsid w:val="00A26E62"/>
    <w:rsid w:val="00A360D6"/>
    <w:rsid w:val="00A6184C"/>
    <w:rsid w:val="00A879A7"/>
    <w:rsid w:val="00AB0DCA"/>
    <w:rsid w:val="00AD648F"/>
    <w:rsid w:val="00B03B44"/>
    <w:rsid w:val="00B11EC6"/>
    <w:rsid w:val="00B26156"/>
    <w:rsid w:val="00B275D8"/>
    <w:rsid w:val="00B501BE"/>
    <w:rsid w:val="00B52A9C"/>
    <w:rsid w:val="00B83876"/>
    <w:rsid w:val="00BE29A9"/>
    <w:rsid w:val="00BE5F66"/>
    <w:rsid w:val="00BF629C"/>
    <w:rsid w:val="00C013BC"/>
    <w:rsid w:val="00C12F20"/>
    <w:rsid w:val="00C530C5"/>
    <w:rsid w:val="00C907BB"/>
    <w:rsid w:val="00CB68A3"/>
    <w:rsid w:val="00CD2815"/>
    <w:rsid w:val="00CF04DB"/>
    <w:rsid w:val="00D05591"/>
    <w:rsid w:val="00D251F8"/>
    <w:rsid w:val="00D46F8F"/>
    <w:rsid w:val="00DB5C70"/>
    <w:rsid w:val="00DC6246"/>
    <w:rsid w:val="00DD0510"/>
    <w:rsid w:val="00DE6BE2"/>
    <w:rsid w:val="00DF0B07"/>
    <w:rsid w:val="00E039FF"/>
    <w:rsid w:val="00E1553F"/>
    <w:rsid w:val="00E20416"/>
    <w:rsid w:val="00E3421C"/>
    <w:rsid w:val="00E345AF"/>
    <w:rsid w:val="00E55666"/>
    <w:rsid w:val="00E67BE0"/>
    <w:rsid w:val="00E8190E"/>
    <w:rsid w:val="00E95628"/>
    <w:rsid w:val="00EA096C"/>
    <w:rsid w:val="00EA2CF4"/>
    <w:rsid w:val="00ED62B2"/>
    <w:rsid w:val="00EE3BBF"/>
    <w:rsid w:val="00F04BAC"/>
    <w:rsid w:val="00F2196A"/>
    <w:rsid w:val="00F4688A"/>
    <w:rsid w:val="00F543AC"/>
    <w:rsid w:val="00F6789D"/>
    <w:rsid w:val="00FC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71533"/>
  <w15:docId w15:val="{E9D6E246-99D0-C349-9633-5E87EEDA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F66"/>
    <w:rPr>
      <w:color w:val="0563C1" w:themeColor="hyperlink"/>
      <w:u w:val="single"/>
    </w:rPr>
  </w:style>
  <w:style w:type="character" w:styleId="UnresolvedMention">
    <w:name w:val="Unresolved Mention"/>
    <w:basedOn w:val="DefaultParagraphFont"/>
    <w:uiPriority w:val="99"/>
    <w:semiHidden/>
    <w:unhideWhenUsed/>
    <w:rsid w:val="00BE5F66"/>
    <w:rPr>
      <w:color w:val="605E5C"/>
      <w:shd w:val="clear" w:color="auto" w:fill="E1DFDD"/>
    </w:rPr>
  </w:style>
  <w:style w:type="paragraph" w:styleId="ListParagraph">
    <w:name w:val="List Paragraph"/>
    <w:basedOn w:val="Normal"/>
    <w:uiPriority w:val="34"/>
    <w:qFormat/>
    <w:rsid w:val="00E95628"/>
    <w:pPr>
      <w:ind w:left="720"/>
      <w:contextualSpacing/>
    </w:pPr>
  </w:style>
  <w:style w:type="character" w:styleId="FollowedHyperlink">
    <w:name w:val="FollowedHyperlink"/>
    <w:basedOn w:val="DefaultParagraphFont"/>
    <w:uiPriority w:val="99"/>
    <w:semiHidden/>
    <w:unhideWhenUsed/>
    <w:rsid w:val="00612B45"/>
    <w:rPr>
      <w:color w:val="954F72" w:themeColor="followedHyperlink"/>
      <w:u w:val="single"/>
    </w:rPr>
  </w:style>
  <w:style w:type="paragraph" w:styleId="Header">
    <w:name w:val="header"/>
    <w:basedOn w:val="Normal"/>
    <w:link w:val="HeaderChar"/>
    <w:uiPriority w:val="99"/>
    <w:unhideWhenUsed/>
    <w:rsid w:val="00D251F8"/>
    <w:pPr>
      <w:tabs>
        <w:tab w:val="center" w:pos="4680"/>
        <w:tab w:val="right" w:pos="9360"/>
      </w:tabs>
    </w:pPr>
  </w:style>
  <w:style w:type="character" w:customStyle="1" w:styleId="HeaderChar">
    <w:name w:val="Header Char"/>
    <w:basedOn w:val="DefaultParagraphFont"/>
    <w:link w:val="Header"/>
    <w:uiPriority w:val="99"/>
    <w:rsid w:val="00D251F8"/>
  </w:style>
  <w:style w:type="paragraph" w:styleId="Footer">
    <w:name w:val="footer"/>
    <w:basedOn w:val="Normal"/>
    <w:link w:val="FooterChar"/>
    <w:uiPriority w:val="99"/>
    <w:unhideWhenUsed/>
    <w:rsid w:val="00D251F8"/>
    <w:pPr>
      <w:tabs>
        <w:tab w:val="center" w:pos="4680"/>
        <w:tab w:val="right" w:pos="9360"/>
      </w:tabs>
    </w:pPr>
  </w:style>
  <w:style w:type="character" w:customStyle="1" w:styleId="FooterChar">
    <w:name w:val="Footer Char"/>
    <w:basedOn w:val="DefaultParagraphFont"/>
    <w:link w:val="Footer"/>
    <w:uiPriority w:val="99"/>
    <w:rsid w:val="00D251F8"/>
  </w:style>
  <w:style w:type="table" w:styleId="TableGrid">
    <w:name w:val="Table Grid"/>
    <w:basedOn w:val="TableNormal"/>
    <w:uiPriority w:val="59"/>
    <w:rsid w:val="00D2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1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4621">
      <w:bodyDiv w:val="1"/>
      <w:marLeft w:val="0"/>
      <w:marRight w:val="0"/>
      <w:marTop w:val="0"/>
      <w:marBottom w:val="0"/>
      <w:divBdr>
        <w:top w:val="none" w:sz="0" w:space="0" w:color="auto"/>
        <w:left w:val="none" w:sz="0" w:space="0" w:color="auto"/>
        <w:bottom w:val="none" w:sz="0" w:space="0" w:color="auto"/>
        <w:right w:val="none" w:sz="0" w:space="0" w:color="auto"/>
      </w:divBdr>
    </w:div>
    <w:div w:id="82204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entries/physicalism/" TargetMode="External"/><Relationship Id="rId13" Type="http://schemas.openxmlformats.org/officeDocument/2006/relationships/hyperlink" Target="https://plato.stanford.edu/entries/turing-test/" TargetMode="External"/><Relationship Id="rId3" Type="http://schemas.openxmlformats.org/officeDocument/2006/relationships/settings" Target="settings.xml"/><Relationship Id="rId7" Type="http://schemas.openxmlformats.org/officeDocument/2006/relationships/hyperlink" Target="http://plato.stanford.edu/entries/qualia/" TargetMode="External"/><Relationship Id="rId12" Type="http://schemas.openxmlformats.org/officeDocument/2006/relationships/hyperlink" Target="http://www.open.edu/openlearn/history-the-arts/culture/philosophy/60-second-adventures-thought?track=04fb8b5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to.stanford.edu/entries/chinese-room/" TargetMode="External"/><Relationship Id="rId5" Type="http://schemas.openxmlformats.org/officeDocument/2006/relationships/footnotes" Target="footnotes.xml"/><Relationship Id="rId15" Type="http://schemas.openxmlformats.org/officeDocument/2006/relationships/hyperlink" Target="http://www.cs.ualberta.ca/~games/Sokoban/papers.html" TargetMode="External"/><Relationship Id="rId10" Type="http://schemas.openxmlformats.org/officeDocument/2006/relationships/hyperlink" Target="http://www.abelard.org/turpap/turpap.htm" TargetMode="External"/><Relationship Id="rId4" Type="http://schemas.openxmlformats.org/officeDocument/2006/relationships/webSettings" Target="webSettings.xml"/><Relationship Id="rId9" Type="http://schemas.openxmlformats.org/officeDocument/2006/relationships/hyperlink" Target="http://www.csuchico.edu/~nschwartz/Sweller_2008.pdf"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Crow, David R. (Student)</cp:lastModifiedBy>
  <cp:revision>56</cp:revision>
  <cp:lastPrinted>2019-01-15T16:46:00Z</cp:lastPrinted>
  <dcterms:created xsi:type="dcterms:W3CDTF">2019-01-09T04:03:00Z</dcterms:created>
  <dcterms:modified xsi:type="dcterms:W3CDTF">2019-01-22T01:06:00Z</dcterms:modified>
</cp:coreProperties>
</file>