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5CAB" w14:textId="77777777" w:rsidR="00F309D7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  <w:vertAlign w:val="superscript"/>
        </w:rPr>
        <w:t>nd</w:t>
      </w:r>
      <w:r w:rsidRPr="007B7639">
        <w:rPr>
          <w:rFonts w:cstheme="minorHAnsi"/>
          <w:sz w:val="22"/>
          <w:szCs w:val="22"/>
        </w:rPr>
        <w:t xml:space="preserve"> Lt David Crow</w:t>
      </w:r>
    </w:p>
    <w:p w14:paraId="7E51F1A5" w14:textId="5071FFB3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ENG/20M</w:t>
      </w:r>
    </w:p>
    <w:p w14:paraId="406B4920" w14:textId="6EE114F5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</w:p>
    <w:p w14:paraId="7E4C817E" w14:textId="56BC1B5D" w:rsidR="00083DB4" w:rsidRDefault="00AA4A18" w:rsidP="00083DB4">
      <w:pPr>
        <w:contextualSpacing/>
        <w:jc w:val="center"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CSCE 53</w:t>
      </w:r>
      <w:r w:rsidR="00083DB4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</w:rPr>
        <w:t xml:space="preserve"> </w:t>
      </w:r>
      <w:r w:rsidR="00E50107">
        <w:rPr>
          <w:rFonts w:cstheme="minorHAnsi"/>
          <w:sz w:val="22"/>
          <w:szCs w:val="22"/>
        </w:rPr>
        <w:t>Final</w:t>
      </w:r>
      <w:r w:rsidR="00482971">
        <w:rPr>
          <w:rFonts w:cstheme="minorHAnsi"/>
          <w:sz w:val="22"/>
          <w:szCs w:val="22"/>
        </w:rPr>
        <w:t xml:space="preserve"> Exam</w:t>
      </w:r>
    </w:p>
    <w:p w14:paraId="44AD8F0E" w14:textId="5155F7FB" w:rsidR="00083DB4" w:rsidRDefault="00083DB4" w:rsidP="00083DB4">
      <w:pPr>
        <w:contextualSpacing/>
        <w:rPr>
          <w:rFonts w:cstheme="minorHAnsi"/>
          <w:sz w:val="22"/>
          <w:szCs w:val="22"/>
        </w:rPr>
      </w:pPr>
    </w:p>
    <w:p w14:paraId="1AE5FE2A" w14:textId="77777777" w:rsidR="00E50107" w:rsidRDefault="00E50107" w:rsidP="00E50107">
      <w:pPr>
        <w:pStyle w:val="ListParagraph"/>
        <w:numPr>
          <w:ilvl w:val="0"/>
          <w:numId w:val="5"/>
        </w:numPr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2n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 | n≥1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. Give an implementation-level description of a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</w:p>
    <w:p w14:paraId="36ADA436" w14:textId="5E80AC24" w:rsidR="001372E6" w:rsidRDefault="00E50107" w:rsidP="00E50107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1E3CD541" w14:textId="3F52F61B" w:rsidR="00705E2E" w:rsidRPr="004E34F4" w:rsidRDefault="00705E2E" w:rsidP="004E34F4">
      <w:pPr>
        <w:rPr>
          <w:rFonts w:eastAsiaTheme="minorEastAsia" w:cstheme="minorHAnsi"/>
          <w:sz w:val="22"/>
          <w:szCs w:val="22"/>
        </w:rPr>
      </w:pPr>
    </w:p>
    <w:p w14:paraId="22D27AFD" w14:textId="2B15ECEE" w:rsidR="003F59A4" w:rsidRPr="003F59A4" w:rsidRDefault="00705E2E" w:rsidP="003F59A4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M=</m:t>
        </m:r>
      </m:oMath>
      <w:r>
        <w:rPr>
          <w:rFonts w:eastAsiaTheme="minorEastAsia" w:cstheme="minorHAnsi"/>
          <w:sz w:val="22"/>
          <w:szCs w:val="22"/>
        </w:rPr>
        <w:t xml:space="preserve"> “On </w:t>
      </w:r>
      <w:r w:rsidR="005B51A7">
        <w:rPr>
          <w:rFonts w:eastAsiaTheme="minorEastAsia" w:cstheme="minorHAnsi"/>
          <w:sz w:val="22"/>
          <w:szCs w:val="22"/>
        </w:rPr>
        <w:t xml:space="preserve">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 w:rsidR="005B51A7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5B51A7">
        <w:rPr>
          <w:rFonts w:eastAsiaTheme="minorEastAsia" w:cstheme="minorHAnsi"/>
          <w:sz w:val="22"/>
          <w:szCs w:val="22"/>
        </w:rPr>
        <w:t xml:space="preserve"> is a string</w:t>
      </w:r>
      <w:r>
        <w:rPr>
          <w:rFonts w:eastAsiaTheme="minorEastAsia" w:cstheme="minorHAnsi"/>
          <w:sz w:val="22"/>
          <w:szCs w:val="22"/>
        </w:rPr>
        <w:t>:</w:t>
      </w:r>
    </w:p>
    <w:p w14:paraId="7AC3D0A1" w14:textId="74FCA3A6" w:rsidR="003F59A4" w:rsidRDefault="003F59A4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the input from left to right to determine whether it is a member of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+</m:t>
            </m:r>
          </m:sup>
        </m:sSup>
      </m:oMath>
      <w:r w:rsidR="00233E7A">
        <w:rPr>
          <w:rFonts w:eastAsiaTheme="minorEastAsia" w:cstheme="minorHAnsi"/>
          <w:sz w:val="22"/>
          <w:szCs w:val="22"/>
        </w:rPr>
        <w:t>;</w:t>
      </w:r>
      <w:r w:rsidR="00FB750D">
        <w:rPr>
          <w:rFonts w:eastAsiaTheme="minorEastAsia" w:cstheme="minorHAnsi"/>
          <w:sz w:val="22"/>
          <w:szCs w:val="22"/>
        </w:rPr>
        <w:t xml:space="preserve"> if it isn’t,</w:t>
      </w:r>
      <w:r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 xml:space="preserve">. </w:t>
      </w:r>
    </w:p>
    <w:p w14:paraId="5E3E4F95" w14:textId="0C99CA27" w:rsidR="00A209DC" w:rsidRDefault="00A209DC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Return to the left-hand end of the tape.</w:t>
      </w:r>
    </w:p>
    <w:p w14:paraId="648C134D" w14:textId="10584A79" w:rsidR="00A66412" w:rsidRDefault="00275FBF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to the right. </w:t>
      </w:r>
      <w:r w:rsidR="00A209DC">
        <w:rPr>
          <w:rFonts w:eastAsiaTheme="minorEastAsia" w:cstheme="minorHAnsi"/>
          <w:sz w:val="22"/>
          <w:szCs w:val="22"/>
        </w:rPr>
        <w:t xml:space="preserve">Mark </w:t>
      </w:r>
      <w:r>
        <w:rPr>
          <w:rFonts w:eastAsiaTheme="minorEastAsia" w:cstheme="minorHAnsi"/>
          <w:sz w:val="22"/>
          <w:szCs w:val="22"/>
        </w:rPr>
        <w:t>the first</w:t>
      </w:r>
      <w:r w:rsidR="00A209DC">
        <w:rPr>
          <w:rFonts w:eastAsiaTheme="minorEastAsia" w:cstheme="minorHAnsi"/>
          <w:sz w:val="22"/>
          <w:szCs w:val="22"/>
        </w:rPr>
        <w:t xml:space="preserve"> unmarked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A66412">
        <w:rPr>
          <w:rFonts w:eastAsiaTheme="minorEastAsia" w:cstheme="minorHAnsi"/>
          <w:sz w:val="22"/>
          <w:szCs w:val="22"/>
        </w:rPr>
        <w:t>.</w:t>
      </w:r>
    </w:p>
    <w:p w14:paraId="217B8CC8" w14:textId="355976D3" w:rsidR="0082552A" w:rsidRDefault="00A66412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</w:t>
      </w:r>
      <w:r w:rsidR="00A209DC">
        <w:rPr>
          <w:rFonts w:eastAsiaTheme="minorEastAsia" w:cstheme="minorHAnsi"/>
          <w:sz w:val="22"/>
          <w:szCs w:val="22"/>
        </w:rPr>
        <w:t>can to the righ</w:t>
      </w:r>
      <w:r w:rsidR="006D6F70">
        <w:rPr>
          <w:rFonts w:eastAsiaTheme="minorEastAsia" w:cstheme="minorHAnsi"/>
          <w:sz w:val="22"/>
          <w:szCs w:val="22"/>
        </w:rPr>
        <w:t>t</w:t>
      </w:r>
      <w:r>
        <w:rPr>
          <w:rFonts w:eastAsiaTheme="minorEastAsia" w:cstheme="minorHAnsi"/>
          <w:sz w:val="22"/>
          <w:szCs w:val="22"/>
        </w:rPr>
        <w:t>. If an u</w:t>
      </w:r>
      <w:r w:rsidR="00A209DC">
        <w:rPr>
          <w:rFonts w:eastAsiaTheme="minorEastAsia" w:cstheme="minorHAnsi"/>
          <w:sz w:val="22"/>
          <w:szCs w:val="22"/>
        </w:rPr>
        <w:t xml:space="preserve">nmarked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 w:rsidR="00A209DC">
        <w:rPr>
          <w:rFonts w:eastAsiaTheme="minorEastAsia" w:cstheme="minorHAnsi"/>
          <w:sz w:val="22"/>
          <w:szCs w:val="22"/>
        </w:rPr>
        <w:t xml:space="preserve"> is found</w:t>
      </w:r>
      <w:r>
        <w:rPr>
          <w:rFonts w:eastAsiaTheme="minorEastAsia" w:cstheme="minorHAnsi"/>
          <w:sz w:val="22"/>
          <w:szCs w:val="22"/>
        </w:rPr>
        <w:t>, mark it. If one is not found</w:t>
      </w:r>
      <w:r w:rsidR="006D6F70">
        <w:rPr>
          <w:rFonts w:eastAsiaTheme="minorEastAsia" w:cstheme="minorHAnsi"/>
          <w:sz w:val="22"/>
          <w:szCs w:val="22"/>
        </w:rPr>
        <w:t xml:space="preserve"> before encountering a blank symbol</w:t>
      </w:r>
      <w:r>
        <w:rPr>
          <w:rFonts w:eastAsiaTheme="minorEastAsia" w:cstheme="minorHAns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315F5E67" w14:textId="69F01647" w:rsidR="006D6F70" w:rsidRPr="006D6F70" w:rsidRDefault="006D6F70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to the right. If an unmarked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 xml:space="preserve"> is found, mark it. If one is not found before encountering a blank symbol,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1304859E" w14:textId="24AD75E3" w:rsidR="0082552A" w:rsidRDefault="00D371F4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</w:t>
      </w:r>
      <w:r w:rsidR="00A209DC">
        <w:rPr>
          <w:rFonts w:eastAsiaTheme="minorEastAsia" w:cstheme="minorHAnsi"/>
          <w:sz w:val="22"/>
          <w:szCs w:val="22"/>
        </w:rPr>
        <w:t xml:space="preserve">to the left. If </w:t>
      </w:r>
      <w:r w:rsidR="000112CD">
        <w:rPr>
          <w:rFonts w:eastAsiaTheme="minorEastAsia" w:cstheme="minorHAnsi"/>
          <w:sz w:val="22"/>
          <w:szCs w:val="22"/>
        </w:rPr>
        <w:t>an</w:t>
      </w:r>
      <w:r>
        <w:rPr>
          <w:rFonts w:eastAsiaTheme="minorEastAsia" w:cstheme="minorHAnsi"/>
          <w:sz w:val="22"/>
          <w:szCs w:val="22"/>
        </w:rPr>
        <w:t xml:space="preserve"> unmarked</w:t>
      </w:r>
      <w:r w:rsidR="000112CD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A209DC">
        <w:rPr>
          <w:rFonts w:eastAsiaTheme="minorEastAsia" w:cstheme="minorHAnsi"/>
          <w:sz w:val="22"/>
          <w:szCs w:val="22"/>
        </w:rPr>
        <w:t xml:space="preserve"> is </w:t>
      </w:r>
      <w:r>
        <w:rPr>
          <w:rFonts w:eastAsiaTheme="minorEastAsia" w:cstheme="minorHAnsi"/>
          <w:sz w:val="22"/>
          <w:szCs w:val="22"/>
        </w:rPr>
        <w:t>found</w:t>
      </w:r>
      <w:r w:rsidR="00A209DC">
        <w:rPr>
          <w:rFonts w:eastAsiaTheme="minorEastAsia" w:cstheme="minorHAnsi"/>
          <w:sz w:val="22"/>
          <w:szCs w:val="22"/>
        </w:rPr>
        <w:t xml:space="preserve">, </w:t>
      </w:r>
      <w:r w:rsidR="00490282">
        <w:rPr>
          <w:rFonts w:eastAsiaTheme="minorEastAsia" w:cstheme="minorHAnsi"/>
          <w:sz w:val="22"/>
          <w:szCs w:val="22"/>
        </w:rPr>
        <w:t>go</w:t>
      </w:r>
      <w:r w:rsidR="00C4488F">
        <w:rPr>
          <w:rFonts w:eastAsiaTheme="minorEastAsia" w:cstheme="minorHAnsi"/>
          <w:sz w:val="22"/>
          <w:szCs w:val="22"/>
        </w:rPr>
        <w:t xml:space="preserve"> to stage </w:t>
      </w:r>
      <w:r>
        <w:rPr>
          <w:rFonts w:eastAsiaTheme="minorEastAsia" w:cstheme="minorHAnsi"/>
          <w:sz w:val="22"/>
          <w:szCs w:val="22"/>
        </w:rPr>
        <w:t>2</w:t>
      </w:r>
      <w:r w:rsidR="00C4488F">
        <w:rPr>
          <w:rFonts w:eastAsiaTheme="minorEastAsia" w:cstheme="minorHAnsi"/>
          <w:sz w:val="22"/>
          <w:szCs w:val="22"/>
        </w:rPr>
        <w:t>.</w:t>
      </w:r>
    </w:p>
    <w:p w14:paraId="6AE34F49" w14:textId="1CA57E9E" w:rsidR="00C4488F" w:rsidRDefault="00C4488F" w:rsidP="00F1173F">
      <w:pPr>
        <w:pStyle w:val="ListParagraph"/>
        <w:numPr>
          <w:ilvl w:val="0"/>
          <w:numId w:val="1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from left to right. If an unmarked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 xml:space="preserve"> is found,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 xml:space="preserve">; otherwise,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accept</m:t>
        </m:r>
      </m:oMath>
      <w:r>
        <w:rPr>
          <w:rFonts w:eastAsiaTheme="minorEastAsia" w:cstheme="minorHAnsi"/>
          <w:sz w:val="22"/>
          <w:szCs w:val="22"/>
        </w:rPr>
        <w:t>.</w:t>
      </w:r>
      <w:r w:rsidR="00A66412">
        <w:rPr>
          <w:rFonts w:eastAsiaTheme="minorEastAsia" w:cstheme="minorHAnsi"/>
          <w:sz w:val="22"/>
          <w:szCs w:val="22"/>
        </w:rPr>
        <w:t>”</w:t>
      </w:r>
    </w:p>
    <w:p w14:paraId="019B09B8" w14:textId="77777777" w:rsidR="001430EB" w:rsidRDefault="001430EB" w:rsidP="00E50107">
      <w:pPr>
        <w:pStyle w:val="ListParagraph"/>
        <w:rPr>
          <w:rFonts w:eastAsiaTheme="minorEastAsia" w:cstheme="minorHAnsi"/>
          <w:sz w:val="22"/>
          <w:szCs w:val="22"/>
        </w:rPr>
      </w:pPr>
    </w:p>
    <w:p w14:paraId="216098C1" w14:textId="631E3ECD" w:rsidR="00E50107" w:rsidRDefault="00E50107" w:rsidP="00E50107">
      <w:pPr>
        <w:pStyle w:val="ListParagraph"/>
        <w:numPr>
          <w:ilvl w:val="0"/>
          <w:numId w:val="5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| n is a prime number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. Define a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1A5C2A26" w14:textId="5CC9A7F4" w:rsidR="001430EB" w:rsidRDefault="001430EB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06733665" w14:textId="175D4474" w:rsidR="007738AA" w:rsidRDefault="007738AA" w:rsidP="001430EB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This question is a little ambiguous.</w:t>
      </w:r>
      <w:r w:rsidR="00E22F1C">
        <w:rPr>
          <w:rFonts w:eastAsiaTheme="minorEastAsia" w:cstheme="minorHAnsi"/>
          <w:sz w:val="22"/>
          <w:szCs w:val="22"/>
        </w:rPr>
        <w:t xml:space="preserve"> It’s possible that you want us to give a formal definition of a Turing Machine, but the question doesn’t say that.</w:t>
      </w:r>
      <w:r w:rsidR="00C90962">
        <w:rPr>
          <w:rFonts w:eastAsiaTheme="minorEastAsia" w:cstheme="minorHAnsi"/>
          <w:sz w:val="22"/>
          <w:szCs w:val="22"/>
        </w:rPr>
        <w:t xml:space="preserve"> </w:t>
      </w:r>
      <w:proofErr w:type="spellStart"/>
      <w:r w:rsidR="00C90962">
        <w:rPr>
          <w:rFonts w:eastAsiaTheme="minorEastAsia" w:cstheme="minorHAnsi"/>
          <w:sz w:val="22"/>
          <w:szCs w:val="22"/>
        </w:rPr>
        <w:t>Sipser</w:t>
      </w:r>
      <w:proofErr w:type="spellEnd"/>
      <w:r w:rsidR="00C90962">
        <w:rPr>
          <w:rFonts w:eastAsiaTheme="minorEastAsia" w:cstheme="minorHAnsi"/>
          <w:sz w:val="22"/>
          <w:szCs w:val="22"/>
        </w:rPr>
        <w:t xml:space="preserve"> says that “every higher-level description is actually just shorthand for its formal counterpart,” </w:t>
      </w:r>
      <w:r w:rsidR="00E22F1C">
        <w:rPr>
          <w:rFonts w:eastAsiaTheme="minorEastAsia" w:cstheme="minorHAnsi"/>
          <w:sz w:val="22"/>
          <w:szCs w:val="22"/>
        </w:rPr>
        <w:t xml:space="preserve">so I’m simply going to give a higher-level description. </w:t>
      </w:r>
    </w:p>
    <w:p w14:paraId="7017E51D" w14:textId="77777777" w:rsidR="00E22F1C" w:rsidRDefault="00E22F1C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216DD080" w14:textId="1DBD6909" w:rsidR="00EB1D01" w:rsidRDefault="00397D5D" w:rsidP="001430EB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can construct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in the following way:</w:t>
      </w:r>
    </w:p>
    <w:p w14:paraId="430241F1" w14:textId="39CBE11A" w:rsidR="00397D5D" w:rsidRDefault="00397D5D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5D8780B4" w14:textId="7EF1F8D3" w:rsidR="00397D5D" w:rsidRDefault="00397D5D" w:rsidP="001430EB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M=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</m:t>
        </m:r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  <m:r>
          <w:rPr>
            <w:rFonts w:ascii="Cambria Math" w:eastAsiaTheme="minorEastAsia" w:hAnsi="Cambria Math" w:cstheme="minorHAnsi"/>
            <w:sz w:val="22"/>
            <w:szCs w:val="22"/>
          </w:rPr>
          <m:t>⟩</m:t>
        </m:r>
      </m:oMath>
      <w:r w:rsidR="005B51A7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5B51A7">
        <w:rPr>
          <w:rFonts w:eastAsiaTheme="minorEastAsia" w:cstheme="minorHAnsi"/>
          <w:sz w:val="22"/>
          <w:szCs w:val="22"/>
        </w:rPr>
        <w:t xml:space="preserve"> is a string</w:t>
      </w:r>
      <w:r>
        <w:rPr>
          <w:rFonts w:eastAsiaTheme="minorEastAsia" w:cstheme="minorHAnsi"/>
          <w:sz w:val="22"/>
          <w:szCs w:val="22"/>
        </w:rPr>
        <w:t>:</w:t>
      </w:r>
    </w:p>
    <w:p w14:paraId="2E8966FC" w14:textId="18BAD4F1" w:rsidR="00397D5D" w:rsidRPr="00F1173F" w:rsidRDefault="00397D5D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the input from left to right to determine whether it is a member of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+</m:t>
            </m:r>
          </m:sup>
        </m:sSup>
      </m:oMath>
      <w:r>
        <w:rPr>
          <w:rFonts w:eastAsiaTheme="minorEastAsia" w:cstheme="minorHAnsi"/>
          <w:sz w:val="22"/>
          <w:szCs w:val="22"/>
        </w:rPr>
        <w:t>; if it</w:t>
      </w:r>
      <w:r w:rsidR="00F1173F">
        <w:rPr>
          <w:rFonts w:eastAsiaTheme="minorEastAsia" w:cstheme="minorHAnsi"/>
          <w:sz w:val="22"/>
          <w:szCs w:val="22"/>
        </w:rPr>
        <w:t xml:space="preserve"> </w:t>
      </w:r>
      <w:r w:rsidRPr="00F1173F">
        <w:rPr>
          <w:rFonts w:eastAsiaTheme="minorEastAsia" w:cstheme="minorHAnsi"/>
          <w:sz w:val="22"/>
          <w:szCs w:val="22"/>
        </w:rPr>
        <w:t xml:space="preserve">isn’t,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 w:rsidRPr="00F1173F">
        <w:rPr>
          <w:rFonts w:eastAsiaTheme="minorEastAsia" w:cstheme="minorHAnsi"/>
          <w:sz w:val="22"/>
          <w:szCs w:val="22"/>
        </w:rPr>
        <w:t xml:space="preserve">. </w:t>
      </w:r>
      <w:r w:rsidR="007B30C6" w:rsidRPr="00F1173F">
        <w:rPr>
          <w:rFonts w:eastAsiaTheme="minorEastAsia" w:cstheme="minorHAnsi"/>
          <w:sz w:val="22"/>
          <w:szCs w:val="22"/>
        </w:rPr>
        <w:t xml:space="preserve">If only one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7B30C6" w:rsidRPr="00F1173F">
        <w:rPr>
          <w:rFonts w:eastAsiaTheme="minorEastAsia" w:cstheme="minorHAnsi"/>
          <w:sz w:val="22"/>
          <w:szCs w:val="22"/>
        </w:rPr>
        <w:t xml:space="preserve"> is encountered,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 w:rsidR="007B30C6" w:rsidRPr="00F1173F">
        <w:rPr>
          <w:rFonts w:eastAsiaTheme="minorEastAsia" w:cstheme="minorHAnsi"/>
          <w:sz w:val="22"/>
          <w:szCs w:val="22"/>
        </w:rPr>
        <w:t xml:space="preserve">. If exactly two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7B30C6" w:rsidRPr="00F1173F">
        <w:rPr>
          <w:rFonts w:eastAsiaTheme="minorEastAsia" w:cstheme="minorHAnsi"/>
          <w:sz w:val="22"/>
          <w:szCs w:val="22"/>
        </w:rPr>
        <w:t xml:space="preserve">s </w:t>
      </w:r>
      <w:proofErr w:type="gramStart"/>
      <w:r w:rsidR="007B30C6" w:rsidRPr="00F1173F">
        <w:rPr>
          <w:rFonts w:eastAsiaTheme="minorEastAsia" w:cstheme="minorHAnsi"/>
          <w:sz w:val="22"/>
          <w:szCs w:val="22"/>
        </w:rPr>
        <w:t>are</w:t>
      </w:r>
      <w:proofErr w:type="gramEnd"/>
      <w:r w:rsidR="007B30C6" w:rsidRPr="00F1173F">
        <w:rPr>
          <w:rFonts w:eastAsiaTheme="minorEastAsia" w:cstheme="minorHAnsi"/>
          <w:sz w:val="22"/>
          <w:szCs w:val="22"/>
        </w:rPr>
        <w:t xml:space="preserve"> encountered,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accept</m:t>
        </m:r>
      </m:oMath>
      <w:r w:rsidR="007B30C6" w:rsidRPr="00F1173F">
        <w:rPr>
          <w:rFonts w:eastAsiaTheme="minorEastAsia" w:cstheme="minorHAnsi"/>
          <w:sz w:val="22"/>
          <w:szCs w:val="22"/>
        </w:rPr>
        <w:t>.</w:t>
      </w:r>
    </w:p>
    <w:p w14:paraId="6840ABD5" w14:textId="4F2B177D" w:rsidR="00397D5D" w:rsidRDefault="00397D5D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Return to the left-hand end of the tape.</w:t>
      </w:r>
    </w:p>
    <w:p w14:paraId="1766D71E" w14:textId="7B3BEE30" w:rsidR="00EA5F12" w:rsidRDefault="00136010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the input from left to right until </w:t>
      </w:r>
      <w:r w:rsidR="000E57EA">
        <w:rPr>
          <w:rFonts w:eastAsiaTheme="minorEastAsia" w:cstheme="minorHAnsi"/>
          <w:sz w:val="22"/>
          <w:szCs w:val="22"/>
        </w:rPr>
        <w:t>the first</w:t>
      </w:r>
      <w:r>
        <w:rPr>
          <w:rFonts w:eastAsiaTheme="minorEastAsia" w:cstheme="minorHAnsi"/>
          <w:sz w:val="22"/>
          <w:szCs w:val="22"/>
        </w:rPr>
        <w:t xml:space="preserve"> blank symbol is found. While scanning, count the number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>s</w:t>
      </w:r>
      <w:r w:rsidR="00C10F1A">
        <w:rPr>
          <w:rFonts w:eastAsiaTheme="minorEastAsia" w:cstheme="minorHAnsi"/>
          <w:sz w:val="22"/>
          <w:szCs w:val="22"/>
        </w:rPr>
        <w:t xml:space="preserve">. Replace the blank symbol with this count (for the purposes of this </w:t>
      </w:r>
      <w:r w:rsidR="00E22F1C">
        <w:rPr>
          <w:rFonts w:eastAsiaTheme="minorEastAsia" w:cstheme="minorHAnsi"/>
          <w:sz w:val="22"/>
          <w:szCs w:val="22"/>
        </w:rPr>
        <w:t>procedure</w:t>
      </w:r>
      <w:r w:rsidR="00F425BE">
        <w:rPr>
          <w:rFonts w:eastAsiaTheme="minorEastAsia" w:cstheme="minorHAnsi"/>
          <w:sz w:val="22"/>
          <w:szCs w:val="22"/>
        </w:rPr>
        <w:t xml:space="preserve">, the count is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</m:t>
        </m:r>
      </m:oMath>
      <w:r w:rsidR="00C10F1A">
        <w:rPr>
          <w:rFonts w:eastAsiaTheme="minorEastAsia" w:cstheme="minorHAnsi"/>
          <w:sz w:val="22"/>
          <w:szCs w:val="22"/>
        </w:rPr>
        <w:t>).</w:t>
      </w:r>
    </w:p>
    <w:p w14:paraId="597FD505" w14:textId="6BC24891" w:rsidR="00123C26" w:rsidRDefault="00EA5F12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Replace the next blank symbol with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#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421D5805" w14:textId="21DE233F" w:rsidR="00C10F1A" w:rsidRDefault="00EA5F12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Replace the next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-1</m:t>
        </m:r>
      </m:oMath>
      <w:r>
        <w:rPr>
          <w:rFonts w:eastAsiaTheme="minorEastAsia" w:cstheme="minorHAnsi"/>
          <w:sz w:val="22"/>
          <w:szCs w:val="22"/>
        </w:rPr>
        <w:t xml:space="preserve"> blank symbols with the numbers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2</m:t>
        </m:r>
        <m:r>
          <w:rPr>
            <w:rFonts w:ascii="Cambria Math" w:eastAsiaTheme="minorEastAsia" w:hAnsi="Cambria Math" w:cstheme="minorHAnsi"/>
            <w:sz w:val="22"/>
            <w:szCs w:val="22"/>
          </w:rPr>
          <m:t>,</m:t>
        </m:r>
        <m:r>
          <w:rPr>
            <w:rFonts w:ascii="Cambria Math" w:eastAsiaTheme="minorEastAsia" w:hAnsi="Cambria Math" w:cstheme="minorHAnsi"/>
            <w:sz w:val="22"/>
            <w:szCs w:val="22"/>
          </w:rPr>
          <m:t>3</m:t>
        </m:r>
        <m:r>
          <w:rPr>
            <w:rFonts w:ascii="Cambria Math" w:eastAsiaTheme="minorEastAsia" w:hAnsi="Cambria Math" w:cstheme="minorHAnsi"/>
            <w:sz w:val="22"/>
            <w:szCs w:val="22"/>
          </w:rPr>
          <m:t>,…,</m:t>
        </m:r>
        <m:r>
          <w:rPr>
            <w:rFonts w:ascii="Cambria Math" w:eastAsiaTheme="minorEastAsia" w:hAnsi="Cambria Math" w:cstheme="minorHAnsi"/>
            <w:sz w:val="22"/>
            <w:szCs w:val="22"/>
          </w:rPr>
          <m:t>⌊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 w:cstheme="minorHAnsi"/>
            <w:sz w:val="22"/>
            <w:szCs w:val="22"/>
          </w:rPr>
          <m:t>⌋</m:t>
        </m:r>
      </m:oMath>
      <w:r>
        <w:rPr>
          <w:rFonts w:eastAsiaTheme="minorEastAsia" w:cstheme="minorHAnsi"/>
          <w:sz w:val="22"/>
          <w:szCs w:val="22"/>
        </w:rPr>
        <w:t>,</w:t>
      </w:r>
      <w:r w:rsidR="00F1173F">
        <w:rPr>
          <w:rFonts w:eastAsiaTheme="minorEastAsia" w:cstheme="minorHAnsi"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respectively. </w:t>
      </w:r>
    </w:p>
    <w:p w14:paraId="22320C29" w14:textId="6D50B216" w:rsidR="00AE59A3" w:rsidRDefault="00AE59A3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Return to the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#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1CE544EF" w14:textId="00D4487C" w:rsidR="0016439C" w:rsidRPr="0016439C" w:rsidRDefault="00CA3899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Scan to the right. If an unmarked number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u</m:t>
        </m:r>
      </m:oMath>
      <w:r>
        <w:rPr>
          <w:rFonts w:eastAsiaTheme="minorEastAsia" w:cstheme="minorHAnsi"/>
          <w:sz w:val="22"/>
          <w:szCs w:val="22"/>
        </w:rPr>
        <w:t xml:space="preserve"> is found, </w:t>
      </w:r>
      <w:r w:rsidR="00EB5AC0">
        <w:rPr>
          <w:rFonts w:eastAsiaTheme="minorEastAsia" w:cstheme="minorHAnsi"/>
          <w:sz w:val="22"/>
          <w:szCs w:val="22"/>
        </w:rPr>
        <w:t xml:space="preserve">mark it and </w:t>
      </w:r>
      <w:r w:rsidR="00471DCE">
        <w:rPr>
          <w:rFonts w:eastAsiaTheme="minorEastAsia" w:cstheme="minorHAnsi"/>
          <w:sz w:val="22"/>
          <w:szCs w:val="22"/>
        </w:rPr>
        <w:t xml:space="preserve">compute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</m:t>
        </m:r>
        <m:r>
          <w:rPr>
            <w:rFonts w:ascii="Cambria Math" w:eastAsiaTheme="minorEastAsia" w:hAnsi="Cambria Math" w:cstheme="minorHAnsi"/>
            <w:sz w:val="22"/>
            <w:szCs w:val="22"/>
          </w:rPr>
          <m:t xml:space="preserve"> mod</m:t>
        </m:r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</w:rPr>
          <m:t>u</m:t>
        </m:r>
      </m:oMath>
      <w:r>
        <w:rPr>
          <w:rFonts w:eastAsiaTheme="minorEastAsia" w:cstheme="minorHAnsi"/>
          <w:sz w:val="22"/>
          <w:szCs w:val="22"/>
        </w:rPr>
        <w:t>.</w:t>
      </w:r>
      <w:r w:rsidR="00F1173F" w:rsidRPr="00F1173F">
        <w:rPr>
          <w:rFonts w:eastAsiaTheme="minorEastAsia" w:cstheme="minorHAnsi"/>
          <w:sz w:val="22"/>
          <w:szCs w:val="22"/>
          <w:vertAlign w:val="superscript"/>
        </w:rPr>
        <w:t>1</w:t>
      </w:r>
      <w:r w:rsidR="00862AE1">
        <w:rPr>
          <w:rFonts w:eastAsiaTheme="minorEastAsia" w:cstheme="minorHAnsi"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If </w:t>
      </w:r>
      <w:r w:rsidR="00471DCE">
        <w:rPr>
          <w:rFonts w:eastAsiaTheme="minorEastAsia" w:cstheme="minorHAnsi"/>
          <w:sz w:val="22"/>
          <w:szCs w:val="22"/>
        </w:rPr>
        <w:t>the answer</w:t>
      </w:r>
      <w:r>
        <w:rPr>
          <w:rFonts w:eastAsiaTheme="minorEastAsia" w:cstheme="minorHAnsi"/>
          <w:sz w:val="22"/>
          <w:szCs w:val="22"/>
        </w:rPr>
        <w:t xml:space="preserve"> </w:t>
      </w:r>
      <w:r w:rsidR="006C0C8D">
        <w:rPr>
          <w:rFonts w:eastAsiaTheme="minorEastAsia" w:cstheme="minorHAnsi"/>
          <w:sz w:val="22"/>
          <w:szCs w:val="22"/>
        </w:rPr>
        <w:t>is</w:t>
      </w:r>
      <w:r w:rsidR="00A9067E">
        <w:rPr>
          <w:rFonts w:eastAsiaTheme="minorEastAsia" w:cstheme="minorHAnsi"/>
          <w:sz w:val="22"/>
          <w:szCs w:val="22"/>
        </w:rPr>
        <w:t xml:space="preserve"> equal to zero</w:t>
      </w:r>
      <w:r>
        <w:rPr>
          <w:rFonts w:eastAsiaTheme="minorEastAsia" w:cstheme="minorHAns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 w:rsidR="00A9067E">
        <w:rPr>
          <w:rFonts w:eastAsiaTheme="minorEastAsia" w:cstheme="minorHAnsi"/>
          <w:sz w:val="22"/>
          <w:szCs w:val="22"/>
        </w:rPr>
        <w:t>; otherwise,</w:t>
      </w:r>
      <w:r>
        <w:rPr>
          <w:rFonts w:eastAsiaTheme="minorEastAsia" w:cstheme="minorHAnsi"/>
          <w:sz w:val="22"/>
          <w:szCs w:val="22"/>
        </w:rPr>
        <w:t xml:space="preserve"> return to stage 6.</w:t>
      </w:r>
    </w:p>
    <w:p w14:paraId="4613DA9C" w14:textId="42E31D32" w:rsidR="00CA3899" w:rsidRPr="00CA3899" w:rsidRDefault="00CA3899" w:rsidP="00F1173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in stage 7 no unmarked number is found before encountering a blank symbol,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accept</m:t>
        </m:r>
      </m:oMath>
      <w:r>
        <w:rPr>
          <w:rFonts w:eastAsiaTheme="minorEastAsia" w:cstheme="minorHAnsi"/>
          <w:sz w:val="22"/>
          <w:szCs w:val="22"/>
        </w:rPr>
        <w:t>.”</w:t>
      </w:r>
    </w:p>
    <w:p w14:paraId="4E9135E9" w14:textId="110DD4B6" w:rsidR="00EB1D01" w:rsidRDefault="00EB1D01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5AA60010" w14:textId="2D5D5DA0" w:rsidR="00893BD1" w:rsidRDefault="00893BD1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71DD879B" w14:textId="77777777" w:rsidR="00893BD1" w:rsidRDefault="00893BD1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1382426D" w14:textId="22632E95" w:rsidR="00F1173F" w:rsidRDefault="00F1173F" w:rsidP="00F1173F">
      <w:pPr>
        <w:pStyle w:val="ListParagraph"/>
        <w:rPr>
          <w:rFonts w:eastAsiaTheme="minorEastAsia" w:cstheme="minorHAnsi"/>
          <w:sz w:val="22"/>
          <w:szCs w:val="22"/>
        </w:rPr>
      </w:pPr>
      <w:r w:rsidRPr="00F1173F">
        <w:rPr>
          <w:rFonts w:eastAsiaTheme="minorEastAsia" w:cstheme="minorHAnsi"/>
          <w:sz w:val="22"/>
          <w:szCs w:val="22"/>
          <w:vertAlign w:val="superscript"/>
        </w:rPr>
        <w:lastRenderedPageBreak/>
        <w:t>1</w:t>
      </w:r>
      <w:r>
        <w:rPr>
          <w:rFonts w:eastAsiaTheme="minorEastAsia" w:cstheme="minorHAnsi"/>
          <w:sz w:val="22"/>
          <w:szCs w:val="22"/>
        </w:rPr>
        <w:t xml:space="preserve"> We can do this in the following way:</w:t>
      </w:r>
    </w:p>
    <w:p w14:paraId="51FEC2C6" w14:textId="35830C0F" w:rsidR="00F1173F" w:rsidRDefault="00F1173F" w:rsidP="00F1173F">
      <w:pPr>
        <w:pStyle w:val="ListParagraph"/>
        <w:rPr>
          <w:rFonts w:eastAsiaTheme="minorEastAsia" w:cstheme="minorHAnsi"/>
          <w:sz w:val="22"/>
          <w:szCs w:val="22"/>
        </w:rPr>
      </w:pPr>
    </w:p>
    <w:p w14:paraId="7F726506" w14:textId="1AC4E66C" w:rsidR="00F1173F" w:rsidRDefault="009C4683" w:rsidP="009C4683">
      <w:pPr>
        <w:pStyle w:val="ListParagraph"/>
        <w:numPr>
          <w:ilvl w:val="0"/>
          <w:numId w:val="22"/>
        </w:numPr>
        <w:ind w:left="180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Add the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u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 to the tape (at </w:t>
      </w:r>
      <w:r w:rsidR="003D65BC">
        <w:rPr>
          <w:rFonts w:eastAsiaTheme="minorEastAsia" w:cstheme="minorHAnsi"/>
          <w:sz w:val="22"/>
          <w:szCs w:val="22"/>
        </w:rPr>
        <w:t>some</w:t>
      </w:r>
      <w:r>
        <w:rPr>
          <w:rFonts w:eastAsiaTheme="minorEastAsia" w:cstheme="minorHAnsi"/>
          <w:sz w:val="22"/>
          <w:szCs w:val="22"/>
        </w:rPr>
        <w:t xml:space="preserve"> point after the tape symbol 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rad>
          </m:e>
        </m:d>
      </m:oMath>
      <w:r>
        <w:rPr>
          <w:rFonts w:eastAsiaTheme="minorEastAsia" w:cstheme="minorHAnsi"/>
          <w:sz w:val="22"/>
          <w:szCs w:val="22"/>
        </w:rPr>
        <w:t>).</w:t>
      </w:r>
    </w:p>
    <w:p w14:paraId="76ABA84D" w14:textId="60B1E616" w:rsidR="009C4683" w:rsidRDefault="009C4683" w:rsidP="009C4683">
      <w:pPr>
        <w:pStyle w:val="ListParagraph"/>
        <w:numPr>
          <w:ilvl w:val="0"/>
          <w:numId w:val="22"/>
        </w:numPr>
        <w:ind w:left="180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Mark the first unmarked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. Mark the first unmarked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79C7BE7D" w14:textId="2AF3589E" w:rsidR="009C4683" w:rsidRDefault="009C4683" w:rsidP="009C4683">
      <w:pPr>
        <w:pStyle w:val="ListParagraph"/>
        <w:numPr>
          <w:ilvl w:val="0"/>
          <w:numId w:val="22"/>
        </w:numPr>
        <w:ind w:left="180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Repeat stage 2 until every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marked or until every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 is marked (or both).</w:t>
      </w:r>
    </w:p>
    <w:p w14:paraId="4DFB3AE2" w14:textId="7B865D49" w:rsidR="009C4683" w:rsidRDefault="009C4683" w:rsidP="009C4683">
      <w:pPr>
        <w:pStyle w:val="ListParagraph"/>
        <w:numPr>
          <w:ilvl w:val="1"/>
          <w:numId w:val="22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every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</w:t>
      </w:r>
      <w:r w:rsidR="00DA7CD4">
        <w:rPr>
          <w:rFonts w:eastAsiaTheme="minorEastAsia" w:cstheme="minorHAnsi"/>
          <w:sz w:val="22"/>
          <w:szCs w:val="22"/>
        </w:rPr>
        <w:t xml:space="preserve">is marked </w:t>
      </w:r>
      <w:r>
        <w:rPr>
          <w:rFonts w:eastAsiaTheme="minorEastAsia" w:cstheme="minorHAnsi"/>
          <w:sz w:val="22"/>
          <w:szCs w:val="22"/>
        </w:rPr>
        <w:t xml:space="preserve">and every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 is marked,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 mod u=0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135E41A1" w14:textId="4EFB4A44" w:rsidR="009C4683" w:rsidRDefault="00DE6A6E" w:rsidP="009C4683">
      <w:pPr>
        <w:pStyle w:val="ListParagraph"/>
        <w:numPr>
          <w:ilvl w:val="1"/>
          <w:numId w:val="22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I</w:t>
      </w:r>
      <w:r w:rsidR="009C4683">
        <w:rPr>
          <w:rFonts w:eastAsiaTheme="minorEastAsia" w:cstheme="minorHAnsi"/>
          <w:sz w:val="22"/>
          <w:szCs w:val="22"/>
        </w:rPr>
        <w:t xml:space="preserve">f every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9C4683">
        <w:rPr>
          <w:rFonts w:eastAsiaTheme="minorEastAsia" w:cstheme="minorHAnsi"/>
          <w:sz w:val="22"/>
          <w:szCs w:val="22"/>
        </w:rPr>
        <w:t xml:space="preserve"> is marked</w:t>
      </w:r>
      <w:r>
        <w:rPr>
          <w:rFonts w:eastAsiaTheme="minorEastAsia" w:cstheme="minorHAnsi"/>
          <w:sz w:val="22"/>
          <w:szCs w:val="22"/>
        </w:rPr>
        <w:t xml:space="preserve"> and at least one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 is unmarked,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 mod u≠0</m:t>
        </m:r>
      </m:oMath>
      <w:r>
        <w:rPr>
          <w:rFonts w:eastAsiaTheme="minorEastAsia" w:cstheme="minorHAnsi"/>
          <w:sz w:val="22"/>
          <w:szCs w:val="22"/>
        </w:rPr>
        <w:t>. We don’t care about the exact value</w:t>
      </w:r>
      <w:r w:rsidR="008F5FC7">
        <w:rPr>
          <w:rFonts w:eastAsiaTheme="minorEastAsia" w:cstheme="minorHAnsi"/>
          <w:sz w:val="22"/>
          <w:szCs w:val="22"/>
        </w:rPr>
        <w:t xml:space="preserve"> (however, it’s easy to compute)</w:t>
      </w:r>
      <w:r>
        <w:rPr>
          <w:rFonts w:eastAsiaTheme="minorEastAsia" w:cstheme="minorHAnsi"/>
          <w:sz w:val="22"/>
          <w:szCs w:val="22"/>
        </w:rPr>
        <w:t>.</w:t>
      </w:r>
    </w:p>
    <w:p w14:paraId="0D998324" w14:textId="1A00D7ED" w:rsidR="009C4683" w:rsidRPr="009C4683" w:rsidRDefault="009C4683" w:rsidP="009C4683">
      <w:pPr>
        <w:pStyle w:val="ListParagraph"/>
        <w:numPr>
          <w:ilvl w:val="1"/>
          <w:numId w:val="22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Otherwise, clear every mark from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and return to stage 2.</w:t>
      </w:r>
    </w:p>
    <w:p w14:paraId="41C50223" w14:textId="77777777" w:rsidR="00F1173F" w:rsidRDefault="00F1173F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46DFE812" w14:textId="77777777" w:rsidR="00D26FC1" w:rsidRDefault="00D26FC1" w:rsidP="00E50107">
      <w:pPr>
        <w:pStyle w:val="ListParagraph"/>
        <w:numPr>
          <w:ilvl w:val="0"/>
          <w:numId w:val="5"/>
        </w:numPr>
        <w:rPr>
          <w:rFonts w:eastAsiaTheme="minorEastAsia" w:cstheme="minorHAnsi"/>
          <w:sz w:val="22"/>
          <w:szCs w:val="22"/>
        </w:rPr>
      </w:pPr>
      <w:r w:rsidRPr="007D2297">
        <w:rPr>
          <w:rFonts w:eastAsiaTheme="minorEastAsia" w:cstheme="minorHAnsi"/>
          <w:sz w:val="22"/>
          <w:szCs w:val="22"/>
        </w:rPr>
        <w:t xml:space="preserve">Prove </w:t>
      </w:r>
      <w:r>
        <w:rPr>
          <w:rFonts w:eastAsiaTheme="minorEastAsia" w:cstheme="minorHAnsi"/>
          <w:sz w:val="22"/>
          <w:szCs w:val="22"/>
        </w:rPr>
        <w:t xml:space="preserve">that,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Turing-decidable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Turing-recognizable, then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</w:t>
      </w:r>
    </w:p>
    <w:p w14:paraId="2F919FAB" w14:textId="294DCCE3" w:rsidR="001430EB" w:rsidRDefault="00D26FC1" w:rsidP="00D26FC1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Turing-recognizable.</w:t>
      </w:r>
    </w:p>
    <w:p w14:paraId="5C8FF23D" w14:textId="4258D454" w:rsidR="00F009E2" w:rsidRDefault="00F009E2" w:rsidP="00D26FC1">
      <w:pPr>
        <w:pStyle w:val="ListParagraph"/>
        <w:rPr>
          <w:rFonts w:eastAsiaTheme="minorEastAsia" w:cstheme="minorHAnsi"/>
          <w:sz w:val="22"/>
          <w:szCs w:val="22"/>
        </w:rPr>
      </w:pPr>
    </w:p>
    <w:p w14:paraId="64D66119" w14:textId="798A11DA" w:rsidR="00353065" w:rsidRDefault="00353065" w:rsidP="00D26FC1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know </w:t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language consisting of strings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that are not also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>.</w:t>
      </w:r>
    </w:p>
    <w:p w14:paraId="3851C96C" w14:textId="77777777" w:rsidR="00353065" w:rsidRDefault="00353065" w:rsidP="00D26FC1">
      <w:pPr>
        <w:pStyle w:val="ListParagraph"/>
        <w:rPr>
          <w:rFonts w:eastAsiaTheme="minorEastAsia" w:cstheme="minorHAnsi"/>
          <w:sz w:val="22"/>
          <w:szCs w:val="22"/>
        </w:rPr>
      </w:pPr>
    </w:p>
    <w:p w14:paraId="32906995" w14:textId="1A65C6B4" w:rsidR="001430EB" w:rsidRDefault="00F009E2" w:rsidP="00D26FC1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decidable, there exists some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that decides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. Because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Turing-recognizable, there exists some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that recognizes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>. Let’s construct the following TM:</w:t>
      </w:r>
    </w:p>
    <w:p w14:paraId="4D84AC06" w14:textId="75C84AB4" w:rsidR="00F009E2" w:rsidRDefault="00F009E2" w:rsidP="00D26FC1">
      <w:pPr>
        <w:pStyle w:val="ListParagraph"/>
        <w:rPr>
          <w:rFonts w:eastAsiaTheme="minorEastAsia" w:cstheme="minorHAnsi"/>
          <w:sz w:val="22"/>
          <w:szCs w:val="22"/>
        </w:rPr>
      </w:pPr>
    </w:p>
    <w:p w14:paraId="1FE6C425" w14:textId="49E1A639" w:rsidR="00F009E2" w:rsidRDefault="00F009E2" w:rsidP="00D26FC1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M=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,w</m:t>
        </m:r>
        <m:r>
          <w:rPr>
            <w:rFonts w:ascii="Cambria Math" w:eastAsiaTheme="minorEastAsia" w:hAnsi="Cambria Math" w:cstheme="minorHAnsi"/>
            <w:sz w:val="22"/>
            <w:szCs w:val="22"/>
          </w:rPr>
          <m:t>⟩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decidable</w:t>
      </w:r>
      <w:r w:rsidR="0070507C">
        <w:rPr>
          <w:rFonts w:eastAsiaTheme="minorEastAsia" w:cstheme="minorHAnsi"/>
          <w:sz w:val="22"/>
          <w:szCs w:val="22"/>
        </w:rPr>
        <w:t>,</w:t>
      </w:r>
      <w:r>
        <w:rPr>
          <w:rFonts w:eastAsiaTheme="minorEastAsia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Turing-recognizable</w:t>
      </w:r>
      <w:r w:rsidR="0070507C">
        <w:rPr>
          <w:rFonts w:eastAsiaTheme="minorEastAsia" w:cstheme="minorHAnsi"/>
          <w:sz w:val="22"/>
          <w:szCs w:val="22"/>
        </w:rPr>
        <w:t xml:space="preserve">,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70507C">
        <w:rPr>
          <w:rFonts w:eastAsiaTheme="minorEastAsia" w:cstheme="minorHAnsi"/>
          <w:sz w:val="22"/>
          <w:szCs w:val="22"/>
        </w:rPr>
        <w:t xml:space="preserve"> is a string</w:t>
      </w:r>
      <w:r>
        <w:rPr>
          <w:rFonts w:eastAsiaTheme="minorEastAsia" w:cstheme="minorHAnsi"/>
          <w:sz w:val="22"/>
          <w:szCs w:val="22"/>
        </w:rPr>
        <w:t>:</w:t>
      </w:r>
    </w:p>
    <w:p w14:paraId="37452EDB" w14:textId="16201D1C" w:rsidR="00F009E2" w:rsidRDefault="00104F6A" w:rsidP="00F009E2">
      <w:pPr>
        <w:pStyle w:val="ListParagraph"/>
        <w:numPr>
          <w:ilvl w:val="0"/>
          <w:numId w:val="2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Construct a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>.</w:t>
      </w:r>
    </w:p>
    <w:p w14:paraId="139467DC" w14:textId="690973BE" w:rsidR="0070507C" w:rsidRDefault="009759A6" w:rsidP="00F009E2">
      <w:pPr>
        <w:pStyle w:val="ListParagraph"/>
        <w:numPr>
          <w:ilvl w:val="0"/>
          <w:numId w:val="2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rejects,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57DFE2D1" w14:textId="634D9020" w:rsidR="00E11572" w:rsidRPr="00E11572" w:rsidRDefault="00893606" w:rsidP="00E11572">
      <w:pPr>
        <w:pStyle w:val="ListParagraph"/>
        <w:numPr>
          <w:ilvl w:val="0"/>
          <w:numId w:val="2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Construct a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>.</w:t>
      </w:r>
    </w:p>
    <w:p w14:paraId="4F695542" w14:textId="115EC851" w:rsidR="009759A6" w:rsidRDefault="009759A6" w:rsidP="00F009E2">
      <w:pPr>
        <w:pStyle w:val="ListParagraph"/>
        <w:numPr>
          <w:ilvl w:val="0"/>
          <w:numId w:val="26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rejects,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accept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accepts,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>.”</w:t>
      </w:r>
    </w:p>
    <w:p w14:paraId="7C378F62" w14:textId="3CC03DBA" w:rsidR="009759A6" w:rsidRDefault="009759A6" w:rsidP="009759A6">
      <w:pPr>
        <w:rPr>
          <w:rFonts w:eastAsiaTheme="minorEastAsia" w:cstheme="minorHAnsi"/>
          <w:sz w:val="22"/>
          <w:szCs w:val="22"/>
        </w:rPr>
      </w:pPr>
    </w:p>
    <w:p w14:paraId="360CD79F" w14:textId="0D925879" w:rsidR="009759A6" w:rsidRPr="009759A6" w:rsidRDefault="009759A6" w:rsidP="009759A6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Clearly,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accepts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,w⟩</m:t>
        </m:r>
      </m:oMath>
      <w:r>
        <w:rPr>
          <w:rFonts w:eastAsiaTheme="minorEastAsia" w:cstheme="minorHAnsi"/>
          <w:sz w:val="22"/>
          <w:szCs w:val="22"/>
        </w:rPr>
        <w:t xml:space="preserve">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w∉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. It rejects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w∉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or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. In all other cases (that is, where stage </w:t>
      </w:r>
      <w:r w:rsidR="00E27057">
        <w:rPr>
          <w:rFonts w:eastAsiaTheme="minorEastAsia" w:cstheme="minorHAnsi"/>
          <w:sz w:val="22"/>
          <w:szCs w:val="22"/>
        </w:rPr>
        <w:t>4</w:t>
      </w:r>
      <w:r>
        <w:rPr>
          <w:rFonts w:eastAsiaTheme="minorEastAsia" w:cstheme="minorHAnsi"/>
          <w:sz w:val="22"/>
          <w:szCs w:val="22"/>
        </w:rPr>
        <w:t xml:space="preserve"> does not halt because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loops on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>
        <w:rPr>
          <w:rFonts w:eastAsiaTheme="minorEastAsia" w:cstheme="minorHAnsi"/>
          <w:sz w:val="22"/>
          <w:szCs w:val="22"/>
        </w:rPr>
        <w:t xml:space="preserve">),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loops. Because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either accepts, rejects, or loops on every input,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is a recognizer. Because we constructed it to evaluate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we’ve shown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Turing-recognizable.</w:t>
      </w:r>
    </w:p>
    <w:p w14:paraId="6E67A458" w14:textId="77777777" w:rsidR="00AE5790" w:rsidRDefault="00AE5790" w:rsidP="00D26FC1">
      <w:pPr>
        <w:pStyle w:val="ListParagraph"/>
        <w:rPr>
          <w:rFonts w:eastAsiaTheme="minorEastAsia" w:cstheme="minorHAnsi"/>
          <w:sz w:val="22"/>
          <w:szCs w:val="22"/>
        </w:rPr>
      </w:pPr>
    </w:p>
    <w:p w14:paraId="4A2E43F4" w14:textId="54A36764" w:rsidR="00D26FC1" w:rsidRDefault="00D26FC1" w:rsidP="00E50107">
      <w:pPr>
        <w:pStyle w:val="ListParagraph"/>
        <w:numPr>
          <w:ilvl w:val="0"/>
          <w:numId w:val="5"/>
        </w:numPr>
        <w:rPr>
          <w:rFonts w:eastAsiaTheme="minorEastAsia" w:cstheme="minorHAnsi"/>
          <w:sz w:val="22"/>
          <w:szCs w:val="22"/>
        </w:rPr>
      </w:pPr>
      <w:r w:rsidRPr="00BF356B">
        <w:rPr>
          <w:rFonts w:eastAsiaTheme="minorEastAsia" w:cstheme="minorHAnsi"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 xml:space="preserve"> M is a TM that accepts all even length strings}</m:t>
        </m:r>
      </m:oMath>
      <w:r>
        <w:rPr>
          <w:rFonts w:eastAsiaTheme="minorEastAsia" w:cstheme="minorHAnsi"/>
          <w:sz w:val="22"/>
          <w:szCs w:val="22"/>
        </w:rPr>
        <w:t xml:space="preserve">. Without invoking Rice’s Theorem, prove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undecidable.</w:t>
      </w:r>
    </w:p>
    <w:p w14:paraId="1BC23E06" w14:textId="05D225BA" w:rsidR="001430EB" w:rsidRDefault="001430EB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69FE173A" w14:textId="138E4D2C" w:rsidR="001430EB" w:rsidRDefault="00CD2D19" w:rsidP="001430EB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use the undecidability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HALT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to prove the undecidability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by reducing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HALT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to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. Let’s assume for the purpose of obtaining a contradiction that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. We construct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to decide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HALT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operates as follows:</w:t>
      </w:r>
    </w:p>
    <w:p w14:paraId="41B16E71" w14:textId="43174FDC" w:rsidR="00CD2D19" w:rsidRDefault="00CD2D19" w:rsidP="001430EB">
      <w:pPr>
        <w:pStyle w:val="ListParagraph"/>
        <w:rPr>
          <w:rFonts w:eastAsiaTheme="minorEastAsia" w:cstheme="minorHAnsi"/>
          <w:sz w:val="22"/>
          <w:szCs w:val="22"/>
        </w:rPr>
      </w:pPr>
    </w:p>
    <w:p w14:paraId="705F7267" w14:textId="48806692" w:rsidR="00CD2D19" w:rsidRDefault="00FA6C8A" w:rsidP="001430EB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</m:oMath>
      <w:r w:rsidR="00CD2D19">
        <w:rPr>
          <w:rFonts w:eastAsiaTheme="minorEastAsia" w:cstheme="minorHAnsi"/>
          <w:sz w:val="22"/>
          <w:szCs w:val="22"/>
        </w:rPr>
        <w:t xml:space="preserve"> “On input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M,w</m:t>
            </m:r>
          </m:e>
        </m:d>
      </m:oMath>
      <w:r w:rsidR="00CD2D19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 w:rsidR="00CD2D19">
        <w:rPr>
          <w:rFonts w:eastAsiaTheme="minorEastAsia" w:cstheme="minorHAnsi"/>
          <w:sz w:val="22"/>
          <w:szCs w:val="22"/>
        </w:rPr>
        <w:t xml:space="preserve"> is an encoding of a TM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CD2D19">
        <w:rPr>
          <w:rFonts w:eastAsiaTheme="minorEastAsia" w:cstheme="minorHAnsi"/>
          <w:sz w:val="22"/>
          <w:szCs w:val="22"/>
        </w:rPr>
        <w:t xml:space="preserve"> is a string:</w:t>
      </w:r>
    </w:p>
    <w:p w14:paraId="09AAFE59" w14:textId="45874FBB" w:rsidR="00CD2D19" w:rsidRDefault="00C13B89" w:rsidP="00CD2D19">
      <w:pPr>
        <w:pStyle w:val="ListParagraph"/>
        <w:numPr>
          <w:ilvl w:val="0"/>
          <w:numId w:val="23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Construct the following TM:</w:t>
      </w:r>
    </w:p>
    <w:p w14:paraId="730A84C2" w14:textId="7A914A94" w:rsidR="00C13B89" w:rsidRDefault="00FA6C8A" w:rsidP="00C13B89">
      <w:pPr>
        <w:pStyle w:val="ListParagraph"/>
        <w:ind w:left="2160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</m:oMath>
      <w:r w:rsidR="00C13B89">
        <w:rPr>
          <w:rFonts w:eastAsiaTheme="minorEastAsia" w:cstheme="minorHAnsi"/>
          <w:sz w:val="22"/>
          <w:szCs w:val="22"/>
        </w:rPr>
        <w:t xml:space="preserve"> “On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</m:t>
        </m:r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⟩</m:t>
        </m:r>
      </m:oMath>
      <w:r w:rsidR="00C13B89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 w:rsidR="00C13B89">
        <w:rPr>
          <w:rFonts w:eastAsiaTheme="minorEastAsia" w:cstheme="minorHAnsi"/>
          <w:sz w:val="22"/>
          <w:szCs w:val="22"/>
        </w:rPr>
        <w:t xml:space="preserve"> is a string:</w:t>
      </w:r>
    </w:p>
    <w:p w14:paraId="1CF77471" w14:textId="72BA7A14" w:rsidR="005F1094" w:rsidRDefault="00CC1E9F" w:rsidP="00CC1E9F">
      <w:pPr>
        <w:pStyle w:val="ListParagraph"/>
        <w:numPr>
          <w:ilvl w:val="0"/>
          <w:numId w:val="25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64BB191D" w14:textId="23BAE9B2" w:rsidR="00CC1E9F" w:rsidRPr="00CC1E9F" w:rsidRDefault="00CC1E9F" w:rsidP="00CC1E9F">
      <w:pPr>
        <w:pStyle w:val="ListParagraph"/>
        <w:numPr>
          <w:ilvl w:val="0"/>
          <w:numId w:val="25"/>
        </w:numPr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Accept</m:t>
        </m:r>
      </m:oMath>
      <w:r>
        <w:rPr>
          <w:rFonts w:eastAsiaTheme="minorEastAsia" w:cstheme="minorHAnsi"/>
          <w:sz w:val="22"/>
          <w:szCs w:val="22"/>
        </w:rPr>
        <w:t>.”</w:t>
      </w:r>
    </w:p>
    <w:p w14:paraId="11EC4EBC" w14:textId="622F50A6" w:rsidR="00C13B89" w:rsidRDefault="004C6A5E" w:rsidP="00CD2D19">
      <w:pPr>
        <w:pStyle w:val="ListParagraph"/>
        <w:numPr>
          <w:ilvl w:val="0"/>
          <w:numId w:val="23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⟨S⟩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accepts,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accept</m:t>
        </m:r>
      </m:oMath>
      <w:r>
        <w:rPr>
          <w:rFonts w:eastAsiaTheme="minorEastAsia" w:cstheme="minorHAnsi"/>
          <w:sz w:val="22"/>
          <w:szCs w:val="22"/>
        </w:rPr>
        <w:t xml:space="preserve">; otherwise,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reject</m:t>
        </m:r>
      </m:oMath>
      <w:r>
        <w:rPr>
          <w:rFonts w:eastAsiaTheme="minorEastAsia" w:cstheme="minorHAnsi"/>
          <w:sz w:val="22"/>
          <w:szCs w:val="22"/>
        </w:rPr>
        <w:t>.</w:t>
      </w:r>
      <w:r w:rsidR="00BD028D">
        <w:rPr>
          <w:rFonts w:eastAsiaTheme="minorEastAsia" w:cstheme="minorHAnsi"/>
          <w:sz w:val="22"/>
          <w:szCs w:val="22"/>
        </w:rPr>
        <w:t>”</w:t>
      </w:r>
    </w:p>
    <w:p w14:paraId="4C35D588" w14:textId="4489D9C1" w:rsidR="001770E9" w:rsidRDefault="001770E9" w:rsidP="001770E9">
      <w:pPr>
        <w:rPr>
          <w:rFonts w:eastAsiaTheme="minorEastAsia" w:cstheme="minorHAnsi"/>
          <w:sz w:val="22"/>
          <w:szCs w:val="22"/>
        </w:rPr>
      </w:pPr>
    </w:p>
    <w:p w14:paraId="77738EF6" w14:textId="70D31B6E" w:rsidR="001770E9" w:rsidRPr="001770E9" w:rsidRDefault="009B6F57" w:rsidP="001770E9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accepts </w:t>
      </w:r>
      <w:r w:rsidR="00B2612B">
        <w:rPr>
          <w:rFonts w:eastAsiaTheme="minorEastAsia" w:cstheme="minorHAnsi"/>
          <w:sz w:val="22"/>
          <w:szCs w:val="22"/>
        </w:rPr>
        <w:t xml:space="preserve">or rejects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accepts.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loops on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rejects.</w:t>
      </w:r>
      <w:r w:rsidR="00B2612B">
        <w:rPr>
          <w:rFonts w:eastAsiaTheme="minorEastAsia" w:cstheme="minorHAnsi"/>
          <w:sz w:val="22"/>
          <w:szCs w:val="22"/>
        </w:rPr>
        <w:t xml:space="preserve"> Clearly,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B2612B"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HAL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B2612B">
        <w:rPr>
          <w:rFonts w:eastAsiaTheme="minorEastAsia" w:cstheme="minorHAnsi"/>
          <w:sz w:val="22"/>
          <w:szCs w:val="22"/>
        </w:rPr>
        <w:t xml:space="preserve">, but Theorem 5.1 tells us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HAL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B2612B">
        <w:rPr>
          <w:rFonts w:eastAsiaTheme="minorEastAsia" w:cstheme="minorHAnsi"/>
          <w:sz w:val="22"/>
          <w:szCs w:val="22"/>
        </w:rPr>
        <w:t xml:space="preserve"> is undecidable, so we’ve reached a contradiction. We assumed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B2612B"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B2612B">
        <w:rPr>
          <w:rFonts w:eastAsiaTheme="minorEastAsia" w:cstheme="minorHAnsi"/>
          <w:sz w:val="22"/>
          <w:szCs w:val="22"/>
        </w:rPr>
        <w:t xml:space="preserve">, so our assumption is false. Thus,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ALLEVE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B2612B">
        <w:rPr>
          <w:rFonts w:eastAsiaTheme="minorEastAsia" w:cstheme="minorHAnsi"/>
          <w:sz w:val="22"/>
          <w:szCs w:val="22"/>
        </w:rPr>
        <w:t xml:space="preserve"> is undecidable.</w:t>
      </w:r>
    </w:p>
    <w:sectPr w:rsidR="001770E9" w:rsidRPr="001770E9" w:rsidSect="004B04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0193" w14:textId="77777777" w:rsidR="00E729B9" w:rsidRDefault="00E729B9" w:rsidP="00B35936">
      <w:r>
        <w:separator/>
      </w:r>
    </w:p>
  </w:endnote>
  <w:endnote w:type="continuationSeparator" w:id="0">
    <w:p w14:paraId="46C4E5AC" w14:textId="77777777" w:rsidR="00E729B9" w:rsidRDefault="00E729B9" w:rsidP="00B3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BFF4" w14:textId="77777777" w:rsidR="00395AB9" w:rsidRDefault="00395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ED7ED" w14:textId="77777777" w:rsidR="00E729B9" w:rsidRDefault="00E729B9" w:rsidP="00B35936">
      <w:r>
        <w:separator/>
      </w:r>
    </w:p>
  </w:footnote>
  <w:footnote w:type="continuationSeparator" w:id="0">
    <w:p w14:paraId="40D06F58" w14:textId="77777777" w:rsidR="00E729B9" w:rsidRDefault="00E729B9" w:rsidP="00B3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F6"/>
    <w:multiLevelType w:val="hybridMultilevel"/>
    <w:tmpl w:val="389E8E5C"/>
    <w:lvl w:ilvl="0" w:tplc="A7760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625F33"/>
    <w:multiLevelType w:val="hybridMultilevel"/>
    <w:tmpl w:val="FBB05B7A"/>
    <w:lvl w:ilvl="0" w:tplc="95D0ECBE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573DAF"/>
    <w:multiLevelType w:val="hybridMultilevel"/>
    <w:tmpl w:val="6C8A6EB2"/>
    <w:lvl w:ilvl="0" w:tplc="95D0ECBE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A70C2E"/>
    <w:multiLevelType w:val="hybridMultilevel"/>
    <w:tmpl w:val="C5D86BCA"/>
    <w:lvl w:ilvl="0" w:tplc="4AF85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6005E50"/>
    <w:multiLevelType w:val="hybridMultilevel"/>
    <w:tmpl w:val="DAAC7CE4"/>
    <w:lvl w:ilvl="0" w:tplc="95D0ECBE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0F7030"/>
    <w:multiLevelType w:val="hybridMultilevel"/>
    <w:tmpl w:val="7AF45B28"/>
    <w:lvl w:ilvl="0" w:tplc="A776097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83C1811"/>
    <w:multiLevelType w:val="hybridMultilevel"/>
    <w:tmpl w:val="19844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467929"/>
    <w:multiLevelType w:val="hybridMultilevel"/>
    <w:tmpl w:val="F1A4B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706A20"/>
    <w:multiLevelType w:val="hybridMultilevel"/>
    <w:tmpl w:val="850C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9738D"/>
    <w:multiLevelType w:val="hybridMultilevel"/>
    <w:tmpl w:val="5F12B4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40C52A6"/>
    <w:multiLevelType w:val="hybridMultilevel"/>
    <w:tmpl w:val="DAAC7CE4"/>
    <w:lvl w:ilvl="0" w:tplc="95D0ECBE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22049D"/>
    <w:multiLevelType w:val="hybridMultilevel"/>
    <w:tmpl w:val="52620F08"/>
    <w:lvl w:ilvl="0" w:tplc="95D0EC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F705C"/>
    <w:multiLevelType w:val="hybridMultilevel"/>
    <w:tmpl w:val="AB2064A2"/>
    <w:lvl w:ilvl="0" w:tplc="95D0ECBE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84B3B4B"/>
    <w:multiLevelType w:val="hybridMultilevel"/>
    <w:tmpl w:val="E74848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8820AE"/>
    <w:multiLevelType w:val="hybridMultilevel"/>
    <w:tmpl w:val="AE3EF818"/>
    <w:lvl w:ilvl="0" w:tplc="95D0ECB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AE3566"/>
    <w:multiLevelType w:val="multilevel"/>
    <w:tmpl w:val="8DF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A02C6"/>
    <w:multiLevelType w:val="hybridMultilevel"/>
    <w:tmpl w:val="3BFC9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FE608C"/>
    <w:multiLevelType w:val="hybridMultilevel"/>
    <w:tmpl w:val="579A271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4F0227F"/>
    <w:multiLevelType w:val="hybridMultilevel"/>
    <w:tmpl w:val="1528FAB6"/>
    <w:lvl w:ilvl="0" w:tplc="95D0ECBE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7E74D1"/>
    <w:multiLevelType w:val="hybridMultilevel"/>
    <w:tmpl w:val="992EF8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50B4E8C"/>
    <w:multiLevelType w:val="hybridMultilevel"/>
    <w:tmpl w:val="07BAD9F0"/>
    <w:lvl w:ilvl="0" w:tplc="95D0ECBE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29961CF"/>
    <w:multiLevelType w:val="hybridMultilevel"/>
    <w:tmpl w:val="2EB890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1633FCF"/>
    <w:multiLevelType w:val="hybridMultilevel"/>
    <w:tmpl w:val="32FC4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2E16AC"/>
    <w:multiLevelType w:val="hybridMultilevel"/>
    <w:tmpl w:val="85962AEE"/>
    <w:lvl w:ilvl="0" w:tplc="95D0ECB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8F17C9"/>
    <w:multiLevelType w:val="hybridMultilevel"/>
    <w:tmpl w:val="7C2059A0"/>
    <w:lvl w:ilvl="0" w:tplc="5C6C06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F426376"/>
    <w:multiLevelType w:val="hybridMultilevel"/>
    <w:tmpl w:val="7272FD1A"/>
    <w:lvl w:ilvl="0" w:tplc="DCB6E1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4"/>
  </w:num>
  <w:num w:numId="3">
    <w:abstractNumId w:val="3"/>
  </w:num>
  <w:num w:numId="4">
    <w:abstractNumId w:val="15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20"/>
  </w:num>
  <w:num w:numId="12">
    <w:abstractNumId w:val="23"/>
  </w:num>
  <w:num w:numId="13">
    <w:abstractNumId w:val="14"/>
  </w:num>
  <w:num w:numId="14">
    <w:abstractNumId w:val="16"/>
  </w:num>
  <w:num w:numId="15">
    <w:abstractNumId w:val="7"/>
  </w:num>
  <w:num w:numId="16">
    <w:abstractNumId w:val="4"/>
  </w:num>
  <w:num w:numId="17">
    <w:abstractNumId w:val="9"/>
  </w:num>
  <w:num w:numId="18">
    <w:abstractNumId w:val="22"/>
  </w:num>
  <w:num w:numId="19">
    <w:abstractNumId w:val="18"/>
  </w:num>
  <w:num w:numId="20">
    <w:abstractNumId w:val="10"/>
  </w:num>
  <w:num w:numId="21">
    <w:abstractNumId w:val="21"/>
  </w:num>
  <w:num w:numId="22">
    <w:abstractNumId w:val="17"/>
  </w:num>
  <w:num w:numId="23">
    <w:abstractNumId w:val="0"/>
  </w:num>
  <w:num w:numId="24">
    <w:abstractNumId w:val="19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18"/>
    <w:rsid w:val="00001BC0"/>
    <w:rsid w:val="00002C43"/>
    <w:rsid w:val="0000506D"/>
    <w:rsid w:val="00010BF3"/>
    <w:rsid w:val="000112CD"/>
    <w:rsid w:val="000150A9"/>
    <w:rsid w:val="0001519E"/>
    <w:rsid w:val="00020986"/>
    <w:rsid w:val="0003226F"/>
    <w:rsid w:val="00032D34"/>
    <w:rsid w:val="00035F93"/>
    <w:rsid w:val="00050AC1"/>
    <w:rsid w:val="000608CD"/>
    <w:rsid w:val="0006429E"/>
    <w:rsid w:val="00070556"/>
    <w:rsid w:val="0008281F"/>
    <w:rsid w:val="00083DB4"/>
    <w:rsid w:val="0008452B"/>
    <w:rsid w:val="00085891"/>
    <w:rsid w:val="000902FF"/>
    <w:rsid w:val="00095214"/>
    <w:rsid w:val="00097305"/>
    <w:rsid w:val="000A5B9F"/>
    <w:rsid w:val="000B25F0"/>
    <w:rsid w:val="000B33B6"/>
    <w:rsid w:val="000B6503"/>
    <w:rsid w:val="000C5497"/>
    <w:rsid w:val="000D20DE"/>
    <w:rsid w:val="000E57EA"/>
    <w:rsid w:val="000E704F"/>
    <w:rsid w:val="000F0C83"/>
    <w:rsid w:val="0010183B"/>
    <w:rsid w:val="00104F6A"/>
    <w:rsid w:val="00106A19"/>
    <w:rsid w:val="001119A4"/>
    <w:rsid w:val="001176BD"/>
    <w:rsid w:val="00122994"/>
    <w:rsid w:val="00123C26"/>
    <w:rsid w:val="00136010"/>
    <w:rsid w:val="001372E6"/>
    <w:rsid w:val="001430EB"/>
    <w:rsid w:val="001465D3"/>
    <w:rsid w:val="00154A11"/>
    <w:rsid w:val="0016439C"/>
    <w:rsid w:val="0016461E"/>
    <w:rsid w:val="00165EB3"/>
    <w:rsid w:val="00171B1C"/>
    <w:rsid w:val="001734AE"/>
    <w:rsid w:val="001770E9"/>
    <w:rsid w:val="00177403"/>
    <w:rsid w:val="0018475B"/>
    <w:rsid w:val="00185F8C"/>
    <w:rsid w:val="001A55E8"/>
    <w:rsid w:val="001B7FDC"/>
    <w:rsid w:val="001C068C"/>
    <w:rsid w:val="001C6530"/>
    <w:rsid w:val="001D794F"/>
    <w:rsid w:val="001E2A51"/>
    <w:rsid w:val="001E4AA0"/>
    <w:rsid w:val="001F085F"/>
    <w:rsid w:val="001F50AD"/>
    <w:rsid w:val="002024E3"/>
    <w:rsid w:val="0020711D"/>
    <w:rsid w:val="0022060B"/>
    <w:rsid w:val="00221921"/>
    <w:rsid w:val="00223274"/>
    <w:rsid w:val="002272F6"/>
    <w:rsid w:val="00231CEE"/>
    <w:rsid w:val="00233E7A"/>
    <w:rsid w:val="002452AB"/>
    <w:rsid w:val="00247065"/>
    <w:rsid w:val="00250C78"/>
    <w:rsid w:val="0026233D"/>
    <w:rsid w:val="0026604A"/>
    <w:rsid w:val="00275FBF"/>
    <w:rsid w:val="00281E24"/>
    <w:rsid w:val="00286DE0"/>
    <w:rsid w:val="0028756D"/>
    <w:rsid w:val="00290667"/>
    <w:rsid w:val="00291266"/>
    <w:rsid w:val="002C304B"/>
    <w:rsid w:val="002D035F"/>
    <w:rsid w:val="002D7CB6"/>
    <w:rsid w:val="002E6FF5"/>
    <w:rsid w:val="002E71E3"/>
    <w:rsid w:val="002F5439"/>
    <w:rsid w:val="002F74B0"/>
    <w:rsid w:val="003029DB"/>
    <w:rsid w:val="0033295B"/>
    <w:rsid w:val="00336EBF"/>
    <w:rsid w:val="00341447"/>
    <w:rsid w:val="00345C47"/>
    <w:rsid w:val="00346C6E"/>
    <w:rsid w:val="003525BA"/>
    <w:rsid w:val="00353065"/>
    <w:rsid w:val="00353B29"/>
    <w:rsid w:val="00361A9C"/>
    <w:rsid w:val="003642FF"/>
    <w:rsid w:val="00372C70"/>
    <w:rsid w:val="00375776"/>
    <w:rsid w:val="00381A18"/>
    <w:rsid w:val="00391CE0"/>
    <w:rsid w:val="00395AB9"/>
    <w:rsid w:val="00397D5D"/>
    <w:rsid w:val="003A25F2"/>
    <w:rsid w:val="003D2730"/>
    <w:rsid w:val="003D2923"/>
    <w:rsid w:val="003D4A6A"/>
    <w:rsid w:val="003D65BC"/>
    <w:rsid w:val="003D6B3C"/>
    <w:rsid w:val="003E5E29"/>
    <w:rsid w:val="003F06BC"/>
    <w:rsid w:val="003F5925"/>
    <w:rsid w:val="003F59A4"/>
    <w:rsid w:val="00404797"/>
    <w:rsid w:val="00413B03"/>
    <w:rsid w:val="00415B98"/>
    <w:rsid w:val="004323E3"/>
    <w:rsid w:val="004337BE"/>
    <w:rsid w:val="0044291A"/>
    <w:rsid w:val="00446A41"/>
    <w:rsid w:val="00471DCE"/>
    <w:rsid w:val="00472759"/>
    <w:rsid w:val="00482971"/>
    <w:rsid w:val="00485E94"/>
    <w:rsid w:val="00487E31"/>
    <w:rsid w:val="00487FD3"/>
    <w:rsid w:val="00490282"/>
    <w:rsid w:val="0049199D"/>
    <w:rsid w:val="00495C14"/>
    <w:rsid w:val="004963F8"/>
    <w:rsid w:val="004B04AD"/>
    <w:rsid w:val="004B0DAF"/>
    <w:rsid w:val="004B4D1E"/>
    <w:rsid w:val="004B5F21"/>
    <w:rsid w:val="004B6E57"/>
    <w:rsid w:val="004C26C0"/>
    <w:rsid w:val="004C2E17"/>
    <w:rsid w:val="004C6A5E"/>
    <w:rsid w:val="004E34F4"/>
    <w:rsid w:val="004E7D1E"/>
    <w:rsid w:val="004F7CA2"/>
    <w:rsid w:val="00513BC3"/>
    <w:rsid w:val="00534E87"/>
    <w:rsid w:val="005375EC"/>
    <w:rsid w:val="00542A9D"/>
    <w:rsid w:val="00545B10"/>
    <w:rsid w:val="005553CF"/>
    <w:rsid w:val="00556364"/>
    <w:rsid w:val="00561D89"/>
    <w:rsid w:val="00566914"/>
    <w:rsid w:val="00575614"/>
    <w:rsid w:val="00580364"/>
    <w:rsid w:val="005851ED"/>
    <w:rsid w:val="00586CC3"/>
    <w:rsid w:val="00591F29"/>
    <w:rsid w:val="00592D4E"/>
    <w:rsid w:val="005974F0"/>
    <w:rsid w:val="005A7CFA"/>
    <w:rsid w:val="005B51A7"/>
    <w:rsid w:val="005C0D95"/>
    <w:rsid w:val="005C6AD8"/>
    <w:rsid w:val="005E3BE2"/>
    <w:rsid w:val="005F1094"/>
    <w:rsid w:val="005F18A9"/>
    <w:rsid w:val="00617C22"/>
    <w:rsid w:val="00617FEB"/>
    <w:rsid w:val="006235DA"/>
    <w:rsid w:val="00624DC1"/>
    <w:rsid w:val="00625587"/>
    <w:rsid w:val="00626BD8"/>
    <w:rsid w:val="00631502"/>
    <w:rsid w:val="006452DD"/>
    <w:rsid w:val="006516F8"/>
    <w:rsid w:val="00652996"/>
    <w:rsid w:val="006644DA"/>
    <w:rsid w:val="00671D01"/>
    <w:rsid w:val="00671DF0"/>
    <w:rsid w:val="00697138"/>
    <w:rsid w:val="006B5C09"/>
    <w:rsid w:val="006C04DB"/>
    <w:rsid w:val="006C0C8D"/>
    <w:rsid w:val="006C74A9"/>
    <w:rsid w:val="006D6F70"/>
    <w:rsid w:val="006E2AF7"/>
    <w:rsid w:val="006E2E46"/>
    <w:rsid w:val="006E5BFE"/>
    <w:rsid w:val="006E6B37"/>
    <w:rsid w:val="0070507C"/>
    <w:rsid w:val="00705E2E"/>
    <w:rsid w:val="007105F6"/>
    <w:rsid w:val="00714740"/>
    <w:rsid w:val="007169F8"/>
    <w:rsid w:val="00717BF6"/>
    <w:rsid w:val="0072024F"/>
    <w:rsid w:val="00724820"/>
    <w:rsid w:val="00733D6B"/>
    <w:rsid w:val="00742B71"/>
    <w:rsid w:val="00750C9A"/>
    <w:rsid w:val="00764C2B"/>
    <w:rsid w:val="007738AA"/>
    <w:rsid w:val="00780D30"/>
    <w:rsid w:val="00782921"/>
    <w:rsid w:val="00786D6A"/>
    <w:rsid w:val="0079278A"/>
    <w:rsid w:val="00795C85"/>
    <w:rsid w:val="007A2870"/>
    <w:rsid w:val="007B1630"/>
    <w:rsid w:val="007B21B0"/>
    <w:rsid w:val="007B30C6"/>
    <w:rsid w:val="007B7639"/>
    <w:rsid w:val="007C7505"/>
    <w:rsid w:val="007D2297"/>
    <w:rsid w:val="007D2371"/>
    <w:rsid w:val="007D630A"/>
    <w:rsid w:val="007E132A"/>
    <w:rsid w:val="007F23F6"/>
    <w:rsid w:val="007F6DBB"/>
    <w:rsid w:val="00802813"/>
    <w:rsid w:val="008156B9"/>
    <w:rsid w:val="0081575C"/>
    <w:rsid w:val="00817646"/>
    <w:rsid w:val="00821A88"/>
    <w:rsid w:val="0082552A"/>
    <w:rsid w:val="0083537E"/>
    <w:rsid w:val="008414BD"/>
    <w:rsid w:val="00842133"/>
    <w:rsid w:val="00845FAC"/>
    <w:rsid w:val="00853B94"/>
    <w:rsid w:val="00862AE1"/>
    <w:rsid w:val="00866FFA"/>
    <w:rsid w:val="008702EF"/>
    <w:rsid w:val="00872411"/>
    <w:rsid w:val="00872BB3"/>
    <w:rsid w:val="00874943"/>
    <w:rsid w:val="00880C1C"/>
    <w:rsid w:val="00893606"/>
    <w:rsid w:val="00893BD1"/>
    <w:rsid w:val="008958A8"/>
    <w:rsid w:val="008C12D2"/>
    <w:rsid w:val="008C66C1"/>
    <w:rsid w:val="008D0725"/>
    <w:rsid w:val="008D1BE1"/>
    <w:rsid w:val="008D7854"/>
    <w:rsid w:val="008E6157"/>
    <w:rsid w:val="008F00CE"/>
    <w:rsid w:val="008F5FC7"/>
    <w:rsid w:val="00901BB4"/>
    <w:rsid w:val="00916BBB"/>
    <w:rsid w:val="00927C10"/>
    <w:rsid w:val="00933675"/>
    <w:rsid w:val="0093665C"/>
    <w:rsid w:val="0095055B"/>
    <w:rsid w:val="0096170A"/>
    <w:rsid w:val="0096373E"/>
    <w:rsid w:val="00964834"/>
    <w:rsid w:val="009759A6"/>
    <w:rsid w:val="00991D22"/>
    <w:rsid w:val="00994EF1"/>
    <w:rsid w:val="009A04E9"/>
    <w:rsid w:val="009A6D20"/>
    <w:rsid w:val="009B6F57"/>
    <w:rsid w:val="009C331E"/>
    <w:rsid w:val="009C4683"/>
    <w:rsid w:val="009C5DE1"/>
    <w:rsid w:val="009D20B5"/>
    <w:rsid w:val="009D7623"/>
    <w:rsid w:val="009E248C"/>
    <w:rsid w:val="009E6584"/>
    <w:rsid w:val="009F4C29"/>
    <w:rsid w:val="009F4FA1"/>
    <w:rsid w:val="009F5193"/>
    <w:rsid w:val="00A01941"/>
    <w:rsid w:val="00A066EC"/>
    <w:rsid w:val="00A173FC"/>
    <w:rsid w:val="00A209DC"/>
    <w:rsid w:val="00A43144"/>
    <w:rsid w:val="00A46F69"/>
    <w:rsid w:val="00A47CE1"/>
    <w:rsid w:val="00A50941"/>
    <w:rsid w:val="00A6209A"/>
    <w:rsid w:val="00A6243E"/>
    <w:rsid w:val="00A6463B"/>
    <w:rsid w:val="00A6503B"/>
    <w:rsid w:val="00A66412"/>
    <w:rsid w:val="00A730F8"/>
    <w:rsid w:val="00A75DAE"/>
    <w:rsid w:val="00A9067E"/>
    <w:rsid w:val="00A93535"/>
    <w:rsid w:val="00A94CB0"/>
    <w:rsid w:val="00AA08C0"/>
    <w:rsid w:val="00AA13AD"/>
    <w:rsid w:val="00AA4A18"/>
    <w:rsid w:val="00AC0B15"/>
    <w:rsid w:val="00AC48A2"/>
    <w:rsid w:val="00AD100A"/>
    <w:rsid w:val="00AD35BB"/>
    <w:rsid w:val="00AD78A9"/>
    <w:rsid w:val="00AD7ECB"/>
    <w:rsid w:val="00AD7FF8"/>
    <w:rsid w:val="00AE5790"/>
    <w:rsid w:val="00AE59A3"/>
    <w:rsid w:val="00AF10EA"/>
    <w:rsid w:val="00AF36A0"/>
    <w:rsid w:val="00B13169"/>
    <w:rsid w:val="00B16432"/>
    <w:rsid w:val="00B2612B"/>
    <w:rsid w:val="00B338BB"/>
    <w:rsid w:val="00B346EB"/>
    <w:rsid w:val="00B35936"/>
    <w:rsid w:val="00B40093"/>
    <w:rsid w:val="00B47D82"/>
    <w:rsid w:val="00B54D6C"/>
    <w:rsid w:val="00B56610"/>
    <w:rsid w:val="00B66C60"/>
    <w:rsid w:val="00B80EF4"/>
    <w:rsid w:val="00B87E68"/>
    <w:rsid w:val="00B95CA3"/>
    <w:rsid w:val="00B95CD8"/>
    <w:rsid w:val="00B96A47"/>
    <w:rsid w:val="00B97139"/>
    <w:rsid w:val="00B97EEF"/>
    <w:rsid w:val="00BA5FC7"/>
    <w:rsid w:val="00BA6B3B"/>
    <w:rsid w:val="00BB581C"/>
    <w:rsid w:val="00BC3E4C"/>
    <w:rsid w:val="00BD028D"/>
    <w:rsid w:val="00BD25BC"/>
    <w:rsid w:val="00BD6032"/>
    <w:rsid w:val="00BD7814"/>
    <w:rsid w:val="00BE0953"/>
    <w:rsid w:val="00BE7ED6"/>
    <w:rsid w:val="00BF356B"/>
    <w:rsid w:val="00BF619E"/>
    <w:rsid w:val="00BF7843"/>
    <w:rsid w:val="00C071DD"/>
    <w:rsid w:val="00C074C9"/>
    <w:rsid w:val="00C106D4"/>
    <w:rsid w:val="00C10F1A"/>
    <w:rsid w:val="00C13B89"/>
    <w:rsid w:val="00C25C36"/>
    <w:rsid w:val="00C26F5F"/>
    <w:rsid w:val="00C316BB"/>
    <w:rsid w:val="00C31CE5"/>
    <w:rsid w:val="00C4488F"/>
    <w:rsid w:val="00C46C62"/>
    <w:rsid w:val="00C52A9B"/>
    <w:rsid w:val="00C57792"/>
    <w:rsid w:val="00C639EB"/>
    <w:rsid w:val="00C71EBA"/>
    <w:rsid w:val="00C72DA5"/>
    <w:rsid w:val="00C801F3"/>
    <w:rsid w:val="00C80A1D"/>
    <w:rsid w:val="00C878A4"/>
    <w:rsid w:val="00C90962"/>
    <w:rsid w:val="00CA3899"/>
    <w:rsid w:val="00CC1E9F"/>
    <w:rsid w:val="00CC26AE"/>
    <w:rsid w:val="00CD2D19"/>
    <w:rsid w:val="00CD4AAF"/>
    <w:rsid w:val="00CD6110"/>
    <w:rsid w:val="00CD65AA"/>
    <w:rsid w:val="00CE7EEF"/>
    <w:rsid w:val="00D025A9"/>
    <w:rsid w:val="00D12BE4"/>
    <w:rsid w:val="00D1360B"/>
    <w:rsid w:val="00D14116"/>
    <w:rsid w:val="00D25B7A"/>
    <w:rsid w:val="00D26AB2"/>
    <w:rsid w:val="00D26FC1"/>
    <w:rsid w:val="00D371F4"/>
    <w:rsid w:val="00D37A00"/>
    <w:rsid w:val="00D400D5"/>
    <w:rsid w:val="00D51FE6"/>
    <w:rsid w:val="00D5300F"/>
    <w:rsid w:val="00D609C0"/>
    <w:rsid w:val="00D62539"/>
    <w:rsid w:val="00D63702"/>
    <w:rsid w:val="00D667BF"/>
    <w:rsid w:val="00D772C8"/>
    <w:rsid w:val="00D7731A"/>
    <w:rsid w:val="00D84EC0"/>
    <w:rsid w:val="00D92A19"/>
    <w:rsid w:val="00D97806"/>
    <w:rsid w:val="00DA1382"/>
    <w:rsid w:val="00DA2D92"/>
    <w:rsid w:val="00DA6037"/>
    <w:rsid w:val="00DA62F5"/>
    <w:rsid w:val="00DA7CD4"/>
    <w:rsid w:val="00DB5651"/>
    <w:rsid w:val="00DC037D"/>
    <w:rsid w:val="00DC14B1"/>
    <w:rsid w:val="00DE4813"/>
    <w:rsid w:val="00DE6A6E"/>
    <w:rsid w:val="00DF6AB9"/>
    <w:rsid w:val="00E073C0"/>
    <w:rsid w:val="00E10E47"/>
    <w:rsid w:val="00E11023"/>
    <w:rsid w:val="00E11572"/>
    <w:rsid w:val="00E12AC5"/>
    <w:rsid w:val="00E152B2"/>
    <w:rsid w:val="00E22B0B"/>
    <w:rsid w:val="00E22F1C"/>
    <w:rsid w:val="00E25C78"/>
    <w:rsid w:val="00E27057"/>
    <w:rsid w:val="00E30ECE"/>
    <w:rsid w:val="00E31FD1"/>
    <w:rsid w:val="00E4105C"/>
    <w:rsid w:val="00E50107"/>
    <w:rsid w:val="00E603A2"/>
    <w:rsid w:val="00E63774"/>
    <w:rsid w:val="00E70042"/>
    <w:rsid w:val="00E70DB7"/>
    <w:rsid w:val="00E729B9"/>
    <w:rsid w:val="00E72C41"/>
    <w:rsid w:val="00E770B2"/>
    <w:rsid w:val="00E866D4"/>
    <w:rsid w:val="00E87902"/>
    <w:rsid w:val="00E90AFC"/>
    <w:rsid w:val="00E9161F"/>
    <w:rsid w:val="00E93559"/>
    <w:rsid w:val="00EA478A"/>
    <w:rsid w:val="00EA5F12"/>
    <w:rsid w:val="00EA7BC2"/>
    <w:rsid w:val="00EB1D01"/>
    <w:rsid w:val="00EB2421"/>
    <w:rsid w:val="00EB47DB"/>
    <w:rsid w:val="00EB5AC0"/>
    <w:rsid w:val="00EC3DA7"/>
    <w:rsid w:val="00EC5CDD"/>
    <w:rsid w:val="00EC67C8"/>
    <w:rsid w:val="00EC78C9"/>
    <w:rsid w:val="00ED0F74"/>
    <w:rsid w:val="00EF2C3C"/>
    <w:rsid w:val="00F009E2"/>
    <w:rsid w:val="00F1173F"/>
    <w:rsid w:val="00F149F1"/>
    <w:rsid w:val="00F24FDD"/>
    <w:rsid w:val="00F309D7"/>
    <w:rsid w:val="00F326EE"/>
    <w:rsid w:val="00F425BE"/>
    <w:rsid w:val="00F6447E"/>
    <w:rsid w:val="00F65A0F"/>
    <w:rsid w:val="00F7154A"/>
    <w:rsid w:val="00F72E7F"/>
    <w:rsid w:val="00F72FC7"/>
    <w:rsid w:val="00F77C2D"/>
    <w:rsid w:val="00F82B8A"/>
    <w:rsid w:val="00F91458"/>
    <w:rsid w:val="00FA04C0"/>
    <w:rsid w:val="00FA6C8A"/>
    <w:rsid w:val="00FA70A0"/>
    <w:rsid w:val="00FB43BE"/>
    <w:rsid w:val="00FB750D"/>
    <w:rsid w:val="00FC2B93"/>
    <w:rsid w:val="00FC2F15"/>
    <w:rsid w:val="00FC4EAB"/>
    <w:rsid w:val="00FC7E92"/>
    <w:rsid w:val="00FD527D"/>
    <w:rsid w:val="00F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17E0"/>
  <w15:chartTrackingRefBased/>
  <w15:docId w15:val="{111DB6B4-C2AC-204F-AB92-9838656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5E8"/>
    <w:rPr>
      <w:color w:val="808080"/>
    </w:rPr>
  </w:style>
  <w:style w:type="paragraph" w:styleId="NormalWeb">
    <w:name w:val="Normal (Web)"/>
    <w:basedOn w:val="Normal"/>
    <w:uiPriority w:val="99"/>
    <w:unhideWhenUsed/>
    <w:rsid w:val="00E637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36"/>
  </w:style>
  <w:style w:type="paragraph" w:styleId="Footer">
    <w:name w:val="footer"/>
    <w:basedOn w:val="Normal"/>
    <w:link w:val="Foot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36"/>
  </w:style>
  <w:style w:type="table" w:styleId="TableGrid">
    <w:name w:val="Table Grid"/>
    <w:basedOn w:val="TableNormal"/>
    <w:uiPriority w:val="39"/>
    <w:rsid w:val="00817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8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92</cp:revision>
  <cp:lastPrinted>2019-01-06T03:10:00Z</cp:lastPrinted>
  <dcterms:created xsi:type="dcterms:W3CDTF">2019-03-12T16:29:00Z</dcterms:created>
  <dcterms:modified xsi:type="dcterms:W3CDTF">2019-03-15T22:48:00Z</dcterms:modified>
</cp:coreProperties>
</file>