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5CAB" w14:textId="77777777" w:rsidR="00F309D7" w:rsidRPr="007B7639" w:rsidRDefault="00AA4A18" w:rsidP="00CE7EEF">
      <w:pPr>
        <w:contextualSpacing/>
        <w:rPr>
          <w:rFonts w:cstheme="minorHAnsi"/>
          <w:sz w:val="22"/>
          <w:szCs w:val="22"/>
        </w:rPr>
      </w:pPr>
      <w:r w:rsidRPr="007B7639">
        <w:rPr>
          <w:rFonts w:cstheme="minorHAnsi"/>
          <w:sz w:val="22"/>
          <w:szCs w:val="22"/>
        </w:rPr>
        <w:t>2</w:t>
      </w:r>
      <w:r w:rsidRPr="007B7639">
        <w:rPr>
          <w:rFonts w:cstheme="minorHAnsi"/>
          <w:sz w:val="22"/>
          <w:szCs w:val="22"/>
          <w:vertAlign w:val="superscript"/>
        </w:rPr>
        <w:t>nd</w:t>
      </w:r>
      <w:r w:rsidRPr="007B7639">
        <w:rPr>
          <w:rFonts w:cstheme="minorHAnsi"/>
          <w:sz w:val="22"/>
          <w:szCs w:val="22"/>
        </w:rPr>
        <w:t xml:space="preserve"> Lt David Crow</w:t>
      </w:r>
    </w:p>
    <w:p w14:paraId="7E51F1A5" w14:textId="5071FFB3" w:rsidR="00AA4A18" w:rsidRPr="007B7639" w:rsidRDefault="00AA4A18" w:rsidP="00CE7EEF">
      <w:pPr>
        <w:contextualSpacing/>
        <w:rPr>
          <w:rFonts w:cstheme="minorHAnsi"/>
          <w:sz w:val="22"/>
          <w:szCs w:val="22"/>
        </w:rPr>
      </w:pPr>
      <w:r w:rsidRPr="007B7639">
        <w:rPr>
          <w:rFonts w:cstheme="minorHAnsi"/>
          <w:sz w:val="22"/>
          <w:szCs w:val="22"/>
        </w:rPr>
        <w:t>ENG/20M</w:t>
      </w:r>
    </w:p>
    <w:p w14:paraId="406B4920" w14:textId="6EE114F5" w:rsidR="00AA4A18" w:rsidRPr="007B7639" w:rsidRDefault="00AA4A18" w:rsidP="00CE7EEF">
      <w:pPr>
        <w:contextualSpacing/>
        <w:rPr>
          <w:rFonts w:cstheme="minorHAnsi"/>
          <w:sz w:val="22"/>
          <w:szCs w:val="22"/>
        </w:rPr>
      </w:pPr>
    </w:p>
    <w:p w14:paraId="7E4C817E" w14:textId="585F357E" w:rsidR="00083DB4" w:rsidRDefault="00AA4A18" w:rsidP="00083DB4">
      <w:pPr>
        <w:contextualSpacing/>
        <w:jc w:val="center"/>
        <w:rPr>
          <w:rFonts w:cstheme="minorHAnsi"/>
          <w:sz w:val="22"/>
          <w:szCs w:val="22"/>
        </w:rPr>
      </w:pPr>
      <w:r w:rsidRPr="007B7639">
        <w:rPr>
          <w:rFonts w:cstheme="minorHAnsi"/>
          <w:sz w:val="22"/>
          <w:szCs w:val="22"/>
        </w:rPr>
        <w:t>CSCE 53</w:t>
      </w:r>
      <w:r w:rsidR="00083DB4">
        <w:rPr>
          <w:rFonts w:cstheme="minorHAnsi"/>
          <w:sz w:val="22"/>
          <w:szCs w:val="22"/>
        </w:rPr>
        <w:t>2</w:t>
      </w:r>
      <w:r w:rsidRPr="007B7639">
        <w:rPr>
          <w:rFonts w:cstheme="minorHAnsi"/>
          <w:sz w:val="22"/>
          <w:szCs w:val="22"/>
        </w:rPr>
        <w:t xml:space="preserve"> Homework </w:t>
      </w:r>
      <w:r w:rsidR="00495C14">
        <w:rPr>
          <w:rFonts w:cstheme="minorHAnsi"/>
          <w:sz w:val="22"/>
          <w:szCs w:val="22"/>
        </w:rPr>
        <w:t>3</w:t>
      </w:r>
    </w:p>
    <w:p w14:paraId="44AD8F0E" w14:textId="5155F7FB" w:rsidR="00083DB4" w:rsidRDefault="00083DB4" w:rsidP="00083DB4">
      <w:pPr>
        <w:contextualSpacing/>
        <w:rPr>
          <w:rFonts w:cstheme="minorHAnsi"/>
          <w:sz w:val="22"/>
          <w:szCs w:val="22"/>
        </w:rPr>
      </w:pPr>
    </w:p>
    <w:p w14:paraId="5C21BEEA" w14:textId="774AEEAB" w:rsidR="008A57EE" w:rsidRDefault="00F72FC7" w:rsidP="008A57EE">
      <w:pPr>
        <w:contextualSpacing/>
        <w:rPr>
          <w:rFonts w:cstheme="minorHAnsi"/>
          <w:sz w:val="22"/>
          <w:szCs w:val="22"/>
        </w:rPr>
      </w:pPr>
      <w:r w:rsidRPr="002C1C3E">
        <w:rPr>
          <w:rFonts w:cstheme="minorHAnsi"/>
          <w:sz w:val="22"/>
          <w:szCs w:val="22"/>
        </w:rPr>
        <w:t>Problem</w:t>
      </w:r>
      <w:r w:rsidR="008A57EE" w:rsidRPr="002C1C3E">
        <w:rPr>
          <w:rFonts w:cstheme="minorHAnsi"/>
          <w:sz w:val="22"/>
          <w:szCs w:val="22"/>
        </w:rPr>
        <w:t xml:space="preserve"> </w:t>
      </w:r>
      <w:r w:rsidR="008A57EE">
        <w:rPr>
          <w:rFonts w:cstheme="minorHAnsi"/>
          <w:sz w:val="22"/>
          <w:szCs w:val="22"/>
        </w:rPr>
        <w:t>2.2b</w:t>
      </w:r>
      <w:r w:rsidR="00816CAE">
        <w:rPr>
          <w:rFonts w:cstheme="minorHAnsi"/>
          <w:sz w:val="22"/>
          <w:szCs w:val="22"/>
        </w:rPr>
        <w:t xml:space="preserve">: Part (a): Use the languages </w:t>
      </w:r>
      <m:oMath>
        <m:r>
          <w:rPr>
            <w:rFonts w:ascii="Cambria Math" w:hAnsi="Cambria Math" w:cstheme="minorHAnsi"/>
            <w:sz w:val="22"/>
            <w:szCs w:val="22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n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 xml:space="preserve"> | m,n≥0</m:t>
            </m:r>
          </m:e>
        </m:d>
      </m:oMath>
      <w:r w:rsidR="00816CAE">
        <w:rPr>
          <w:rFonts w:eastAsiaTheme="minorEastAsia" w:cstheme="minorHAnsi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m</m:t>
                </m:r>
              </m:sup>
            </m:s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 xml:space="preserve"> | m,n≥0</m:t>
            </m:r>
          </m:e>
        </m:d>
      </m:oMath>
      <w:r w:rsidR="00816CAE">
        <w:rPr>
          <w:rFonts w:eastAsiaTheme="minorEastAsia" w:cstheme="minorHAnsi"/>
          <w:sz w:val="22"/>
          <w:szCs w:val="22"/>
        </w:rPr>
        <w:t xml:space="preserve"> together with Example 2.36 to show that the class of context-free languages is not closed under intersection. Use part (a) and De</w:t>
      </w:r>
      <w:r w:rsidR="00654577">
        <w:rPr>
          <w:rFonts w:eastAsiaTheme="minorEastAsia" w:cstheme="minorHAnsi"/>
          <w:sz w:val="22"/>
          <w:szCs w:val="22"/>
        </w:rPr>
        <w:t xml:space="preserve"> </w:t>
      </w:r>
      <w:r w:rsidR="00816CAE">
        <w:rPr>
          <w:rFonts w:eastAsiaTheme="minorEastAsia" w:cstheme="minorHAnsi"/>
          <w:sz w:val="22"/>
          <w:szCs w:val="22"/>
        </w:rPr>
        <w:t xml:space="preserve">Morgan’s </w:t>
      </w:r>
      <w:r w:rsidR="004E6707">
        <w:rPr>
          <w:rFonts w:eastAsiaTheme="minorEastAsia" w:cstheme="minorHAnsi"/>
          <w:sz w:val="22"/>
          <w:szCs w:val="22"/>
        </w:rPr>
        <w:t>L</w:t>
      </w:r>
      <w:r w:rsidR="00816CAE">
        <w:rPr>
          <w:rFonts w:eastAsiaTheme="minorEastAsia" w:cstheme="minorHAnsi"/>
          <w:sz w:val="22"/>
          <w:szCs w:val="22"/>
        </w:rPr>
        <w:t>aw (Theorem 0.20) to show that the class of context-free languages is not closed under complementation.</w:t>
      </w:r>
    </w:p>
    <w:p w14:paraId="46B44859" w14:textId="0D4846CB" w:rsidR="008A57EE" w:rsidRDefault="008A57EE" w:rsidP="008A57EE">
      <w:pPr>
        <w:contextualSpacing/>
        <w:rPr>
          <w:rFonts w:cstheme="minorHAnsi"/>
          <w:sz w:val="22"/>
          <w:szCs w:val="22"/>
        </w:rPr>
      </w:pPr>
    </w:p>
    <w:p w14:paraId="5C94A56B" w14:textId="35A28662" w:rsidR="008A57EE" w:rsidRDefault="00E05801" w:rsidP="008A57EE">
      <w:pPr>
        <w:ind w:left="720"/>
        <w:contextualSpacing/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We proved</w:t>
      </w:r>
      <w:r w:rsidR="00572BA5">
        <w:rPr>
          <w:rFonts w:cstheme="minorHAnsi"/>
          <w:sz w:val="22"/>
          <w:szCs w:val="22"/>
        </w:rPr>
        <w:t xml:space="preserve"> part (a) </w:t>
      </w:r>
      <w:r>
        <w:rPr>
          <w:rFonts w:cstheme="minorHAnsi"/>
          <w:sz w:val="22"/>
          <w:szCs w:val="22"/>
        </w:rPr>
        <w:t>as follows:</w:t>
      </w:r>
      <w:r w:rsidR="00572BA5">
        <w:rPr>
          <w:rFonts w:cstheme="minorHAnsi"/>
          <w:sz w:val="22"/>
          <w:szCs w:val="22"/>
        </w:rPr>
        <w:t xml:space="preserve"> “</w:t>
      </w:r>
      <w:r>
        <w:rPr>
          <w:rFonts w:cstheme="minorHAnsi"/>
          <w:sz w:val="22"/>
          <w:szCs w:val="22"/>
        </w:rPr>
        <w:t xml:space="preserve">The grammar in our solution to </w:t>
      </w:r>
      <w:proofErr w:type="spellStart"/>
      <w:r>
        <w:rPr>
          <w:rFonts w:cstheme="minorHAnsi"/>
          <w:sz w:val="22"/>
          <w:szCs w:val="22"/>
        </w:rPr>
        <w:t>Sipser</w:t>
      </w:r>
      <w:proofErr w:type="spellEnd"/>
      <w:r>
        <w:rPr>
          <w:rFonts w:cstheme="minorHAnsi"/>
          <w:sz w:val="22"/>
          <w:szCs w:val="22"/>
        </w:rPr>
        <w:t xml:space="preserve"> Exercise 2.9 generates </w:t>
      </w:r>
      <m:oMath>
        <m:r>
          <w:rPr>
            <w:rFonts w:ascii="Cambria Math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 if we change the start variable to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T</m:t>
        </m:r>
      </m:oMath>
      <w:r>
        <w:rPr>
          <w:rFonts w:eastAsiaTheme="minorEastAsia" w:cstheme="minorHAnsi"/>
          <w:sz w:val="22"/>
          <w:szCs w:val="22"/>
        </w:rPr>
        <w:t xml:space="preserve">, and it generates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B</m:t>
        </m:r>
      </m:oMath>
      <w:r>
        <w:rPr>
          <w:rFonts w:eastAsiaTheme="minorEastAsia" w:cstheme="minorHAnsi"/>
          <w:sz w:val="22"/>
          <w:szCs w:val="22"/>
        </w:rPr>
        <w:t xml:space="preserve"> if we change the start variable to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U</m:t>
        </m:r>
      </m:oMath>
      <w:r>
        <w:rPr>
          <w:rFonts w:eastAsiaTheme="minorEastAsia" w:cstheme="minorHAnsi"/>
          <w:sz w:val="22"/>
          <w:szCs w:val="22"/>
        </w:rPr>
        <w:t xml:space="preserve">. Both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B</m:t>
        </m:r>
      </m:oMath>
      <w:r>
        <w:rPr>
          <w:rFonts w:eastAsiaTheme="minorEastAsia" w:cstheme="minorHAnsi"/>
          <w:sz w:val="22"/>
          <w:szCs w:val="22"/>
        </w:rPr>
        <w:t xml:space="preserve"> are therefore CFLs. Suppose CFLs are closed under intersection. Then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L=A∩B=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 xml:space="preserve"> | n≥0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 is a CFL. However, this contradicts </w:t>
      </w:r>
      <w:proofErr w:type="spellStart"/>
      <w:r>
        <w:rPr>
          <w:rFonts w:eastAsiaTheme="minorEastAsia" w:cstheme="minorHAnsi"/>
          <w:sz w:val="22"/>
          <w:szCs w:val="22"/>
        </w:rPr>
        <w:t>Sipser</w:t>
      </w:r>
      <w:proofErr w:type="spellEnd"/>
      <w:r>
        <w:rPr>
          <w:rFonts w:eastAsiaTheme="minorEastAsia" w:cstheme="minorHAnsi"/>
          <w:sz w:val="22"/>
          <w:szCs w:val="22"/>
        </w:rPr>
        <w:t xml:space="preserve"> example 2.36. Therefore, our assumption is incorrect, so CFLs are not closed under intersection.</w:t>
      </w:r>
      <w:r w:rsidR="00446D63">
        <w:rPr>
          <w:rFonts w:eastAsiaTheme="minorEastAsia" w:cstheme="minorHAnsi"/>
          <w:sz w:val="22"/>
          <w:szCs w:val="22"/>
        </w:rPr>
        <w:t>”</w:t>
      </w:r>
    </w:p>
    <w:p w14:paraId="370A2828" w14:textId="1BB3561C" w:rsidR="008351CC" w:rsidRDefault="008351CC" w:rsidP="008A57EE">
      <w:pPr>
        <w:ind w:left="720"/>
        <w:contextualSpacing/>
        <w:rPr>
          <w:rFonts w:eastAsiaTheme="minorEastAsia" w:cstheme="minorHAnsi"/>
          <w:sz w:val="22"/>
          <w:szCs w:val="22"/>
        </w:rPr>
      </w:pPr>
    </w:p>
    <w:p w14:paraId="49FB1FE7" w14:textId="3A480957" w:rsidR="008351CC" w:rsidRDefault="002553DD" w:rsidP="008A57EE">
      <w:pPr>
        <w:ind w:left="720"/>
        <w:contextualSpacing/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Now a</w:t>
      </w:r>
      <w:r w:rsidR="008351CC">
        <w:rPr>
          <w:rFonts w:eastAsiaTheme="minorEastAsia" w:cstheme="minorHAnsi"/>
          <w:sz w:val="22"/>
          <w:szCs w:val="22"/>
        </w:rPr>
        <w:t xml:space="preserve">ssume </w:t>
      </w:r>
      <w:r w:rsidR="00DF47C7">
        <w:rPr>
          <w:rFonts w:eastAsiaTheme="minorEastAsia" w:cstheme="minorHAnsi"/>
          <w:sz w:val="22"/>
          <w:szCs w:val="22"/>
        </w:rPr>
        <w:t xml:space="preserve">the class of CFLs is closed under complementation. </w:t>
      </w:r>
      <w:r w:rsidR="009232BC">
        <w:rPr>
          <w:rFonts w:eastAsiaTheme="minorEastAsia" w:cstheme="minorHAnsi"/>
          <w:sz w:val="22"/>
          <w:szCs w:val="22"/>
        </w:rPr>
        <w:t xml:space="preserve">We know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A</m:t>
        </m:r>
      </m:oMath>
      <w:r w:rsidR="009232BC">
        <w:rPr>
          <w:rFonts w:eastAsiaTheme="minorEastAsia" w:cstheme="minorHAnsi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B</m:t>
        </m:r>
      </m:oMath>
      <w:r w:rsidR="009232BC">
        <w:rPr>
          <w:rFonts w:eastAsiaTheme="minorEastAsia" w:cstheme="minorHAnsi"/>
          <w:sz w:val="22"/>
          <w:szCs w:val="22"/>
        </w:rPr>
        <w:t xml:space="preserve"> are both CFLs, so,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</m:bar>
      </m:oMath>
      <w:r w:rsidR="009232BC">
        <w:rPr>
          <w:rFonts w:eastAsiaTheme="minorEastAsia" w:cstheme="minorHAnsi"/>
          <w:sz w:val="22"/>
          <w:szCs w:val="22"/>
        </w:rPr>
        <w:t xml:space="preserve"> and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B</m:t>
            </m:r>
          </m:e>
        </m:bar>
      </m:oMath>
      <w:r w:rsidR="0050491E">
        <w:rPr>
          <w:rFonts w:eastAsiaTheme="minorEastAsia" w:cstheme="minorHAnsi"/>
          <w:sz w:val="22"/>
          <w:szCs w:val="22"/>
        </w:rPr>
        <w:t xml:space="preserve"> are also CFLs. Because we know that CFLs are closed under union, this implies </w:t>
      </w:r>
      <m:oMath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</m:ba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</w:rPr>
          <m:t>∪</m:t>
        </m:r>
        <m:bar>
          <m:barPr>
            <m:pos m:val="top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bar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B</m:t>
            </m:r>
          </m:e>
        </m:bar>
      </m:oMath>
      <w:r w:rsidR="0050491E">
        <w:rPr>
          <w:rFonts w:eastAsiaTheme="minorEastAsia" w:cstheme="minorHAnsi"/>
          <w:sz w:val="22"/>
          <w:szCs w:val="22"/>
        </w:rPr>
        <w:t xml:space="preserve"> is a CF</w:t>
      </w:r>
      <w:r w:rsidR="00FA46DF">
        <w:rPr>
          <w:rFonts w:eastAsiaTheme="minorEastAsia" w:cstheme="minorHAnsi"/>
          <w:sz w:val="22"/>
          <w:szCs w:val="22"/>
        </w:rPr>
        <w:t xml:space="preserve">L, and thus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e>
            </m:bar>
            <m:r>
              <w:rPr>
                <w:rFonts w:ascii="Cambria Math" w:hAnsi="Cambria Math" w:cstheme="minorHAnsi"/>
                <w:sz w:val="22"/>
                <w:szCs w:val="22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e>
            </m:bar>
          </m:e>
        </m:bar>
      </m:oMath>
      <w:r w:rsidR="00FA46DF">
        <w:rPr>
          <w:rFonts w:eastAsiaTheme="minorEastAsia" w:cstheme="minorHAnsi"/>
          <w:sz w:val="22"/>
          <w:szCs w:val="22"/>
        </w:rPr>
        <w:t xml:space="preserve"> is also a CFL.</w:t>
      </w:r>
      <w:r w:rsidR="002D5DDA">
        <w:rPr>
          <w:rFonts w:eastAsiaTheme="minorEastAsia" w:cstheme="minorHAnsi"/>
          <w:sz w:val="22"/>
          <w:szCs w:val="22"/>
        </w:rPr>
        <w:t xml:space="preserve"> </w:t>
      </w:r>
      <w:r w:rsidR="002D5DDA">
        <w:rPr>
          <w:rFonts w:eastAsiaTheme="minorEastAsia" w:cstheme="minorHAnsi"/>
          <w:sz w:val="22"/>
          <w:szCs w:val="22"/>
        </w:rPr>
        <w:t>De Morgan’s laws tell us that 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L=A∩B</m:t>
        </m:r>
        <m:r>
          <w:rPr>
            <w:rFonts w:ascii="Cambria Math" w:hAnsi="Cambria Math" w:cstheme="minorHAnsi"/>
            <w:sz w:val="22"/>
            <w:szCs w:val="22"/>
          </w:rPr>
          <m:t>=</m:t>
        </m:r>
        <m:bar>
          <m:barPr>
            <m:pos m:val="top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e>
            </m:bar>
            <m:r>
              <w:rPr>
                <w:rFonts w:ascii="Cambria Math" w:hAnsi="Cambria Math" w:cstheme="minorHAnsi"/>
                <w:sz w:val="22"/>
                <w:szCs w:val="22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e>
            </m:bar>
          </m:e>
        </m:bar>
      </m:oMath>
      <w:r w:rsidR="002D5DDA">
        <w:rPr>
          <w:rFonts w:eastAsiaTheme="minorEastAsia" w:cstheme="minorHAnsi"/>
          <w:sz w:val="22"/>
          <w:szCs w:val="22"/>
        </w:rPr>
        <w:t xml:space="preserve">, and we showed </w:t>
      </w:r>
      <w:r w:rsidR="00875A24">
        <w:rPr>
          <w:rFonts w:eastAsiaTheme="minorEastAsia" w:cstheme="minorHAnsi"/>
          <w:sz w:val="22"/>
          <w:szCs w:val="22"/>
        </w:rPr>
        <w:t xml:space="preserve">above that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L</m:t>
        </m:r>
      </m:oMath>
      <w:r w:rsidR="00875A24">
        <w:rPr>
          <w:rFonts w:eastAsiaTheme="minorEastAsia" w:cstheme="minorHAnsi"/>
          <w:sz w:val="22"/>
          <w:szCs w:val="22"/>
        </w:rPr>
        <w:t xml:space="preserve"> is not a CFL</w:t>
      </w:r>
      <w:r w:rsidR="00B12FB5">
        <w:rPr>
          <w:rFonts w:eastAsiaTheme="minorEastAsia" w:cstheme="minorHAnsi"/>
          <w:sz w:val="22"/>
          <w:szCs w:val="22"/>
        </w:rPr>
        <w:t xml:space="preserve">. Thus,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e>
            </m:bar>
            <m:r>
              <w:rPr>
                <w:rFonts w:ascii="Cambria Math" w:hAnsi="Cambria Math" w:cstheme="minorHAnsi"/>
                <w:sz w:val="22"/>
                <w:szCs w:val="22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e>
            </m:bar>
          </m:e>
        </m:bar>
      </m:oMath>
      <w:r w:rsidR="00875A24">
        <w:rPr>
          <w:rFonts w:eastAsiaTheme="minorEastAsia" w:cstheme="minorHAnsi"/>
          <w:sz w:val="22"/>
          <w:szCs w:val="22"/>
        </w:rPr>
        <w:t xml:space="preserve"> is not a CFL. This contradicts our </w:t>
      </w:r>
      <w:r w:rsidR="002F0619">
        <w:rPr>
          <w:rFonts w:eastAsiaTheme="minorEastAsia" w:cstheme="minorHAnsi"/>
          <w:sz w:val="22"/>
          <w:szCs w:val="22"/>
        </w:rPr>
        <w:t xml:space="preserve">claim that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e>
            </m:bar>
            <m:r>
              <w:rPr>
                <w:rFonts w:ascii="Cambria Math" w:hAnsi="Cambria Math" w:cstheme="minorHAnsi"/>
                <w:sz w:val="22"/>
                <w:szCs w:val="22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e>
            </m:bar>
          </m:e>
        </m:bar>
        <m:r>
          <w:rPr>
            <w:rFonts w:ascii="Cambria Math" w:hAnsi="Cambria Math" w:cstheme="minorHAnsi"/>
            <w:sz w:val="22"/>
            <w:szCs w:val="22"/>
          </w:rPr>
          <m:t xml:space="preserve"> </m:t>
        </m:r>
      </m:oMath>
      <w:r w:rsidR="002F0619">
        <w:rPr>
          <w:rFonts w:eastAsiaTheme="minorEastAsia" w:cstheme="minorHAnsi"/>
          <w:sz w:val="22"/>
          <w:szCs w:val="22"/>
        </w:rPr>
        <w:t>is a CFL</w:t>
      </w:r>
      <w:proofErr w:type="gramStart"/>
      <w:r w:rsidR="002F0619">
        <w:rPr>
          <w:rFonts w:eastAsiaTheme="minorEastAsia" w:cstheme="minorHAnsi"/>
          <w:sz w:val="22"/>
          <w:szCs w:val="22"/>
        </w:rPr>
        <w:t xml:space="preserve">. </w:t>
      </w:r>
      <w:proofErr w:type="gramEnd"/>
      <w:r w:rsidR="002F0619">
        <w:rPr>
          <w:rFonts w:eastAsiaTheme="minorEastAsia" w:cstheme="minorHAnsi"/>
          <w:sz w:val="22"/>
          <w:szCs w:val="22"/>
        </w:rPr>
        <w:t>Therefore, our assumption is incorrect</w:t>
      </w:r>
      <w:r w:rsidR="00875A24">
        <w:rPr>
          <w:rFonts w:eastAsiaTheme="minorEastAsia" w:cstheme="minorHAnsi"/>
          <w:sz w:val="22"/>
          <w:szCs w:val="22"/>
        </w:rPr>
        <w:t xml:space="preserve">, so </w:t>
      </w:r>
      <w:r>
        <w:rPr>
          <w:rFonts w:eastAsiaTheme="minorEastAsia" w:cstheme="minorHAnsi"/>
          <w:sz w:val="22"/>
          <w:szCs w:val="22"/>
        </w:rPr>
        <w:t xml:space="preserve">the class of </w:t>
      </w:r>
      <w:r w:rsidR="00875A24">
        <w:rPr>
          <w:rFonts w:eastAsiaTheme="minorEastAsia" w:cstheme="minorHAnsi"/>
          <w:sz w:val="22"/>
          <w:szCs w:val="22"/>
        </w:rPr>
        <w:t xml:space="preserve">CFLs </w:t>
      </w:r>
      <w:r>
        <w:rPr>
          <w:rFonts w:eastAsiaTheme="minorEastAsia" w:cstheme="minorHAnsi"/>
          <w:sz w:val="22"/>
          <w:szCs w:val="22"/>
        </w:rPr>
        <w:t>is</w:t>
      </w:r>
      <w:r w:rsidR="00875A24">
        <w:rPr>
          <w:rFonts w:eastAsiaTheme="minorEastAsia" w:cstheme="minorHAnsi"/>
          <w:sz w:val="22"/>
          <w:szCs w:val="22"/>
        </w:rPr>
        <w:t xml:space="preserve"> not closed under complementation.</w:t>
      </w:r>
    </w:p>
    <w:p w14:paraId="567E33DD" w14:textId="1641292B" w:rsidR="008A57EE" w:rsidRDefault="008A57EE" w:rsidP="008A57EE">
      <w:pPr>
        <w:contextualSpacing/>
        <w:rPr>
          <w:rFonts w:cstheme="minorHAnsi"/>
          <w:sz w:val="22"/>
          <w:szCs w:val="22"/>
        </w:rPr>
      </w:pPr>
    </w:p>
    <w:p w14:paraId="5CD50380" w14:textId="52BB03D3" w:rsidR="008A57EE" w:rsidRDefault="008A57EE" w:rsidP="008A57EE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Problem 2.4c</w:t>
      </w:r>
      <w:r w:rsidR="0000004D">
        <w:rPr>
          <w:rFonts w:cstheme="minorHAnsi"/>
          <w:sz w:val="22"/>
          <w:szCs w:val="22"/>
        </w:rPr>
        <w:t xml:space="preserve">: Give a context-free grammar that generates the language </w:t>
      </w:r>
      <m:oMath>
        <m:r>
          <w:rPr>
            <w:rFonts w:ascii="Cambria Math" w:hAnsi="Cambria Math" w:cstheme="minorHAnsi"/>
            <w:sz w:val="22"/>
            <w:szCs w:val="22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w | the length of w is odd</m:t>
            </m:r>
          </m:e>
        </m:d>
      </m:oMath>
      <w:r w:rsidR="0000004D">
        <w:rPr>
          <w:rFonts w:eastAsiaTheme="minorEastAsia" w:cstheme="minorHAnsi"/>
          <w:sz w:val="22"/>
          <w:szCs w:val="22"/>
        </w:rPr>
        <w:t xml:space="preserve"> over the alphabet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0,1</m:t>
            </m:r>
          </m:e>
        </m:d>
      </m:oMath>
      <w:r w:rsidR="0000004D">
        <w:rPr>
          <w:rFonts w:eastAsiaTheme="minorEastAsia" w:cstheme="minorHAnsi"/>
          <w:sz w:val="22"/>
          <w:szCs w:val="22"/>
        </w:rPr>
        <w:t>.</w:t>
      </w:r>
    </w:p>
    <w:p w14:paraId="2619D300" w14:textId="47C05D79" w:rsidR="008A57EE" w:rsidRDefault="008A57EE" w:rsidP="008A57EE">
      <w:pPr>
        <w:contextualSpacing/>
        <w:rPr>
          <w:rFonts w:cstheme="minorHAnsi"/>
          <w:sz w:val="22"/>
          <w:szCs w:val="22"/>
        </w:rPr>
      </w:pPr>
    </w:p>
    <w:p w14:paraId="39CEC6D2" w14:textId="5E38670D" w:rsidR="008A57EE" w:rsidRDefault="00550708" w:rsidP="008A57EE">
      <w:pPr>
        <w:ind w:left="720"/>
        <w:contextualSpacing/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is a simple one. Here’s a CFG that generates </w:t>
      </w:r>
      <m:oMath>
        <m:r>
          <w:rPr>
            <w:rFonts w:ascii="Cambria Math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>:</w:t>
      </w:r>
    </w:p>
    <w:p w14:paraId="34D65310" w14:textId="7FDBCBD3" w:rsidR="00550708" w:rsidRDefault="00550708" w:rsidP="008A57EE">
      <w:pPr>
        <w:ind w:left="720"/>
        <w:contextualSpacing/>
        <w:rPr>
          <w:rFonts w:eastAsiaTheme="minorEastAsia" w:cstheme="minorHAnsi"/>
          <w:sz w:val="22"/>
          <w:szCs w:val="22"/>
        </w:rPr>
      </w:pPr>
    </w:p>
    <w:p w14:paraId="3B6F0C71" w14:textId="14205658" w:rsidR="00550708" w:rsidRPr="002E1451" w:rsidRDefault="00550708" w:rsidP="008546A8">
      <w:pPr>
        <w:ind w:left="1440"/>
        <w:contextualSpacing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 xml:space="preserve">S→01S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 10S 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 00S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 11S 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 0 | 1</m:t>
          </m:r>
        </m:oMath>
      </m:oMathPara>
    </w:p>
    <w:p w14:paraId="379D3BE5" w14:textId="260F9670" w:rsidR="002E1451" w:rsidRDefault="002E1451" w:rsidP="002E1451">
      <w:pPr>
        <w:contextualSpacing/>
        <w:rPr>
          <w:rFonts w:eastAsiaTheme="minorEastAsia" w:cstheme="minorHAnsi"/>
          <w:sz w:val="22"/>
          <w:szCs w:val="22"/>
        </w:rPr>
      </w:pPr>
    </w:p>
    <w:p w14:paraId="3F0AFCC9" w14:textId="034F9457" w:rsidR="002E1451" w:rsidRPr="009702D4" w:rsidRDefault="002E1451" w:rsidP="002E1451">
      <w:pPr>
        <w:ind w:left="720"/>
        <w:contextualSpacing/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Clearly, we can repeatedly generate an</w:t>
      </w:r>
      <w:r w:rsidR="009901BE">
        <w:rPr>
          <w:rFonts w:eastAsiaTheme="minorEastAsia" w:cstheme="minorHAnsi"/>
          <w:sz w:val="22"/>
          <w:szCs w:val="22"/>
        </w:rPr>
        <w:t>y</w:t>
      </w:r>
      <w:r>
        <w:rPr>
          <w:rFonts w:eastAsiaTheme="minorEastAsia" w:cstheme="minorHAnsi"/>
          <w:sz w:val="22"/>
          <w:szCs w:val="22"/>
        </w:rPr>
        <w:t xml:space="preserve"> even</w:t>
      </w:r>
      <w:r w:rsidR="00821AC9">
        <w:rPr>
          <w:rFonts w:eastAsiaTheme="minorEastAsia" w:cstheme="minorHAnsi"/>
          <w:sz w:val="22"/>
          <w:szCs w:val="22"/>
        </w:rPr>
        <w:t>-length string</w:t>
      </w:r>
      <w:r>
        <w:rPr>
          <w:rFonts w:eastAsiaTheme="minorEastAsia" w:cstheme="minorHAnsi"/>
          <w:sz w:val="22"/>
          <w:szCs w:val="22"/>
        </w:rPr>
        <w:t>; we only terminate when we add one additional character, which of course gives the generated string an odd length.</w:t>
      </w:r>
    </w:p>
    <w:p w14:paraId="4A9631CB" w14:textId="77777777" w:rsidR="00C11880" w:rsidRDefault="00C11880" w:rsidP="008A57EE">
      <w:pPr>
        <w:contextualSpacing/>
        <w:rPr>
          <w:rFonts w:cstheme="minorHAnsi"/>
          <w:sz w:val="22"/>
          <w:szCs w:val="22"/>
        </w:rPr>
      </w:pPr>
    </w:p>
    <w:p w14:paraId="26CA09C0" w14:textId="634FD202" w:rsidR="008A57EE" w:rsidRDefault="008A57EE" w:rsidP="008A57EE">
      <w:pPr>
        <w:contextualSpacing/>
        <w:rPr>
          <w:rFonts w:cstheme="minorHAnsi"/>
          <w:sz w:val="22"/>
          <w:szCs w:val="22"/>
        </w:rPr>
      </w:pPr>
      <w:r w:rsidRPr="002D2FE3">
        <w:rPr>
          <w:rFonts w:cstheme="minorHAnsi"/>
          <w:sz w:val="22"/>
          <w:szCs w:val="22"/>
        </w:rPr>
        <w:t xml:space="preserve">Problem </w:t>
      </w:r>
      <w:r>
        <w:rPr>
          <w:rFonts w:cstheme="minorHAnsi"/>
          <w:sz w:val="22"/>
          <w:szCs w:val="22"/>
        </w:rPr>
        <w:t>2.6b</w:t>
      </w:r>
      <w:r w:rsidR="007B0EEB">
        <w:rPr>
          <w:rFonts w:cstheme="minorHAnsi"/>
          <w:sz w:val="22"/>
          <w:szCs w:val="22"/>
        </w:rPr>
        <w:t xml:space="preserve">: </w:t>
      </w:r>
      <w:r w:rsidR="001E712B">
        <w:rPr>
          <w:rFonts w:cstheme="minorHAnsi"/>
          <w:sz w:val="22"/>
          <w:szCs w:val="22"/>
        </w:rPr>
        <w:t xml:space="preserve">Give a context-free grammar that generates the complement of the language </w:t>
      </w:r>
      <m:oMath>
        <m:r>
          <w:rPr>
            <w:rFonts w:ascii="Cambria Math" w:hAnsi="Cambria Math" w:cstheme="minorHAnsi"/>
            <w:sz w:val="22"/>
            <w:szCs w:val="22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 xml:space="preserve"> | n≥0</m:t>
            </m:r>
          </m:e>
        </m:d>
      </m:oMath>
      <w:r w:rsidR="001E712B">
        <w:rPr>
          <w:rFonts w:eastAsiaTheme="minorEastAsia" w:cstheme="minorHAnsi"/>
          <w:sz w:val="22"/>
          <w:szCs w:val="22"/>
        </w:rPr>
        <w:t>.</w:t>
      </w:r>
    </w:p>
    <w:p w14:paraId="313A819B" w14:textId="2C8AF6B2" w:rsidR="008A57EE" w:rsidRDefault="008A57EE" w:rsidP="008A57EE">
      <w:pPr>
        <w:contextualSpacing/>
        <w:rPr>
          <w:rFonts w:cstheme="minorHAnsi"/>
          <w:sz w:val="22"/>
          <w:szCs w:val="22"/>
        </w:rPr>
      </w:pPr>
    </w:p>
    <w:p w14:paraId="76DB4931" w14:textId="489A63CF" w:rsidR="0080268C" w:rsidRDefault="0061688A" w:rsidP="0080268C">
      <w:pPr>
        <w:ind w:left="720"/>
        <w:contextualSpacing/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CFG generates all strings of some number of </w:t>
      </w:r>
      <w:r>
        <w:rPr>
          <w:rFonts w:cstheme="minorHAnsi"/>
          <w:i/>
          <w:sz w:val="22"/>
          <w:szCs w:val="22"/>
        </w:rPr>
        <w:t>a</w:t>
      </w:r>
      <w:r>
        <w:rPr>
          <w:rFonts w:cstheme="minorHAnsi"/>
          <w:sz w:val="22"/>
          <w:szCs w:val="22"/>
        </w:rPr>
        <w:t xml:space="preserve">s followed by the same number of </w:t>
      </w:r>
      <w:proofErr w:type="spellStart"/>
      <w:r>
        <w:rPr>
          <w:rFonts w:cstheme="minorHAnsi"/>
          <w:i/>
          <w:sz w:val="22"/>
          <w:szCs w:val="22"/>
        </w:rPr>
        <w:t>b</w:t>
      </w:r>
      <w:r>
        <w:rPr>
          <w:rFonts w:cstheme="minorHAnsi"/>
          <w:sz w:val="22"/>
          <w:szCs w:val="22"/>
        </w:rPr>
        <w:t>s</w:t>
      </w:r>
      <w:proofErr w:type="spellEnd"/>
      <w:r>
        <w:rPr>
          <w:rFonts w:cstheme="minorHAnsi"/>
          <w:sz w:val="22"/>
          <w:szCs w:val="22"/>
        </w:rPr>
        <w:t xml:space="preserve">. The complement of </w:t>
      </w:r>
      <m:oMath>
        <m:r>
          <w:rPr>
            <w:rFonts w:ascii="Cambria Math" w:hAnsi="Cambria Math" w:cstheme="minorHAnsi"/>
            <w:sz w:val="22"/>
            <w:szCs w:val="22"/>
          </w:rPr>
          <m:t>A</m:t>
        </m:r>
      </m:oMath>
      <w:r>
        <w:rPr>
          <w:rFonts w:eastAsiaTheme="minorEastAsia" w:cstheme="minorHAnsi"/>
          <w:sz w:val="22"/>
          <w:szCs w:val="22"/>
        </w:rPr>
        <w:t xml:space="preserve">, </w:t>
      </w:r>
      <w:r w:rsidR="00710206">
        <w:rPr>
          <w:rFonts w:eastAsiaTheme="minorEastAsia" w:cstheme="minorHAnsi"/>
          <w:sz w:val="22"/>
          <w:szCs w:val="22"/>
        </w:rPr>
        <w:t xml:space="preserve">then, is the language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B=</m:t>
        </m:r>
        <m:d>
          <m:dPr>
            <m:begChr m:val="{"/>
            <m:endChr m:val="|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 xml:space="preserve"> 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 xml:space="preserve"> m≠n}</m:t>
        </m:r>
      </m:oMath>
      <w:r w:rsidR="00710206">
        <w:rPr>
          <w:rFonts w:eastAsiaTheme="minorEastAsia" w:cstheme="minorHAnsi"/>
          <w:sz w:val="22"/>
          <w:szCs w:val="22"/>
        </w:rPr>
        <w:t>.</w:t>
      </w:r>
      <w:r w:rsidR="0080268C">
        <w:rPr>
          <w:rFonts w:eastAsiaTheme="minorEastAsia" w:cstheme="minorHAnsi"/>
          <w:sz w:val="22"/>
          <w:szCs w:val="22"/>
        </w:rPr>
        <w:t xml:space="preserve"> If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m≠n</m:t>
        </m:r>
      </m:oMath>
      <w:r w:rsidR="0080268C">
        <w:rPr>
          <w:rFonts w:eastAsiaTheme="minorEastAsia" w:cstheme="minorHAnsi"/>
          <w:sz w:val="22"/>
          <w:szCs w:val="22"/>
        </w:rPr>
        <w:t xml:space="preserve">, then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m&lt;n</m:t>
        </m:r>
      </m:oMath>
      <w:r w:rsidR="0080268C">
        <w:rPr>
          <w:rFonts w:eastAsiaTheme="minorEastAsia" w:cstheme="minorHAnsi"/>
          <w:sz w:val="22"/>
          <w:szCs w:val="22"/>
        </w:rPr>
        <w:t xml:space="preserve"> or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m&gt;n</m:t>
        </m:r>
      </m:oMath>
      <w:r w:rsidR="0080268C">
        <w:rPr>
          <w:rFonts w:eastAsiaTheme="minorEastAsia" w:cstheme="minorHAnsi"/>
          <w:sz w:val="22"/>
          <w:szCs w:val="22"/>
        </w:rPr>
        <w:t xml:space="preserve">. This implies that we’ll need to account for one of two possible cases. We can </w:t>
      </w:r>
      <w:r w:rsidR="00C755D7">
        <w:rPr>
          <w:rFonts w:eastAsiaTheme="minorEastAsia" w:cstheme="minorHAnsi"/>
          <w:sz w:val="22"/>
          <w:szCs w:val="22"/>
        </w:rPr>
        <w:t xml:space="preserve">thus </w:t>
      </w:r>
      <w:r w:rsidR="0080268C">
        <w:rPr>
          <w:rFonts w:eastAsiaTheme="minorEastAsia" w:cstheme="minorHAnsi"/>
          <w:sz w:val="22"/>
          <w:szCs w:val="22"/>
        </w:rPr>
        <w:t xml:space="preserve">generate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B</m:t>
        </m:r>
      </m:oMath>
      <w:r w:rsidR="0080268C">
        <w:rPr>
          <w:rFonts w:eastAsiaTheme="minorEastAsia" w:cstheme="minorHAnsi"/>
          <w:sz w:val="22"/>
          <w:szCs w:val="22"/>
        </w:rPr>
        <w:t xml:space="preserve"> with the following CFG:</w:t>
      </w:r>
    </w:p>
    <w:p w14:paraId="55D6AB04" w14:textId="276BAA1F" w:rsidR="0080268C" w:rsidRDefault="0080268C" w:rsidP="0080268C">
      <w:pPr>
        <w:contextualSpacing/>
        <w:rPr>
          <w:rFonts w:eastAsiaTheme="minorEastAsia" w:cstheme="minorHAnsi"/>
          <w:sz w:val="22"/>
          <w:szCs w:val="22"/>
        </w:rPr>
      </w:pPr>
    </w:p>
    <w:p w14:paraId="686A2FCA" w14:textId="62C83C22" w:rsidR="0080268C" w:rsidRPr="0080268C" w:rsidRDefault="0080268C" w:rsidP="0080268C">
      <w:pPr>
        <w:ind w:left="1440"/>
        <w:contextualSpacing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S→A | B</m:t>
          </m:r>
        </m:oMath>
      </m:oMathPara>
    </w:p>
    <w:p w14:paraId="36B7DF03" w14:textId="073CD156" w:rsidR="0080268C" w:rsidRPr="0080268C" w:rsidRDefault="0080268C" w:rsidP="0080268C">
      <w:pPr>
        <w:ind w:left="1440"/>
        <w:contextualSpacing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 xml:space="preserve">A→aAb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 xml:space="preserve"> aA </m:t>
              </m:r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</w:rPr>
            <m:t xml:space="preserve"> a</m:t>
          </m:r>
        </m:oMath>
      </m:oMathPara>
    </w:p>
    <w:p w14:paraId="26014CA5" w14:textId="517662F5" w:rsidR="00D74865" w:rsidRPr="00545567" w:rsidRDefault="0080268C" w:rsidP="00545567">
      <w:pPr>
        <w:ind w:left="1440"/>
        <w:contextualSpacing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 xml:space="preserve">B→aBb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 xml:space="preserve"> Bb </m:t>
              </m:r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</w:rPr>
            <m:t xml:space="preserve"> b</m:t>
          </m:r>
        </m:oMath>
      </m:oMathPara>
    </w:p>
    <w:p w14:paraId="2DEA2C50" w14:textId="7DD6B120" w:rsidR="00D444F7" w:rsidRPr="007B7639" w:rsidRDefault="00D444F7" w:rsidP="00D444F7">
      <w:pPr>
        <w:contextualSpacing/>
        <w:rPr>
          <w:rFonts w:cstheme="minorHAnsi"/>
          <w:sz w:val="22"/>
          <w:szCs w:val="22"/>
        </w:rPr>
      </w:pPr>
      <w:bookmarkStart w:id="0" w:name="_GoBack"/>
      <w:bookmarkEnd w:id="0"/>
    </w:p>
    <w:sectPr w:rsidR="00D444F7" w:rsidRPr="007B7639" w:rsidSect="00DF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8308A" w14:textId="77777777" w:rsidR="00FA5665" w:rsidRDefault="00FA5665" w:rsidP="00B35936">
      <w:r>
        <w:separator/>
      </w:r>
    </w:p>
  </w:endnote>
  <w:endnote w:type="continuationSeparator" w:id="0">
    <w:p w14:paraId="73DAF2E9" w14:textId="77777777" w:rsidR="00FA5665" w:rsidRDefault="00FA5665" w:rsidP="00B3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DF705" w14:textId="77777777" w:rsidR="00FA5665" w:rsidRDefault="00FA5665" w:rsidP="00B35936">
      <w:r>
        <w:separator/>
      </w:r>
    </w:p>
  </w:footnote>
  <w:footnote w:type="continuationSeparator" w:id="0">
    <w:p w14:paraId="0F3C616E" w14:textId="77777777" w:rsidR="00FA5665" w:rsidRDefault="00FA5665" w:rsidP="00B35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0C2E"/>
    <w:multiLevelType w:val="hybridMultilevel"/>
    <w:tmpl w:val="C5D86BCA"/>
    <w:lvl w:ilvl="0" w:tplc="4AF85D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706A20"/>
    <w:multiLevelType w:val="hybridMultilevel"/>
    <w:tmpl w:val="850C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F17C9"/>
    <w:multiLevelType w:val="hybridMultilevel"/>
    <w:tmpl w:val="7C2059A0"/>
    <w:lvl w:ilvl="0" w:tplc="5C6C06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18"/>
    <w:rsid w:val="0000004D"/>
    <w:rsid w:val="0001519E"/>
    <w:rsid w:val="00020986"/>
    <w:rsid w:val="00032D34"/>
    <w:rsid w:val="00034C1B"/>
    <w:rsid w:val="00035F93"/>
    <w:rsid w:val="00050AC1"/>
    <w:rsid w:val="00083DB4"/>
    <w:rsid w:val="000B6503"/>
    <w:rsid w:val="000D20DE"/>
    <w:rsid w:val="000E704F"/>
    <w:rsid w:val="0010183B"/>
    <w:rsid w:val="001176BD"/>
    <w:rsid w:val="0016461E"/>
    <w:rsid w:val="00165EB3"/>
    <w:rsid w:val="001A55E8"/>
    <w:rsid w:val="001E13B8"/>
    <w:rsid w:val="001E2A51"/>
    <w:rsid w:val="001E4AA0"/>
    <w:rsid w:val="001E712B"/>
    <w:rsid w:val="002024E3"/>
    <w:rsid w:val="0020711D"/>
    <w:rsid w:val="002553DD"/>
    <w:rsid w:val="0028756D"/>
    <w:rsid w:val="002C1C3E"/>
    <w:rsid w:val="002D2FE3"/>
    <w:rsid w:val="002D5DDA"/>
    <w:rsid w:val="002D5E88"/>
    <w:rsid w:val="002E1451"/>
    <w:rsid w:val="002E6FF5"/>
    <w:rsid w:val="002F0619"/>
    <w:rsid w:val="00361A9C"/>
    <w:rsid w:val="003D4A6A"/>
    <w:rsid w:val="00413B03"/>
    <w:rsid w:val="0044291A"/>
    <w:rsid w:val="00446D63"/>
    <w:rsid w:val="00485E94"/>
    <w:rsid w:val="00495C14"/>
    <w:rsid w:val="004B0DAF"/>
    <w:rsid w:val="004C2E17"/>
    <w:rsid w:val="004E6707"/>
    <w:rsid w:val="004E7D1E"/>
    <w:rsid w:val="004F7CA2"/>
    <w:rsid w:val="0050491E"/>
    <w:rsid w:val="00545567"/>
    <w:rsid w:val="00545B10"/>
    <w:rsid w:val="00550708"/>
    <w:rsid w:val="00561D89"/>
    <w:rsid w:val="00563A5A"/>
    <w:rsid w:val="00572BA5"/>
    <w:rsid w:val="005C0D95"/>
    <w:rsid w:val="005C6AD8"/>
    <w:rsid w:val="0061688A"/>
    <w:rsid w:val="00617FEB"/>
    <w:rsid w:val="006452DD"/>
    <w:rsid w:val="00653FC8"/>
    <w:rsid w:val="00654577"/>
    <w:rsid w:val="006644DA"/>
    <w:rsid w:val="00697138"/>
    <w:rsid w:val="006C04DB"/>
    <w:rsid w:val="006E2AF7"/>
    <w:rsid w:val="00710206"/>
    <w:rsid w:val="00717BF6"/>
    <w:rsid w:val="00724820"/>
    <w:rsid w:val="007454B5"/>
    <w:rsid w:val="00782921"/>
    <w:rsid w:val="007B0EEB"/>
    <w:rsid w:val="007B7639"/>
    <w:rsid w:val="007E132A"/>
    <w:rsid w:val="0080268C"/>
    <w:rsid w:val="008156B9"/>
    <w:rsid w:val="00816CAE"/>
    <w:rsid w:val="00821A88"/>
    <w:rsid w:val="00821AC9"/>
    <w:rsid w:val="008351CC"/>
    <w:rsid w:val="00841F44"/>
    <w:rsid w:val="00845B19"/>
    <w:rsid w:val="008546A8"/>
    <w:rsid w:val="00870E56"/>
    <w:rsid w:val="00875A24"/>
    <w:rsid w:val="00890C42"/>
    <w:rsid w:val="008A57EE"/>
    <w:rsid w:val="008D7854"/>
    <w:rsid w:val="008E6157"/>
    <w:rsid w:val="009232BC"/>
    <w:rsid w:val="00927C10"/>
    <w:rsid w:val="0093665C"/>
    <w:rsid w:val="0095055B"/>
    <w:rsid w:val="0096373E"/>
    <w:rsid w:val="009702D4"/>
    <w:rsid w:val="009901BE"/>
    <w:rsid w:val="00991D22"/>
    <w:rsid w:val="009D7623"/>
    <w:rsid w:val="009F4C29"/>
    <w:rsid w:val="00A26435"/>
    <w:rsid w:val="00A50941"/>
    <w:rsid w:val="00A6463B"/>
    <w:rsid w:val="00A6503B"/>
    <w:rsid w:val="00A75DAE"/>
    <w:rsid w:val="00A8326B"/>
    <w:rsid w:val="00AA13AD"/>
    <w:rsid w:val="00AA4A18"/>
    <w:rsid w:val="00AD7FF8"/>
    <w:rsid w:val="00AF2FF8"/>
    <w:rsid w:val="00B12FB5"/>
    <w:rsid w:val="00B13169"/>
    <w:rsid w:val="00B35936"/>
    <w:rsid w:val="00B40093"/>
    <w:rsid w:val="00B54D6C"/>
    <w:rsid w:val="00B87E68"/>
    <w:rsid w:val="00B97EEF"/>
    <w:rsid w:val="00BA03B9"/>
    <w:rsid w:val="00BA6B3B"/>
    <w:rsid w:val="00BD6032"/>
    <w:rsid w:val="00BE7ED6"/>
    <w:rsid w:val="00BF7843"/>
    <w:rsid w:val="00C074C9"/>
    <w:rsid w:val="00C11880"/>
    <w:rsid w:val="00C316BB"/>
    <w:rsid w:val="00C562F6"/>
    <w:rsid w:val="00C71EBA"/>
    <w:rsid w:val="00C755D7"/>
    <w:rsid w:val="00C86DC3"/>
    <w:rsid w:val="00CE7EEF"/>
    <w:rsid w:val="00D400D5"/>
    <w:rsid w:val="00D444F7"/>
    <w:rsid w:val="00D51FE6"/>
    <w:rsid w:val="00D63702"/>
    <w:rsid w:val="00D74865"/>
    <w:rsid w:val="00D92A19"/>
    <w:rsid w:val="00D97806"/>
    <w:rsid w:val="00DA2D92"/>
    <w:rsid w:val="00DA62F5"/>
    <w:rsid w:val="00DB5651"/>
    <w:rsid w:val="00DC5D35"/>
    <w:rsid w:val="00DF47C7"/>
    <w:rsid w:val="00DF4C0B"/>
    <w:rsid w:val="00DF6AB9"/>
    <w:rsid w:val="00E05801"/>
    <w:rsid w:val="00E20B6B"/>
    <w:rsid w:val="00E2363D"/>
    <w:rsid w:val="00E30ECE"/>
    <w:rsid w:val="00E31FD1"/>
    <w:rsid w:val="00E603A2"/>
    <w:rsid w:val="00E63774"/>
    <w:rsid w:val="00E70DB7"/>
    <w:rsid w:val="00E725BB"/>
    <w:rsid w:val="00E72C41"/>
    <w:rsid w:val="00EA7BC2"/>
    <w:rsid w:val="00EC67C8"/>
    <w:rsid w:val="00EC78C9"/>
    <w:rsid w:val="00EC7EE4"/>
    <w:rsid w:val="00ED1CB0"/>
    <w:rsid w:val="00F113DD"/>
    <w:rsid w:val="00F309D7"/>
    <w:rsid w:val="00F326EE"/>
    <w:rsid w:val="00F51412"/>
    <w:rsid w:val="00F6447E"/>
    <w:rsid w:val="00F65A0F"/>
    <w:rsid w:val="00F72FC7"/>
    <w:rsid w:val="00F77C2D"/>
    <w:rsid w:val="00FA42FB"/>
    <w:rsid w:val="00FA46DF"/>
    <w:rsid w:val="00FA5665"/>
    <w:rsid w:val="00FC7E92"/>
    <w:rsid w:val="00FD1D44"/>
    <w:rsid w:val="00FD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17E0"/>
  <w15:chartTrackingRefBased/>
  <w15:docId w15:val="{111DB6B4-C2AC-204F-AB92-9838656B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55E8"/>
    <w:rPr>
      <w:color w:val="808080"/>
    </w:rPr>
  </w:style>
  <w:style w:type="paragraph" w:styleId="NormalWeb">
    <w:name w:val="Normal (Web)"/>
    <w:basedOn w:val="Normal"/>
    <w:uiPriority w:val="99"/>
    <w:unhideWhenUsed/>
    <w:rsid w:val="00E637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35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936"/>
  </w:style>
  <w:style w:type="paragraph" w:styleId="Footer">
    <w:name w:val="footer"/>
    <w:basedOn w:val="Normal"/>
    <w:link w:val="FooterChar"/>
    <w:uiPriority w:val="99"/>
    <w:unhideWhenUsed/>
    <w:rsid w:val="00B35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3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6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3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David R. (S&amp;T-Student)</dc:creator>
  <cp:keywords/>
  <dc:description/>
  <cp:lastModifiedBy>Crow, David R. (Student)</cp:lastModifiedBy>
  <cp:revision>56</cp:revision>
  <cp:lastPrinted>2019-01-06T03:10:00Z</cp:lastPrinted>
  <dcterms:created xsi:type="dcterms:W3CDTF">2019-02-07T14:20:00Z</dcterms:created>
  <dcterms:modified xsi:type="dcterms:W3CDTF">2019-02-10T17:59:00Z</dcterms:modified>
</cp:coreProperties>
</file>