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5CAB" w14:textId="77777777" w:rsidR="00F309D7" w:rsidRPr="007B7639" w:rsidRDefault="00AA4A18" w:rsidP="00CE7EEF">
      <w:pPr>
        <w:contextualSpacing/>
        <w:rPr>
          <w:rFonts w:cstheme="minorHAnsi"/>
          <w:sz w:val="22"/>
          <w:szCs w:val="22"/>
        </w:rPr>
      </w:pPr>
      <w:r w:rsidRPr="007B7639">
        <w:rPr>
          <w:rFonts w:cstheme="minorHAnsi"/>
          <w:sz w:val="22"/>
          <w:szCs w:val="22"/>
        </w:rPr>
        <w:t>2</w:t>
      </w:r>
      <w:r w:rsidRPr="007B7639">
        <w:rPr>
          <w:rFonts w:cstheme="minorHAnsi"/>
          <w:sz w:val="22"/>
          <w:szCs w:val="22"/>
          <w:vertAlign w:val="superscript"/>
        </w:rPr>
        <w:t>nd</w:t>
      </w:r>
      <w:r w:rsidRPr="007B7639">
        <w:rPr>
          <w:rFonts w:cstheme="minorHAnsi"/>
          <w:sz w:val="22"/>
          <w:szCs w:val="22"/>
        </w:rPr>
        <w:t xml:space="preserve"> Lt David Crow</w:t>
      </w:r>
    </w:p>
    <w:p w14:paraId="7E51F1A5" w14:textId="5071FFB3" w:rsidR="00AA4A18" w:rsidRPr="007B7639" w:rsidRDefault="00AA4A18" w:rsidP="00CE7EEF">
      <w:pPr>
        <w:contextualSpacing/>
        <w:rPr>
          <w:rFonts w:cstheme="minorHAnsi"/>
          <w:sz w:val="22"/>
          <w:szCs w:val="22"/>
        </w:rPr>
      </w:pPr>
      <w:r w:rsidRPr="007B7639">
        <w:rPr>
          <w:rFonts w:cstheme="minorHAnsi"/>
          <w:sz w:val="22"/>
          <w:szCs w:val="22"/>
        </w:rPr>
        <w:t>ENG/20M</w:t>
      </w:r>
    </w:p>
    <w:p w14:paraId="406B4920" w14:textId="6EE114F5" w:rsidR="00AA4A18" w:rsidRPr="007B7639" w:rsidRDefault="00AA4A18" w:rsidP="00CE7EEF">
      <w:pPr>
        <w:contextualSpacing/>
        <w:rPr>
          <w:rFonts w:cstheme="minorHAnsi"/>
          <w:sz w:val="22"/>
          <w:szCs w:val="22"/>
        </w:rPr>
      </w:pPr>
    </w:p>
    <w:p w14:paraId="7E4C817E" w14:textId="6AF0AFB3" w:rsidR="00083DB4" w:rsidRDefault="00AA4A18" w:rsidP="00083DB4">
      <w:pPr>
        <w:contextualSpacing/>
        <w:jc w:val="center"/>
        <w:rPr>
          <w:rFonts w:cstheme="minorHAnsi"/>
          <w:sz w:val="22"/>
          <w:szCs w:val="22"/>
        </w:rPr>
      </w:pPr>
      <w:r w:rsidRPr="007B7639">
        <w:rPr>
          <w:rFonts w:cstheme="minorHAnsi"/>
          <w:sz w:val="22"/>
          <w:szCs w:val="22"/>
        </w:rPr>
        <w:t>CSCE 53</w:t>
      </w:r>
      <w:r w:rsidR="00083DB4">
        <w:rPr>
          <w:rFonts w:cstheme="minorHAnsi"/>
          <w:sz w:val="22"/>
          <w:szCs w:val="22"/>
        </w:rPr>
        <w:t>2</w:t>
      </w:r>
      <w:r w:rsidRPr="007B7639">
        <w:rPr>
          <w:rFonts w:cstheme="minorHAnsi"/>
          <w:sz w:val="22"/>
          <w:szCs w:val="22"/>
        </w:rPr>
        <w:t xml:space="preserve"> Homework </w:t>
      </w:r>
      <w:r w:rsidR="00372C70">
        <w:rPr>
          <w:rFonts w:cstheme="minorHAnsi"/>
          <w:sz w:val="22"/>
          <w:szCs w:val="22"/>
        </w:rPr>
        <w:t>4</w:t>
      </w:r>
    </w:p>
    <w:p w14:paraId="44AD8F0E" w14:textId="32D602F5" w:rsidR="00083DB4" w:rsidRDefault="00083DB4" w:rsidP="00083DB4">
      <w:pPr>
        <w:contextualSpacing/>
        <w:rPr>
          <w:rFonts w:cstheme="minorHAnsi"/>
          <w:sz w:val="22"/>
          <w:szCs w:val="22"/>
        </w:rPr>
      </w:pPr>
    </w:p>
    <w:p w14:paraId="573C4E97" w14:textId="2143FEAD" w:rsidR="008658D0" w:rsidRDefault="008658D0" w:rsidP="00083DB4">
      <w:pPr>
        <w:contextualSpacing/>
        <w:rPr>
          <w:rFonts w:cstheme="minorHAnsi"/>
          <w:sz w:val="22"/>
          <w:szCs w:val="22"/>
        </w:rPr>
      </w:pPr>
      <w:r>
        <w:rPr>
          <w:rFonts w:cstheme="minorHAnsi"/>
          <w:sz w:val="22"/>
          <w:szCs w:val="22"/>
        </w:rPr>
        <w:t>Problem 2.15</w:t>
      </w:r>
      <w:r w:rsidR="00D36386">
        <w:rPr>
          <w:rFonts w:cstheme="minorHAnsi"/>
          <w:sz w:val="22"/>
          <w:szCs w:val="22"/>
        </w:rPr>
        <w:t xml:space="preserve">: Give a counterexample to show that the following construction fails to prove that the class of context-free languages is closed under star. Let </w:t>
      </w:r>
      <m:oMath>
        <m:r>
          <w:rPr>
            <w:rFonts w:ascii="Cambria Math" w:hAnsi="Cambria Math" w:cstheme="minorHAnsi"/>
            <w:sz w:val="22"/>
            <w:szCs w:val="22"/>
          </w:rPr>
          <m:t>A</m:t>
        </m:r>
      </m:oMath>
      <w:r w:rsidR="00D36386">
        <w:rPr>
          <w:rFonts w:eastAsiaTheme="minorEastAsia" w:cstheme="minorHAnsi"/>
          <w:sz w:val="22"/>
          <w:szCs w:val="22"/>
        </w:rPr>
        <w:t xml:space="preserve"> be a CFL that is generated by the CFG </w:t>
      </w:r>
      <m:oMath>
        <m:r>
          <w:rPr>
            <w:rFonts w:ascii="Cambria Math" w:eastAsiaTheme="minorEastAsia" w:hAnsi="Cambria Math" w:cstheme="minorHAnsi"/>
            <w:sz w:val="22"/>
            <w:szCs w:val="22"/>
          </w:rPr>
          <m:t>G=(V,</m:t>
        </m:r>
        <m:r>
          <m:rPr>
            <m:sty m:val="p"/>
          </m:rPr>
          <w:rPr>
            <w:rFonts w:ascii="Cambria Math" w:eastAsiaTheme="minorEastAsia" w:hAnsi="Cambria Math" w:cstheme="minorHAnsi"/>
            <w:sz w:val="22"/>
            <w:szCs w:val="22"/>
          </w:rPr>
          <m:t>Σ</m:t>
        </m:r>
        <m:r>
          <w:rPr>
            <w:rFonts w:ascii="Cambria Math" w:eastAsiaTheme="minorEastAsia" w:hAnsi="Cambria Math" w:cstheme="minorHAnsi"/>
            <w:sz w:val="22"/>
            <w:szCs w:val="22"/>
          </w:rPr>
          <m:t>,R,S)</m:t>
        </m:r>
      </m:oMath>
      <w:r w:rsidR="00D36386">
        <w:rPr>
          <w:rFonts w:eastAsiaTheme="minorEastAsia" w:cstheme="minorHAnsi"/>
          <w:sz w:val="22"/>
          <w:szCs w:val="22"/>
        </w:rPr>
        <w:t xml:space="preserve">. Add the new rule </w:t>
      </w:r>
      <m:oMath>
        <m:r>
          <w:rPr>
            <w:rFonts w:ascii="Cambria Math" w:eastAsiaTheme="minorEastAsia" w:hAnsi="Cambria Math" w:cstheme="minorHAnsi"/>
            <w:sz w:val="22"/>
            <w:szCs w:val="22"/>
          </w:rPr>
          <m:t>S→SS</m:t>
        </m:r>
      </m:oMath>
      <w:r w:rsidR="00D36386">
        <w:rPr>
          <w:rFonts w:eastAsiaTheme="minorEastAsia" w:cstheme="minorHAnsi"/>
          <w:sz w:val="22"/>
          <w:szCs w:val="22"/>
        </w:rPr>
        <w:t xml:space="preserve"> and call the resulting grammar </w:t>
      </w:r>
      <m:oMath>
        <m:r>
          <w:rPr>
            <w:rFonts w:ascii="Cambria Math" w:eastAsiaTheme="minorEastAsia" w:hAnsi="Cambria Math" w:cstheme="minorHAnsi"/>
            <w:sz w:val="22"/>
            <w:szCs w:val="22"/>
          </w:rPr>
          <m:t>G'</m:t>
        </m:r>
      </m:oMath>
      <w:r w:rsidR="00D36386">
        <w:rPr>
          <w:rFonts w:eastAsiaTheme="minorEastAsia" w:cstheme="minorHAnsi"/>
          <w:sz w:val="22"/>
          <w:szCs w:val="22"/>
        </w:rPr>
        <w:t xml:space="preserve">. This grammar is supposed to generate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A</m:t>
            </m:r>
          </m:e>
          <m:sup>
            <m:r>
              <w:rPr>
                <w:rFonts w:ascii="Cambria Math" w:eastAsiaTheme="minorEastAsia" w:hAnsi="Cambria Math" w:cstheme="minorHAnsi"/>
                <w:sz w:val="22"/>
                <w:szCs w:val="22"/>
              </w:rPr>
              <m:t>*</m:t>
            </m:r>
          </m:sup>
        </m:sSup>
      </m:oMath>
      <w:r w:rsidR="00D36386">
        <w:rPr>
          <w:rFonts w:eastAsiaTheme="minorEastAsia" w:cstheme="minorHAnsi"/>
          <w:sz w:val="22"/>
          <w:szCs w:val="22"/>
        </w:rPr>
        <w:t>.</w:t>
      </w:r>
    </w:p>
    <w:p w14:paraId="1346F480" w14:textId="241E944A" w:rsidR="008658D0" w:rsidRDefault="008658D0" w:rsidP="00083DB4">
      <w:pPr>
        <w:contextualSpacing/>
        <w:rPr>
          <w:rFonts w:cstheme="minorHAnsi"/>
          <w:sz w:val="22"/>
          <w:szCs w:val="22"/>
        </w:rPr>
      </w:pPr>
    </w:p>
    <w:p w14:paraId="442BA0CA" w14:textId="4DF72B48" w:rsidR="008658D0" w:rsidRDefault="001F7E3B" w:rsidP="009F1760">
      <w:pPr>
        <w:ind w:left="720"/>
        <w:contextualSpacing/>
        <w:rPr>
          <w:rFonts w:eastAsiaTheme="minorEastAsia" w:cstheme="minorHAnsi"/>
          <w:sz w:val="22"/>
          <w:szCs w:val="22"/>
        </w:rPr>
      </w:pPr>
      <w:r>
        <w:rPr>
          <w:rFonts w:cstheme="minorHAnsi"/>
          <w:sz w:val="22"/>
          <w:szCs w:val="22"/>
        </w:rPr>
        <w:t xml:space="preserve">Let </w:t>
      </w:r>
      <m:oMath>
        <m:r>
          <w:rPr>
            <w:rFonts w:ascii="Cambria Math" w:hAnsi="Cambria Math" w:cstheme="minorHAnsi"/>
            <w:sz w:val="22"/>
            <w:szCs w:val="22"/>
          </w:rPr>
          <m:t>G</m:t>
        </m:r>
      </m:oMath>
      <w:r>
        <w:rPr>
          <w:rFonts w:eastAsiaTheme="minorEastAsia" w:cstheme="minorHAnsi"/>
          <w:sz w:val="22"/>
          <w:szCs w:val="22"/>
        </w:rPr>
        <w:t xml:space="preserve"> be the following CFG over the alphabet </w:t>
      </w:r>
      <m:oMath>
        <m:r>
          <m:rPr>
            <m:sty m:val="p"/>
          </m:rPr>
          <w:rPr>
            <w:rFonts w:ascii="Cambria Math" w:eastAsiaTheme="minorEastAsia" w:hAnsi="Cambria Math" w:cstheme="minorHAnsi"/>
            <w:sz w:val="22"/>
            <w:szCs w:val="22"/>
          </w:rPr>
          <m:t>Σ</m:t>
        </m:r>
        <m:r>
          <w:rPr>
            <w:rFonts w:ascii="Cambria Math" w:eastAsiaTheme="minorEastAsia" w:hAnsi="Cambria Math" w:cstheme="minorHAnsi"/>
            <w:sz w:val="22"/>
            <w:szCs w:val="22"/>
          </w:rPr>
          <m:t>={a}</m:t>
        </m:r>
      </m:oMath>
      <w:r>
        <w:rPr>
          <w:rFonts w:eastAsiaTheme="minorEastAsia" w:cstheme="minorHAnsi"/>
          <w:sz w:val="22"/>
          <w:szCs w:val="22"/>
        </w:rPr>
        <w:t>:</w:t>
      </w:r>
    </w:p>
    <w:p w14:paraId="2B83D510" w14:textId="7B918261" w:rsidR="001F7E3B" w:rsidRDefault="001F7E3B" w:rsidP="009F1760">
      <w:pPr>
        <w:ind w:left="720"/>
        <w:contextualSpacing/>
        <w:rPr>
          <w:rFonts w:eastAsiaTheme="minorEastAsia" w:cstheme="minorHAnsi"/>
          <w:sz w:val="22"/>
          <w:szCs w:val="22"/>
        </w:rPr>
      </w:pPr>
    </w:p>
    <w:p w14:paraId="1843AC97" w14:textId="2CD3F128" w:rsidR="001F7E3B" w:rsidRPr="006A64D9" w:rsidRDefault="001F7E3B" w:rsidP="001F7E3B">
      <w:pPr>
        <w:ind w:left="1440"/>
        <w:contextualSpacing/>
        <w:rPr>
          <w:rFonts w:eastAsiaTheme="minorEastAsia" w:cstheme="minorHAnsi"/>
          <w:sz w:val="22"/>
          <w:szCs w:val="22"/>
        </w:rPr>
      </w:pPr>
      <m:oMathPara>
        <m:oMathParaPr>
          <m:jc m:val="left"/>
        </m:oMathParaPr>
        <m:oMath>
          <m:r>
            <w:rPr>
              <w:rFonts w:ascii="Cambria Math" w:hAnsi="Cambria Math" w:cstheme="minorHAnsi"/>
              <w:sz w:val="22"/>
              <w:szCs w:val="22"/>
            </w:rPr>
            <m:t>S→a</m:t>
          </m:r>
        </m:oMath>
      </m:oMathPara>
    </w:p>
    <w:p w14:paraId="59D7473F" w14:textId="32D5332C" w:rsidR="006A64D9" w:rsidRDefault="006A64D9" w:rsidP="006A64D9">
      <w:pPr>
        <w:contextualSpacing/>
        <w:rPr>
          <w:rFonts w:eastAsiaTheme="minorEastAsia" w:cstheme="minorHAnsi"/>
          <w:sz w:val="22"/>
          <w:szCs w:val="22"/>
        </w:rPr>
      </w:pPr>
    </w:p>
    <w:p w14:paraId="3818FF6B" w14:textId="78A56476" w:rsidR="006A64D9" w:rsidRDefault="001974BF" w:rsidP="001974BF">
      <w:pPr>
        <w:ind w:left="720"/>
        <w:contextualSpacing/>
        <w:rPr>
          <w:rFonts w:eastAsiaTheme="minorEastAsia" w:cstheme="minorHAnsi"/>
          <w:sz w:val="22"/>
          <w:szCs w:val="22"/>
        </w:rPr>
      </w:pPr>
      <w:r>
        <w:rPr>
          <w:rFonts w:eastAsiaTheme="minorEastAsia" w:cstheme="minorHAnsi"/>
          <w:sz w:val="22"/>
          <w:szCs w:val="22"/>
        </w:rPr>
        <w:t xml:space="preserve">This grammar generates the language </w:t>
      </w:r>
      <m:oMath>
        <m:r>
          <w:rPr>
            <w:rFonts w:ascii="Cambria Math" w:eastAsiaTheme="minorEastAsia" w:hAnsi="Cambria Math" w:cstheme="minorHAnsi"/>
            <w:sz w:val="22"/>
            <w:szCs w:val="22"/>
          </w:rPr>
          <m:t>A</m:t>
        </m:r>
      </m:oMath>
      <w:r>
        <w:rPr>
          <w:rFonts w:eastAsiaTheme="minorEastAsia" w:cstheme="minorHAnsi"/>
          <w:sz w:val="22"/>
          <w:szCs w:val="22"/>
        </w:rPr>
        <w:t xml:space="preserve"> consisting of the single string “</w:t>
      </w:r>
      <w:r w:rsidR="00C11F5C">
        <w:rPr>
          <w:rFonts w:eastAsiaTheme="minorEastAsia" w:cstheme="minorHAnsi"/>
          <w:sz w:val="22"/>
          <w:szCs w:val="22"/>
        </w:rPr>
        <w:t>a</w:t>
      </w:r>
      <w:r>
        <w:rPr>
          <w:rFonts w:eastAsiaTheme="minorEastAsia" w:cstheme="minorHAnsi"/>
          <w:sz w:val="22"/>
          <w:szCs w:val="22"/>
        </w:rPr>
        <w:t>.</w:t>
      </w:r>
      <w:r w:rsidR="00CB433A">
        <w:rPr>
          <w:rFonts w:eastAsiaTheme="minorEastAsia" w:cstheme="minorHAnsi"/>
          <w:sz w:val="22"/>
          <w:szCs w:val="22"/>
        </w:rPr>
        <w:t>”</w:t>
      </w:r>
      <w:r>
        <w:rPr>
          <w:rFonts w:eastAsiaTheme="minorEastAsia" w:cstheme="minorHAnsi"/>
          <w:sz w:val="22"/>
          <w:szCs w:val="22"/>
        </w:rPr>
        <w:t xml:space="preserve"> </w:t>
      </w:r>
      <w:r w:rsidR="006A64D9">
        <w:rPr>
          <w:rFonts w:eastAsiaTheme="minorEastAsia" w:cstheme="minorHAnsi"/>
          <w:sz w:val="22"/>
          <w:szCs w:val="22"/>
        </w:rPr>
        <w:t xml:space="preserve">When we add the new rule </w:t>
      </w:r>
      <m:oMath>
        <m:r>
          <w:rPr>
            <w:rFonts w:ascii="Cambria Math" w:eastAsiaTheme="minorEastAsia" w:hAnsi="Cambria Math" w:cstheme="minorHAnsi"/>
            <w:sz w:val="22"/>
            <w:szCs w:val="22"/>
          </w:rPr>
          <m:t>S→SS</m:t>
        </m:r>
      </m:oMath>
      <w:r w:rsidR="006A64D9">
        <w:rPr>
          <w:rFonts w:eastAsiaTheme="minorEastAsia" w:cstheme="minorHAnsi"/>
          <w:sz w:val="22"/>
          <w:szCs w:val="22"/>
        </w:rPr>
        <w:t xml:space="preserve">, we obtain the following grammar </w:t>
      </w:r>
      <m:oMath>
        <m:r>
          <w:rPr>
            <w:rFonts w:ascii="Cambria Math" w:eastAsiaTheme="minorEastAsia" w:hAnsi="Cambria Math" w:cstheme="minorHAnsi"/>
            <w:sz w:val="22"/>
            <w:szCs w:val="22"/>
          </w:rPr>
          <m:t>G'</m:t>
        </m:r>
      </m:oMath>
      <w:r w:rsidR="006A64D9">
        <w:rPr>
          <w:rFonts w:eastAsiaTheme="minorEastAsia" w:cstheme="minorHAnsi"/>
          <w:sz w:val="22"/>
          <w:szCs w:val="22"/>
        </w:rPr>
        <w:t>:</w:t>
      </w:r>
    </w:p>
    <w:p w14:paraId="1B70EBD4" w14:textId="5613E401" w:rsidR="006A64D9" w:rsidRDefault="006A64D9" w:rsidP="006A64D9">
      <w:pPr>
        <w:contextualSpacing/>
        <w:rPr>
          <w:rFonts w:eastAsiaTheme="minorEastAsia" w:cstheme="minorHAnsi"/>
          <w:sz w:val="22"/>
          <w:szCs w:val="22"/>
        </w:rPr>
      </w:pPr>
    </w:p>
    <w:p w14:paraId="541ED8D9" w14:textId="4AA2379E" w:rsidR="006A64D9" w:rsidRPr="006A64D9" w:rsidRDefault="006A64D9" w:rsidP="006A64D9">
      <w:pPr>
        <w:ind w:left="1440"/>
        <w:contextualSpacing/>
        <w:rPr>
          <w:rFonts w:eastAsiaTheme="minorEastAsia" w:cstheme="minorHAnsi"/>
          <w:sz w:val="22"/>
          <w:szCs w:val="22"/>
        </w:rPr>
      </w:pPr>
      <m:oMathPara>
        <m:oMathParaPr>
          <m:jc m:val="left"/>
        </m:oMathParaPr>
        <m:oMath>
          <m:r>
            <w:rPr>
              <w:rFonts w:ascii="Cambria Math" w:hAnsi="Cambria Math" w:cstheme="minorHAnsi"/>
              <w:sz w:val="22"/>
              <w:szCs w:val="22"/>
            </w:rPr>
            <m:t>S→a | SS</m:t>
          </m:r>
        </m:oMath>
      </m:oMathPara>
    </w:p>
    <w:p w14:paraId="751BDC65" w14:textId="48E3096C" w:rsidR="006A64D9" w:rsidRDefault="006A64D9" w:rsidP="006A64D9">
      <w:pPr>
        <w:contextualSpacing/>
        <w:rPr>
          <w:rFonts w:eastAsiaTheme="minorEastAsia" w:cstheme="minorHAnsi"/>
          <w:sz w:val="22"/>
          <w:szCs w:val="22"/>
        </w:rPr>
      </w:pPr>
    </w:p>
    <w:p w14:paraId="48ED6274" w14:textId="12749D51" w:rsidR="006A64D9" w:rsidRPr="006A64D9" w:rsidRDefault="006A64D9" w:rsidP="006A64D9">
      <w:pPr>
        <w:ind w:left="720"/>
        <w:contextualSpacing/>
        <w:rPr>
          <w:rFonts w:cstheme="minorHAnsi"/>
          <w:sz w:val="22"/>
          <w:szCs w:val="22"/>
        </w:rPr>
      </w:pPr>
      <w:r>
        <w:rPr>
          <w:rFonts w:eastAsiaTheme="minorEastAsia" w:cstheme="minorHAnsi"/>
          <w:sz w:val="22"/>
          <w:szCs w:val="22"/>
        </w:rPr>
        <w:t>This grammar generate</w:t>
      </w:r>
      <w:r w:rsidR="002626FB">
        <w:rPr>
          <w:rFonts w:eastAsiaTheme="minorEastAsia" w:cstheme="minorHAnsi"/>
          <w:sz w:val="22"/>
          <w:szCs w:val="22"/>
        </w:rPr>
        <w:t>s</w:t>
      </w:r>
      <w:r>
        <w:rPr>
          <w:rFonts w:eastAsiaTheme="minorEastAsia" w:cstheme="minorHAnsi"/>
          <w:sz w:val="22"/>
          <w:szCs w:val="22"/>
        </w:rPr>
        <w:t xml:space="preserve"> </w:t>
      </w:r>
      <w:r w:rsidR="00CB65DB">
        <w:rPr>
          <w:rFonts w:eastAsiaTheme="minorEastAsia" w:cstheme="minorHAnsi"/>
          <w:sz w:val="22"/>
          <w:szCs w:val="22"/>
        </w:rPr>
        <w:t>the language consisting o</w:t>
      </w:r>
      <w:r>
        <w:rPr>
          <w:rFonts w:eastAsiaTheme="minorEastAsia" w:cstheme="minorHAnsi"/>
          <w:sz w:val="22"/>
          <w:szCs w:val="22"/>
        </w:rPr>
        <w:t xml:space="preserve">f </w:t>
      </w:r>
      <w:r w:rsidR="00CB65DB">
        <w:rPr>
          <w:rFonts w:eastAsiaTheme="minorEastAsia" w:cstheme="minorHAnsi"/>
          <w:sz w:val="22"/>
          <w:szCs w:val="22"/>
        </w:rPr>
        <w:t xml:space="preserve">strings of </w:t>
      </w:r>
      <w:r w:rsidR="0061645F">
        <w:rPr>
          <w:rFonts w:eastAsiaTheme="minorEastAsia" w:cstheme="minorHAnsi"/>
          <w:sz w:val="22"/>
          <w:szCs w:val="22"/>
        </w:rPr>
        <w:t>one or more</w:t>
      </w:r>
      <w:r>
        <w:rPr>
          <w:rFonts w:eastAsiaTheme="minorEastAsia" w:cstheme="minorHAnsi"/>
          <w:sz w:val="22"/>
          <w:szCs w:val="22"/>
        </w:rPr>
        <w:t xml:space="preserve"> </w:t>
      </w:r>
      <w:r w:rsidR="004648BA">
        <w:rPr>
          <w:rFonts w:eastAsiaTheme="minorEastAsia" w:cstheme="minorHAnsi"/>
          <w:i/>
          <w:sz w:val="22"/>
          <w:szCs w:val="22"/>
        </w:rPr>
        <w:t>a</w:t>
      </w:r>
      <w:r>
        <w:rPr>
          <w:rFonts w:eastAsiaTheme="minorEastAsia" w:cstheme="minorHAnsi"/>
          <w:sz w:val="22"/>
          <w:szCs w:val="22"/>
        </w:rPr>
        <w:t>s</w:t>
      </w:r>
      <w:r>
        <w:rPr>
          <w:rFonts w:eastAsiaTheme="minorEastAsia" w:cstheme="minorHAnsi"/>
          <w:i/>
          <w:sz w:val="22"/>
          <w:szCs w:val="22"/>
        </w:rPr>
        <w:t>.</w:t>
      </w:r>
      <w:r>
        <w:rPr>
          <w:rFonts w:eastAsiaTheme="minorEastAsia" w:cstheme="minorHAnsi"/>
          <w:sz w:val="22"/>
          <w:szCs w:val="22"/>
        </w:rPr>
        <w:t xml:space="preserve"> In other words, </w:t>
      </w:r>
      <m:oMath>
        <m:r>
          <w:rPr>
            <w:rFonts w:ascii="Cambria Math" w:eastAsiaTheme="minorEastAsia" w:hAnsi="Cambria Math" w:cstheme="minorHAnsi"/>
            <w:sz w:val="22"/>
            <w:szCs w:val="22"/>
          </w:rPr>
          <m:t>G'</m:t>
        </m:r>
      </m:oMath>
      <w:r>
        <w:rPr>
          <w:rFonts w:eastAsiaTheme="minorEastAsia" w:cstheme="minorHAnsi"/>
          <w:sz w:val="22"/>
          <w:szCs w:val="22"/>
        </w:rPr>
        <w:t xml:space="preserve"> cannot generate the empty string, which is </w:t>
      </w:r>
      <w:r w:rsidR="004267AD">
        <w:rPr>
          <w:rFonts w:eastAsiaTheme="minorEastAsia" w:cstheme="minorHAnsi"/>
          <w:sz w:val="22"/>
          <w:szCs w:val="22"/>
        </w:rPr>
        <w:t xml:space="preserve">necessarily </w:t>
      </w:r>
      <w:r>
        <w:rPr>
          <w:rFonts w:eastAsiaTheme="minorEastAsia" w:cstheme="minorHAnsi"/>
          <w:sz w:val="22"/>
          <w:szCs w:val="22"/>
        </w:rPr>
        <w:t xml:space="preserve">in the language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A</m:t>
            </m:r>
          </m:e>
          <m:sup>
            <m:r>
              <w:rPr>
                <w:rFonts w:ascii="Cambria Math" w:eastAsiaTheme="minorEastAsia" w:hAnsi="Cambria Math" w:cstheme="minorHAnsi"/>
                <w:sz w:val="22"/>
                <w:szCs w:val="22"/>
              </w:rPr>
              <m:t>*</m:t>
            </m:r>
          </m:sup>
        </m:sSup>
      </m:oMath>
      <w:r>
        <w:rPr>
          <w:rFonts w:eastAsiaTheme="minorEastAsia" w:cstheme="minorHAnsi"/>
          <w:sz w:val="22"/>
          <w:szCs w:val="22"/>
        </w:rPr>
        <w:t>.</w:t>
      </w:r>
      <w:r w:rsidR="00B26774">
        <w:rPr>
          <w:rFonts w:eastAsiaTheme="minorEastAsia" w:cstheme="minorHAnsi"/>
          <w:sz w:val="22"/>
          <w:szCs w:val="22"/>
        </w:rPr>
        <w:t xml:space="preserve"> </w:t>
      </w:r>
      <w:r w:rsidR="00622DF5">
        <w:rPr>
          <w:rFonts w:eastAsiaTheme="minorEastAsia" w:cstheme="minorHAnsi"/>
          <w:sz w:val="22"/>
          <w:szCs w:val="22"/>
        </w:rPr>
        <w:t>We’ve now shown that a</w:t>
      </w:r>
      <w:r>
        <w:rPr>
          <w:rFonts w:eastAsiaTheme="minorEastAsia" w:cstheme="minorHAnsi"/>
          <w:sz w:val="22"/>
          <w:szCs w:val="22"/>
        </w:rPr>
        <w:t xml:space="preserve">dding the rule </w:t>
      </w:r>
      <m:oMath>
        <m:r>
          <w:rPr>
            <w:rFonts w:ascii="Cambria Math" w:eastAsiaTheme="minorEastAsia" w:hAnsi="Cambria Math" w:cstheme="minorHAnsi"/>
            <w:sz w:val="22"/>
            <w:szCs w:val="22"/>
          </w:rPr>
          <m:t>S→SS</m:t>
        </m:r>
      </m:oMath>
      <w:r>
        <w:rPr>
          <w:rFonts w:eastAsiaTheme="minorEastAsia" w:cstheme="minorHAnsi"/>
          <w:sz w:val="22"/>
          <w:szCs w:val="22"/>
        </w:rPr>
        <w:t xml:space="preserve"> </w:t>
      </w:r>
      <w:r w:rsidR="001806FE">
        <w:rPr>
          <w:rFonts w:eastAsiaTheme="minorEastAsia" w:cstheme="minorHAnsi"/>
          <w:sz w:val="22"/>
          <w:szCs w:val="22"/>
        </w:rPr>
        <w:t xml:space="preserve">to a grammar that generates a language </w:t>
      </w:r>
      <m:oMath>
        <m:r>
          <w:rPr>
            <w:rFonts w:ascii="Cambria Math" w:eastAsiaTheme="minorEastAsia" w:hAnsi="Cambria Math" w:cstheme="minorHAnsi"/>
            <w:sz w:val="22"/>
            <w:szCs w:val="22"/>
          </w:rPr>
          <m:t>A</m:t>
        </m:r>
      </m:oMath>
      <w:r w:rsidR="001806FE">
        <w:rPr>
          <w:rFonts w:eastAsiaTheme="minorEastAsia" w:cstheme="minorHAnsi"/>
          <w:sz w:val="22"/>
          <w:szCs w:val="22"/>
        </w:rPr>
        <w:t xml:space="preserve"> does not necessarily give a grammar that generates the language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A</m:t>
            </m:r>
          </m:e>
          <m:sup>
            <m:r>
              <w:rPr>
                <w:rFonts w:ascii="Cambria Math" w:eastAsiaTheme="minorEastAsia" w:hAnsi="Cambria Math" w:cstheme="minorHAnsi"/>
                <w:sz w:val="22"/>
                <w:szCs w:val="22"/>
              </w:rPr>
              <m:t>*</m:t>
            </m:r>
          </m:sup>
        </m:sSup>
      </m:oMath>
      <w:r w:rsidR="001806FE">
        <w:rPr>
          <w:rFonts w:eastAsiaTheme="minorEastAsia" w:cstheme="minorHAnsi"/>
          <w:sz w:val="22"/>
          <w:szCs w:val="22"/>
        </w:rPr>
        <w:t xml:space="preserve">. Thus, the given construction </w:t>
      </w:r>
      <w:r>
        <w:rPr>
          <w:rFonts w:eastAsiaTheme="minorEastAsia" w:cstheme="minorHAnsi"/>
          <w:sz w:val="22"/>
          <w:szCs w:val="22"/>
        </w:rPr>
        <w:t>is not sufficient</w:t>
      </w:r>
      <w:r w:rsidR="001974BF">
        <w:rPr>
          <w:rFonts w:eastAsiaTheme="minorEastAsia" w:cstheme="minorHAnsi"/>
          <w:sz w:val="22"/>
          <w:szCs w:val="22"/>
        </w:rPr>
        <w:t xml:space="preserve"> to prove that the class of CFLs is closed under star.</w:t>
      </w:r>
    </w:p>
    <w:p w14:paraId="090BAB39" w14:textId="4CB2D985" w:rsidR="008658D0" w:rsidRDefault="008658D0" w:rsidP="008658D0">
      <w:pPr>
        <w:contextualSpacing/>
        <w:rPr>
          <w:rFonts w:cstheme="minorHAnsi"/>
          <w:sz w:val="22"/>
          <w:szCs w:val="22"/>
        </w:rPr>
      </w:pPr>
    </w:p>
    <w:p w14:paraId="044FA853" w14:textId="37704F40" w:rsidR="008658D0" w:rsidRDefault="008658D0" w:rsidP="008658D0">
      <w:pPr>
        <w:contextualSpacing/>
        <w:rPr>
          <w:rFonts w:cstheme="minorHAnsi"/>
          <w:sz w:val="22"/>
          <w:szCs w:val="22"/>
        </w:rPr>
      </w:pPr>
      <w:r>
        <w:rPr>
          <w:rFonts w:cstheme="minorHAnsi"/>
          <w:sz w:val="22"/>
          <w:szCs w:val="22"/>
        </w:rPr>
        <w:t>Problem 3.8c</w:t>
      </w:r>
      <w:r w:rsidR="00DA2224">
        <w:rPr>
          <w:rFonts w:cstheme="minorHAnsi"/>
          <w:sz w:val="22"/>
          <w:szCs w:val="22"/>
        </w:rPr>
        <w:t xml:space="preserve">: </w:t>
      </w:r>
      <w:r w:rsidR="00DA2224" w:rsidRPr="00312729">
        <w:rPr>
          <w:rFonts w:cstheme="minorHAnsi"/>
          <w:sz w:val="22"/>
          <w:szCs w:val="22"/>
        </w:rPr>
        <w:t xml:space="preserve">Give </w:t>
      </w:r>
      <w:r w:rsidR="00DA2224">
        <w:rPr>
          <w:rFonts w:cstheme="minorHAnsi"/>
          <w:sz w:val="22"/>
          <w:szCs w:val="22"/>
        </w:rPr>
        <w:t xml:space="preserve">an implementation-level description of a Turing machine that decides the language </w:t>
      </w:r>
      <m:oMath>
        <m:r>
          <w:rPr>
            <w:rFonts w:ascii="Cambria Math" w:hAnsi="Cambria Math" w:cstheme="minorHAnsi"/>
            <w:sz w:val="22"/>
            <w:szCs w:val="22"/>
          </w:rPr>
          <m:t>A=</m:t>
        </m:r>
        <m:d>
          <m:dPr>
            <m:begChr m:val="{"/>
            <m:endChr m:val="}"/>
            <m:ctrlPr>
              <w:rPr>
                <w:rFonts w:ascii="Cambria Math" w:hAnsi="Cambria Math" w:cstheme="minorHAnsi"/>
                <w:i/>
                <w:sz w:val="22"/>
                <w:szCs w:val="22"/>
              </w:rPr>
            </m:ctrlPr>
          </m:dPr>
          <m:e>
            <m:r>
              <w:rPr>
                <w:rFonts w:ascii="Cambria Math" w:hAnsi="Cambria Math" w:cstheme="minorHAnsi"/>
                <w:sz w:val="22"/>
                <w:szCs w:val="22"/>
              </w:rPr>
              <m:t>w | w does not contain twice as many 0s as 1s</m:t>
            </m:r>
          </m:e>
        </m:d>
      </m:oMath>
      <w:r w:rsidR="00DA2224">
        <w:rPr>
          <w:rFonts w:eastAsiaTheme="minorEastAsia" w:cstheme="minorHAnsi"/>
          <w:sz w:val="22"/>
          <w:szCs w:val="22"/>
        </w:rPr>
        <w:t xml:space="preserve"> over the alphabet </w:t>
      </w:r>
      <m:oMath>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0,1</m:t>
            </m:r>
          </m:e>
        </m:d>
      </m:oMath>
      <w:r w:rsidR="00DA2224">
        <w:rPr>
          <w:rFonts w:eastAsiaTheme="minorEastAsia" w:cstheme="minorHAnsi"/>
          <w:sz w:val="22"/>
          <w:szCs w:val="22"/>
        </w:rPr>
        <w:t>.</w:t>
      </w:r>
    </w:p>
    <w:p w14:paraId="557E39D3" w14:textId="667D3BF3" w:rsidR="008658D0" w:rsidRDefault="008658D0" w:rsidP="008658D0">
      <w:pPr>
        <w:contextualSpacing/>
        <w:rPr>
          <w:rFonts w:cstheme="minorHAnsi"/>
          <w:sz w:val="22"/>
          <w:szCs w:val="22"/>
        </w:rPr>
      </w:pPr>
    </w:p>
    <w:p w14:paraId="6D71D37C" w14:textId="332F1A4A" w:rsidR="008658D0" w:rsidRPr="00FA1C44" w:rsidRDefault="006D14FB" w:rsidP="009F1760">
      <w:pPr>
        <w:ind w:left="720"/>
        <w:contextualSpacing/>
        <w:rPr>
          <w:rFonts w:eastAsiaTheme="minorEastAsia" w:cstheme="minorHAnsi"/>
          <w:sz w:val="22"/>
          <w:szCs w:val="22"/>
        </w:rPr>
      </w:pPr>
      <m:oMath>
        <m:r>
          <w:rPr>
            <w:rFonts w:ascii="Cambria Math" w:hAnsi="Cambria Math" w:cstheme="minorHAnsi"/>
            <w:sz w:val="22"/>
            <w:szCs w:val="22"/>
          </w:rPr>
          <m:t>M=</m:t>
        </m:r>
      </m:oMath>
      <w:r w:rsidR="00FA1C44">
        <w:rPr>
          <w:rFonts w:eastAsiaTheme="minorEastAsia" w:cstheme="minorHAnsi"/>
          <w:sz w:val="22"/>
          <w:szCs w:val="22"/>
        </w:rPr>
        <w:t xml:space="preserve"> “On input string </w:t>
      </w:r>
      <m:oMath>
        <m:r>
          <w:rPr>
            <w:rFonts w:ascii="Cambria Math" w:eastAsiaTheme="minorEastAsia" w:hAnsi="Cambria Math" w:cstheme="minorHAnsi"/>
            <w:sz w:val="22"/>
            <w:szCs w:val="22"/>
          </w:rPr>
          <m:t>w</m:t>
        </m:r>
      </m:oMath>
      <w:r w:rsidR="00FA1C44">
        <w:rPr>
          <w:rFonts w:eastAsiaTheme="minorEastAsia" w:cstheme="minorHAnsi"/>
          <w:sz w:val="22"/>
          <w:szCs w:val="22"/>
        </w:rPr>
        <w:t>:</w:t>
      </w:r>
    </w:p>
    <w:p w14:paraId="0461C691" w14:textId="36F27ACF" w:rsidR="00E32ACA" w:rsidRDefault="00E32ACA" w:rsidP="00E32ACA">
      <w:pPr>
        <w:pStyle w:val="ListParagraph"/>
        <w:numPr>
          <w:ilvl w:val="0"/>
          <w:numId w:val="6"/>
        </w:numPr>
        <w:ind w:left="1350"/>
        <w:rPr>
          <w:rFonts w:eastAsiaTheme="minorEastAsia" w:cstheme="minorHAnsi"/>
          <w:sz w:val="22"/>
          <w:szCs w:val="22"/>
        </w:rPr>
      </w:pPr>
      <w:r>
        <w:rPr>
          <w:rFonts w:eastAsiaTheme="minorEastAsia" w:cstheme="minorHAnsi"/>
          <w:sz w:val="22"/>
          <w:szCs w:val="22"/>
        </w:rPr>
        <w:t xml:space="preserve">Sweep left to right across the tape. Mark the first unmarked </w:t>
      </w:r>
      <m:oMath>
        <m:r>
          <w:rPr>
            <w:rFonts w:ascii="Cambria Math" w:eastAsiaTheme="minorEastAsia" w:hAnsi="Cambria Math" w:cstheme="minorHAnsi"/>
            <w:sz w:val="22"/>
            <w:szCs w:val="22"/>
          </w:rPr>
          <m:t>1</m:t>
        </m:r>
      </m:oMath>
      <w:r>
        <w:rPr>
          <w:rFonts w:eastAsiaTheme="minorEastAsia" w:cstheme="minorHAnsi"/>
          <w:sz w:val="22"/>
          <w:szCs w:val="22"/>
        </w:rPr>
        <w:t xml:space="preserve">. Return the head to the left end of the tape. If there are no unmarked </w:t>
      </w:r>
      <m:oMath>
        <m:r>
          <w:rPr>
            <w:rFonts w:ascii="Cambria Math" w:eastAsiaTheme="minorEastAsia" w:hAnsi="Cambria Math" w:cstheme="minorHAnsi"/>
            <w:sz w:val="22"/>
            <w:szCs w:val="22"/>
          </w:rPr>
          <m:t>1</m:t>
        </m:r>
      </m:oMath>
      <w:r>
        <w:rPr>
          <w:rFonts w:eastAsiaTheme="minorEastAsia" w:cstheme="minorHAnsi"/>
          <w:sz w:val="22"/>
          <w:szCs w:val="22"/>
        </w:rPr>
        <w:t>s, go to stage 4.</w:t>
      </w:r>
    </w:p>
    <w:p w14:paraId="282A1B7A" w14:textId="71C31310" w:rsidR="00E32ACA" w:rsidRDefault="00E32ACA" w:rsidP="00E32ACA">
      <w:pPr>
        <w:pStyle w:val="ListParagraph"/>
        <w:numPr>
          <w:ilvl w:val="0"/>
          <w:numId w:val="6"/>
        </w:numPr>
        <w:ind w:left="1350"/>
        <w:rPr>
          <w:rFonts w:eastAsiaTheme="minorEastAsia" w:cstheme="minorHAnsi"/>
          <w:sz w:val="22"/>
          <w:szCs w:val="22"/>
        </w:rPr>
      </w:pPr>
      <w:r>
        <w:rPr>
          <w:rFonts w:eastAsiaTheme="minorEastAsia" w:cstheme="minorHAnsi"/>
          <w:sz w:val="22"/>
          <w:szCs w:val="22"/>
        </w:rPr>
        <w:t xml:space="preserve">Sweep left to right across the tape. Mark the first unmarked </w:t>
      </w:r>
      <m:oMath>
        <m:r>
          <w:rPr>
            <w:rFonts w:ascii="Cambria Math" w:eastAsiaTheme="minorEastAsia" w:hAnsi="Cambria Math" w:cstheme="minorHAnsi"/>
            <w:sz w:val="22"/>
            <w:szCs w:val="22"/>
          </w:rPr>
          <m:t>0</m:t>
        </m:r>
      </m:oMath>
      <w:r>
        <w:rPr>
          <w:rFonts w:eastAsiaTheme="minorEastAsia" w:cstheme="minorHAnsi"/>
          <w:sz w:val="22"/>
          <w:szCs w:val="22"/>
        </w:rPr>
        <w:t xml:space="preserve">. If there are no unmarked </w:t>
      </w:r>
      <m:oMath>
        <m:r>
          <w:rPr>
            <w:rFonts w:ascii="Cambria Math" w:eastAsiaTheme="minorEastAsia" w:hAnsi="Cambria Math" w:cstheme="minorHAnsi"/>
            <w:sz w:val="22"/>
            <w:szCs w:val="22"/>
          </w:rPr>
          <m:t>0</m:t>
        </m:r>
      </m:oMath>
      <w:r>
        <w:rPr>
          <w:rFonts w:eastAsiaTheme="minorEastAsia" w:cstheme="minorHAnsi"/>
          <w:sz w:val="22"/>
          <w:szCs w:val="22"/>
        </w:rPr>
        <w:t>s, accept.</w:t>
      </w:r>
    </w:p>
    <w:p w14:paraId="58612E38" w14:textId="076C0155" w:rsidR="00E32ACA" w:rsidRDefault="00E32ACA" w:rsidP="00E32ACA">
      <w:pPr>
        <w:pStyle w:val="ListParagraph"/>
        <w:numPr>
          <w:ilvl w:val="0"/>
          <w:numId w:val="6"/>
        </w:numPr>
        <w:ind w:left="1350"/>
        <w:rPr>
          <w:rFonts w:eastAsiaTheme="minorEastAsia" w:cstheme="minorHAnsi"/>
          <w:sz w:val="22"/>
          <w:szCs w:val="22"/>
        </w:rPr>
      </w:pPr>
      <w:r>
        <w:rPr>
          <w:rFonts w:eastAsiaTheme="minorEastAsia" w:cstheme="minorHAnsi"/>
          <w:sz w:val="22"/>
          <w:szCs w:val="22"/>
        </w:rPr>
        <w:t>R</w:t>
      </w:r>
      <w:r w:rsidR="00F363D5">
        <w:rPr>
          <w:rFonts w:eastAsiaTheme="minorEastAsia" w:cstheme="minorHAnsi"/>
          <w:sz w:val="22"/>
          <w:szCs w:val="22"/>
        </w:rPr>
        <w:t>eturn the head to the left end of the tape and r</w:t>
      </w:r>
      <w:r>
        <w:rPr>
          <w:rFonts w:eastAsiaTheme="minorEastAsia" w:cstheme="minorHAnsi"/>
          <w:sz w:val="22"/>
          <w:szCs w:val="22"/>
        </w:rPr>
        <w:t>epeat stage 2. Return the head to the left end of the tape and go to stage 1.</w:t>
      </w:r>
    </w:p>
    <w:p w14:paraId="33C8ED85" w14:textId="2C6BB5C1" w:rsidR="00FA1C44" w:rsidRDefault="00E32ACA" w:rsidP="00E32ACA">
      <w:pPr>
        <w:pStyle w:val="ListParagraph"/>
        <w:numPr>
          <w:ilvl w:val="0"/>
          <w:numId w:val="6"/>
        </w:numPr>
        <w:ind w:left="1350"/>
        <w:rPr>
          <w:rFonts w:eastAsiaTheme="minorEastAsia" w:cstheme="minorHAnsi"/>
          <w:sz w:val="22"/>
          <w:szCs w:val="22"/>
        </w:rPr>
      </w:pPr>
      <w:r>
        <w:rPr>
          <w:rFonts w:eastAsiaTheme="minorEastAsia" w:cstheme="minorHAnsi"/>
          <w:sz w:val="22"/>
          <w:szCs w:val="22"/>
        </w:rPr>
        <w:t xml:space="preserve">Sweep left to right across the tape. </w:t>
      </w:r>
      <w:r w:rsidR="0022218F">
        <w:rPr>
          <w:rFonts w:eastAsiaTheme="minorEastAsia" w:cstheme="minorHAnsi"/>
          <w:sz w:val="22"/>
          <w:szCs w:val="22"/>
        </w:rPr>
        <w:t xml:space="preserve">If </w:t>
      </w:r>
      <w:r w:rsidR="00DB20E5">
        <w:rPr>
          <w:rFonts w:eastAsiaTheme="minorEastAsia" w:cstheme="minorHAnsi"/>
          <w:sz w:val="22"/>
          <w:szCs w:val="22"/>
        </w:rPr>
        <w:t xml:space="preserve">there are no </w:t>
      </w:r>
      <w:r w:rsidR="0022218F">
        <w:rPr>
          <w:rFonts w:eastAsiaTheme="minorEastAsia" w:cstheme="minorHAnsi"/>
          <w:sz w:val="22"/>
          <w:szCs w:val="22"/>
        </w:rPr>
        <w:t>un</w:t>
      </w:r>
      <w:r>
        <w:rPr>
          <w:rFonts w:eastAsiaTheme="minorEastAsia" w:cstheme="minorHAnsi"/>
          <w:sz w:val="22"/>
          <w:szCs w:val="22"/>
        </w:rPr>
        <w:t xml:space="preserve">marked </w:t>
      </w:r>
      <m:oMath>
        <m:r>
          <w:rPr>
            <w:rFonts w:ascii="Cambria Math" w:eastAsiaTheme="minorEastAsia" w:hAnsi="Cambria Math" w:cstheme="minorHAnsi"/>
            <w:sz w:val="22"/>
            <w:szCs w:val="22"/>
          </w:rPr>
          <m:t>0</m:t>
        </m:r>
      </m:oMath>
      <w:r>
        <w:rPr>
          <w:rFonts w:eastAsiaTheme="minorEastAsia" w:cstheme="minorHAnsi"/>
          <w:sz w:val="22"/>
          <w:szCs w:val="22"/>
        </w:rPr>
        <w:t xml:space="preserve">s, </w:t>
      </w:r>
      <w:r w:rsidR="00DB20E5">
        <w:rPr>
          <w:rFonts w:eastAsiaTheme="minorEastAsia" w:cstheme="minorHAnsi"/>
          <w:sz w:val="22"/>
          <w:szCs w:val="22"/>
        </w:rPr>
        <w:t>reject</w:t>
      </w:r>
      <w:r>
        <w:rPr>
          <w:rFonts w:eastAsiaTheme="minorEastAsia" w:cstheme="minorHAnsi"/>
          <w:sz w:val="22"/>
          <w:szCs w:val="22"/>
        </w:rPr>
        <w:t xml:space="preserve">. Otherwise, </w:t>
      </w:r>
      <w:r w:rsidR="00DB20E5">
        <w:rPr>
          <w:rFonts w:eastAsiaTheme="minorEastAsia" w:cstheme="minorHAnsi"/>
          <w:sz w:val="22"/>
          <w:szCs w:val="22"/>
        </w:rPr>
        <w:t>accept</w:t>
      </w:r>
      <w:r>
        <w:rPr>
          <w:rFonts w:eastAsiaTheme="minorEastAsia" w:cstheme="minorHAnsi"/>
          <w:sz w:val="22"/>
          <w:szCs w:val="22"/>
        </w:rPr>
        <w:t>.</w:t>
      </w:r>
      <w:r w:rsidR="0022218F">
        <w:rPr>
          <w:rFonts w:eastAsiaTheme="minorEastAsia" w:cstheme="minorHAnsi"/>
          <w:sz w:val="22"/>
          <w:szCs w:val="22"/>
        </w:rPr>
        <w:t>”</w:t>
      </w:r>
    </w:p>
    <w:p w14:paraId="62380EC4" w14:textId="6BCCF725" w:rsidR="0022218F" w:rsidRDefault="0022218F" w:rsidP="0022218F">
      <w:pPr>
        <w:rPr>
          <w:rFonts w:eastAsiaTheme="minorEastAsia" w:cstheme="minorHAnsi"/>
          <w:sz w:val="22"/>
          <w:szCs w:val="22"/>
        </w:rPr>
      </w:pPr>
    </w:p>
    <w:p w14:paraId="313237F6" w14:textId="6D556729" w:rsidR="0022218F" w:rsidRPr="0022218F" w:rsidRDefault="00BD4C76" w:rsidP="0022218F">
      <w:pPr>
        <w:ind w:left="720"/>
        <w:rPr>
          <w:rFonts w:eastAsiaTheme="minorEastAsia" w:cstheme="minorHAnsi"/>
          <w:sz w:val="22"/>
          <w:szCs w:val="22"/>
        </w:rPr>
      </w:pPr>
      <w:r>
        <w:rPr>
          <w:rFonts w:eastAsiaTheme="minorEastAsia" w:cstheme="minorHAnsi"/>
          <w:sz w:val="22"/>
          <w:szCs w:val="22"/>
        </w:rPr>
        <w:t>In each iteration, this</w:t>
      </w:r>
      <w:r w:rsidR="0022218F">
        <w:rPr>
          <w:rFonts w:eastAsiaTheme="minorEastAsia" w:cstheme="minorHAnsi"/>
          <w:sz w:val="22"/>
          <w:szCs w:val="22"/>
        </w:rPr>
        <w:t xml:space="preserve"> Turing Machine crosses off one </w:t>
      </w:r>
      <m:oMath>
        <m:r>
          <w:rPr>
            <w:rFonts w:ascii="Cambria Math" w:eastAsiaTheme="minorEastAsia" w:hAnsi="Cambria Math" w:cstheme="minorHAnsi"/>
            <w:sz w:val="22"/>
            <w:szCs w:val="22"/>
          </w:rPr>
          <m:t>1</m:t>
        </m:r>
      </m:oMath>
      <w:r w:rsidR="0022218F">
        <w:rPr>
          <w:rFonts w:eastAsiaTheme="minorEastAsia" w:cstheme="minorHAnsi"/>
          <w:sz w:val="22"/>
          <w:szCs w:val="22"/>
        </w:rPr>
        <w:t xml:space="preserve"> and two </w:t>
      </w:r>
      <m:oMath>
        <m:r>
          <w:rPr>
            <w:rFonts w:ascii="Cambria Math" w:eastAsiaTheme="minorEastAsia" w:hAnsi="Cambria Math" w:cstheme="minorHAnsi"/>
            <w:sz w:val="22"/>
            <w:szCs w:val="22"/>
          </w:rPr>
          <m:t>0</m:t>
        </m:r>
      </m:oMath>
      <w:r w:rsidR="0022218F">
        <w:rPr>
          <w:rFonts w:eastAsiaTheme="minorEastAsia" w:cstheme="minorHAnsi"/>
          <w:sz w:val="22"/>
          <w:szCs w:val="22"/>
        </w:rPr>
        <w:t>s. If</w:t>
      </w:r>
      <w:r w:rsidR="0098274B">
        <w:rPr>
          <w:rFonts w:eastAsiaTheme="minorEastAsia" w:cstheme="minorHAnsi"/>
          <w:sz w:val="22"/>
          <w:szCs w:val="22"/>
        </w:rPr>
        <w:t xml:space="preserve"> there are no remaining </w:t>
      </w:r>
      <m:oMath>
        <m:r>
          <w:rPr>
            <w:rFonts w:ascii="Cambria Math" w:eastAsiaTheme="minorEastAsia" w:hAnsi="Cambria Math" w:cstheme="minorHAnsi"/>
            <w:sz w:val="22"/>
            <w:szCs w:val="22"/>
          </w:rPr>
          <m:t>0</m:t>
        </m:r>
      </m:oMath>
      <w:r w:rsidR="0098274B">
        <w:rPr>
          <w:rFonts w:eastAsiaTheme="minorEastAsia" w:cstheme="minorHAnsi"/>
          <w:sz w:val="22"/>
          <w:szCs w:val="22"/>
        </w:rPr>
        <w:t>s</w:t>
      </w:r>
      <w:r w:rsidR="0022218F">
        <w:rPr>
          <w:rFonts w:eastAsiaTheme="minorEastAsia" w:cstheme="minorHAnsi"/>
          <w:sz w:val="22"/>
          <w:szCs w:val="22"/>
        </w:rPr>
        <w:t xml:space="preserve"> after it’s crossed off all </w:t>
      </w:r>
      <m:oMath>
        <m:r>
          <w:rPr>
            <w:rFonts w:ascii="Cambria Math" w:eastAsiaTheme="minorEastAsia" w:hAnsi="Cambria Math" w:cstheme="minorHAnsi"/>
            <w:sz w:val="22"/>
            <w:szCs w:val="22"/>
          </w:rPr>
          <m:t>1</m:t>
        </m:r>
      </m:oMath>
      <w:r w:rsidR="0022218F">
        <w:rPr>
          <w:rFonts w:eastAsiaTheme="minorEastAsia" w:cstheme="minorHAnsi"/>
          <w:sz w:val="22"/>
          <w:szCs w:val="22"/>
        </w:rPr>
        <w:t>s</w:t>
      </w:r>
      <w:r w:rsidR="0098274B">
        <w:rPr>
          <w:rFonts w:eastAsiaTheme="minorEastAsia" w:cstheme="minorHAnsi"/>
          <w:sz w:val="22"/>
          <w:szCs w:val="22"/>
        </w:rPr>
        <w:t xml:space="preserve"> in </w:t>
      </w:r>
      <m:oMath>
        <m:r>
          <w:rPr>
            <w:rFonts w:ascii="Cambria Math" w:eastAsiaTheme="minorEastAsia" w:hAnsi="Cambria Math" w:cstheme="minorHAnsi"/>
            <w:sz w:val="22"/>
            <w:szCs w:val="22"/>
          </w:rPr>
          <m:t>w</m:t>
        </m:r>
      </m:oMath>
      <w:r w:rsidR="0022218F">
        <w:rPr>
          <w:rFonts w:eastAsiaTheme="minorEastAsia" w:cstheme="minorHAnsi"/>
          <w:sz w:val="22"/>
          <w:szCs w:val="22"/>
        </w:rPr>
        <w:t xml:space="preserve">, then </w:t>
      </w:r>
      <m:oMath>
        <m:r>
          <w:rPr>
            <w:rFonts w:ascii="Cambria Math" w:eastAsiaTheme="minorEastAsia" w:hAnsi="Cambria Math" w:cstheme="minorHAnsi"/>
            <w:sz w:val="22"/>
            <w:szCs w:val="22"/>
          </w:rPr>
          <m:t>w</m:t>
        </m:r>
      </m:oMath>
      <w:r w:rsidR="0022218F">
        <w:rPr>
          <w:rFonts w:eastAsiaTheme="minorEastAsia" w:cstheme="minorHAnsi"/>
          <w:sz w:val="22"/>
          <w:szCs w:val="22"/>
        </w:rPr>
        <w:t xml:space="preserve"> has exactly twice as many </w:t>
      </w:r>
      <m:oMath>
        <m:r>
          <w:rPr>
            <w:rFonts w:ascii="Cambria Math" w:eastAsiaTheme="minorEastAsia" w:hAnsi="Cambria Math" w:cstheme="minorHAnsi"/>
            <w:sz w:val="22"/>
            <w:szCs w:val="22"/>
          </w:rPr>
          <m:t>0</m:t>
        </m:r>
      </m:oMath>
      <w:r w:rsidR="0022218F">
        <w:rPr>
          <w:rFonts w:eastAsiaTheme="minorEastAsia" w:cstheme="minorHAnsi"/>
          <w:sz w:val="22"/>
          <w:szCs w:val="22"/>
        </w:rPr>
        <w:t xml:space="preserve">s as </w:t>
      </w:r>
      <m:oMath>
        <m:r>
          <w:rPr>
            <w:rFonts w:ascii="Cambria Math" w:eastAsiaTheme="minorEastAsia" w:hAnsi="Cambria Math" w:cstheme="minorHAnsi"/>
            <w:sz w:val="22"/>
            <w:szCs w:val="22"/>
          </w:rPr>
          <m:t>1</m:t>
        </m:r>
      </m:oMath>
      <w:r w:rsidR="0022218F">
        <w:rPr>
          <w:rFonts w:eastAsiaTheme="minorEastAsia" w:cstheme="minorHAnsi"/>
          <w:sz w:val="22"/>
          <w:szCs w:val="22"/>
        </w:rPr>
        <w:t>s, and so the machine rejects. In all other cases, the machine accepts.</w:t>
      </w:r>
    </w:p>
    <w:p w14:paraId="263E9FA9" w14:textId="4B7FD183" w:rsidR="008658D0" w:rsidRDefault="008658D0" w:rsidP="008658D0">
      <w:pPr>
        <w:contextualSpacing/>
        <w:rPr>
          <w:rFonts w:cstheme="minorHAnsi"/>
          <w:sz w:val="22"/>
          <w:szCs w:val="22"/>
        </w:rPr>
      </w:pPr>
    </w:p>
    <w:p w14:paraId="0195747F" w14:textId="4DC1153B" w:rsidR="008658D0" w:rsidRDefault="008658D0" w:rsidP="008658D0">
      <w:pPr>
        <w:contextualSpacing/>
        <w:rPr>
          <w:rFonts w:eastAsiaTheme="minorEastAsia" w:cstheme="minorHAnsi"/>
          <w:sz w:val="22"/>
          <w:szCs w:val="22"/>
        </w:rPr>
      </w:pPr>
      <w:r>
        <w:rPr>
          <w:rFonts w:cstheme="minorHAnsi"/>
          <w:sz w:val="22"/>
          <w:szCs w:val="22"/>
        </w:rPr>
        <w:t>Problem 3.9</w:t>
      </w:r>
      <w:r w:rsidR="00C8110C">
        <w:rPr>
          <w:rFonts w:cstheme="minorHAnsi"/>
          <w:sz w:val="22"/>
          <w:szCs w:val="22"/>
        </w:rPr>
        <w:t xml:space="preserve">: Let a </w:t>
      </w:r>
      <m:oMath>
        <m:r>
          <w:rPr>
            <w:rFonts w:ascii="Cambria Math" w:hAnsi="Cambria Math" w:cstheme="minorHAnsi"/>
            <w:sz w:val="22"/>
            <w:szCs w:val="22"/>
          </w:rPr>
          <m:t>k</m:t>
        </m:r>
      </m:oMath>
      <w:r w:rsidR="00C8110C">
        <w:rPr>
          <w:rFonts w:eastAsiaTheme="minorEastAsia" w:cstheme="minorHAnsi"/>
          <w:sz w:val="22"/>
          <w:szCs w:val="22"/>
        </w:rPr>
        <w:t xml:space="preserve">-PDA be a pushdown automaton that has </w:t>
      </w:r>
      <m:oMath>
        <m:r>
          <w:rPr>
            <w:rFonts w:ascii="Cambria Math" w:eastAsiaTheme="minorEastAsia" w:hAnsi="Cambria Math" w:cstheme="minorHAnsi"/>
            <w:sz w:val="22"/>
            <w:szCs w:val="22"/>
          </w:rPr>
          <m:t>k</m:t>
        </m:r>
      </m:oMath>
      <w:r w:rsidR="00C8110C">
        <w:rPr>
          <w:rFonts w:eastAsiaTheme="minorEastAsia" w:cstheme="minorHAnsi"/>
          <w:sz w:val="22"/>
          <w:szCs w:val="22"/>
        </w:rPr>
        <w:t xml:space="preserve"> stacks. Thus a </w:t>
      </w:r>
      <m:oMath>
        <m:r>
          <w:rPr>
            <w:rFonts w:ascii="Cambria Math" w:eastAsiaTheme="minorEastAsia" w:hAnsi="Cambria Math" w:cstheme="minorHAnsi"/>
            <w:sz w:val="22"/>
            <w:szCs w:val="22"/>
          </w:rPr>
          <m:t>0</m:t>
        </m:r>
      </m:oMath>
      <w:r w:rsidR="00C8110C">
        <w:rPr>
          <w:rFonts w:eastAsiaTheme="minorEastAsia" w:cstheme="minorHAnsi"/>
          <w:sz w:val="22"/>
          <w:szCs w:val="22"/>
        </w:rPr>
        <w:t>-PD</w:t>
      </w:r>
      <w:r w:rsidR="00606612">
        <w:rPr>
          <w:rFonts w:eastAsiaTheme="minorEastAsia" w:cstheme="minorHAnsi"/>
          <w:sz w:val="22"/>
          <w:szCs w:val="22"/>
        </w:rPr>
        <w:t>A</w:t>
      </w:r>
      <w:r w:rsidR="00C8110C">
        <w:rPr>
          <w:rFonts w:eastAsiaTheme="minorEastAsia" w:cstheme="minorHAnsi"/>
          <w:sz w:val="22"/>
          <w:szCs w:val="22"/>
        </w:rPr>
        <w:t xml:space="preserve"> is an NFA and a </w:t>
      </w:r>
      <m:oMath>
        <m:r>
          <w:rPr>
            <w:rFonts w:ascii="Cambria Math" w:eastAsiaTheme="minorEastAsia" w:hAnsi="Cambria Math" w:cstheme="minorHAnsi"/>
            <w:sz w:val="22"/>
            <w:szCs w:val="22"/>
          </w:rPr>
          <m:t>1</m:t>
        </m:r>
      </m:oMath>
      <w:r w:rsidR="00C8110C">
        <w:rPr>
          <w:rFonts w:eastAsiaTheme="minorEastAsia" w:cstheme="minorHAnsi"/>
          <w:sz w:val="22"/>
          <w:szCs w:val="22"/>
        </w:rPr>
        <w:t xml:space="preserve">-PDA is a conventional PDA. You already know that </w:t>
      </w:r>
      <m:oMath>
        <m:r>
          <w:rPr>
            <w:rFonts w:ascii="Cambria Math" w:eastAsiaTheme="minorEastAsia" w:hAnsi="Cambria Math" w:cstheme="minorHAnsi"/>
            <w:sz w:val="22"/>
            <w:szCs w:val="22"/>
          </w:rPr>
          <m:t>1</m:t>
        </m:r>
      </m:oMath>
      <w:r w:rsidR="00C8110C">
        <w:rPr>
          <w:rFonts w:eastAsiaTheme="minorEastAsia" w:cstheme="minorHAnsi"/>
          <w:sz w:val="22"/>
          <w:szCs w:val="22"/>
        </w:rPr>
        <w:t xml:space="preserve">-PDAs are more powerful (recognize a larger class of languages) than </w:t>
      </w:r>
      <m:oMath>
        <m:r>
          <w:rPr>
            <w:rFonts w:ascii="Cambria Math" w:eastAsiaTheme="minorEastAsia" w:hAnsi="Cambria Math" w:cstheme="minorHAnsi"/>
            <w:sz w:val="22"/>
            <w:szCs w:val="22"/>
          </w:rPr>
          <m:t>0</m:t>
        </m:r>
      </m:oMath>
      <w:r w:rsidR="00C8110C">
        <w:rPr>
          <w:rFonts w:eastAsiaTheme="minorEastAsia" w:cstheme="minorHAnsi"/>
          <w:sz w:val="22"/>
          <w:szCs w:val="22"/>
        </w:rPr>
        <w:t>-PDAs.</w:t>
      </w:r>
    </w:p>
    <w:p w14:paraId="63652678" w14:textId="18CC2580" w:rsidR="00C8110C" w:rsidRDefault="00C8110C" w:rsidP="008658D0">
      <w:pPr>
        <w:contextualSpacing/>
        <w:rPr>
          <w:rFonts w:eastAsiaTheme="minorEastAsia" w:cstheme="minorHAnsi"/>
          <w:sz w:val="22"/>
          <w:szCs w:val="22"/>
        </w:rPr>
      </w:pPr>
    </w:p>
    <w:p w14:paraId="6AC76867" w14:textId="7EFD2D80" w:rsidR="005E34C1" w:rsidRDefault="005E34C1" w:rsidP="008658D0">
      <w:pPr>
        <w:contextualSpacing/>
        <w:rPr>
          <w:rFonts w:eastAsiaTheme="minorEastAsia" w:cstheme="minorHAnsi"/>
          <w:sz w:val="22"/>
          <w:szCs w:val="22"/>
        </w:rPr>
      </w:pPr>
    </w:p>
    <w:p w14:paraId="51C791E4" w14:textId="77777777" w:rsidR="005E34C1" w:rsidRDefault="005E34C1" w:rsidP="008658D0">
      <w:pPr>
        <w:contextualSpacing/>
        <w:rPr>
          <w:rFonts w:eastAsiaTheme="minorEastAsia" w:cstheme="minorHAnsi"/>
          <w:sz w:val="22"/>
          <w:szCs w:val="22"/>
        </w:rPr>
      </w:pPr>
    </w:p>
    <w:p w14:paraId="4283B4EB" w14:textId="55E0AC54" w:rsidR="006F2543" w:rsidRPr="006F2543" w:rsidRDefault="00C41362" w:rsidP="006F2543">
      <w:pPr>
        <w:pStyle w:val="ListParagraph"/>
        <w:numPr>
          <w:ilvl w:val="0"/>
          <w:numId w:val="5"/>
        </w:numPr>
        <w:rPr>
          <w:rFonts w:cstheme="minorHAnsi"/>
          <w:sz w:val="22"/>
          <w:szCs w:val="22"/>
        </w:rPr>
      </w:pPr>
      <w:r w:rsidRPr="00E753F5">
        <w:rPr>
          <w:rFonts w:cstheme="minorHAnsi"/>
          <w:sz w:val="22"/>
          <w:szCs w:val="22"/>
        </w:rPr>
        <w:lastRenderedPageBreak/>
        <w:t xml:space="preserve">Show </w:t>
      </w:r>
      <w:r>
        <w:rPr>
          <w:rFonts w:cstheme="minorHAnsi"/>
          <w:sz w:val="22"/>
          <w:szCs w:val="22"/>
        </w:rPr>
        <w:t xml:space="preserve">that </w:t>
      </w:r>
      <m:oMath>
        <m:r>
          <w:rPr>
            <w:rFonts w:ascii="Cambria Math" w:hAnsi="Cambria Math" w:cstheme="minorHAnsi"/>
            <w:sz w:val="22"/>
            <w:szCs w:val="22"/>
          </w:rPr>
          <m:t>2</m:t>
        </m:r>
      </m:oMath>
      <w:r>
        <w:rPr>
          <w:rFonts w:eastAsiaTheme="minorEastAsia" w:cstheme="minorHAnsi"/>
          <w:sz w:val="22"/>
          <w:szCs w:val="22"/>
        </w:rPr>
        <w:t xml:space="preserve">-PDAs are more powerful than </w:t>
      </w:r>
      <m:oMath>
        <m:r>
          <w:rPr>
            <w:rFonts w:ascii="Cambria Math" w:eastAsiaTheme="minorEastAsia" w:hAnsi="Cambria Math" w:cstheme="minorHAnsi"/>
            <w:sz w:val="22"/>
            <w:szCs w:val="22"/>
          </w:rPr>
          <m:t>1</m:t>
        </m:r>
      </m:oMath>
      <w:r>
        <w:rPr>
          <w:rFonts w:eastAsiaTheme="minorEastAsia" w:cstheme="minorHAnsi"/>
          <w:sz w:val="22"/>
          <w:szCs w:val="22"/>
        </w:rPr>
        <w:t>-PDAs.</w:t>
      </w:r>
    </w:p>
    <w:p w14:paraId="273FE730" w14:textId="5994D9A7" w:rsidR="006F2543" w:rsidRDefault="006F2543" w:rsidP="006F2543">
      <w:pPr>
        <w:pStyle w:val="ListParagraph"/>
        <w:rPr>
          <w:rFonts w:eastAsiaTheme="minorEastAsia" w:cstheme="minorHAnsi"/>
          <w:sz w:val="22"/>
          <w:szCs w:val="22"/>
        </w:rPr>
      </w:pPr>
    </w:p>
    <w:p w14:paraId="3E6EC4DE" w14:textId="3016C388" w:rsidR="006F2543" w:rsidRDefault="00727B48" w:rsidP="006F2543">
      <w:pPr>
        <w:pStyle w:val="ListParagraph"/>
        <w:rPr>
          <w:rFonts w:eastAsiaTheme="minorEastAsia" w:cstheme="minorHAnsi"/>
          <w:sz w:val="22"/>
          <w:szCs w:val="22"/>
        </w:rPr>
      </w:pPr>
      <w:r>
        <w:rPr>
          <w:rFonts w:eastAsiaTheme="minorEastAsia" w:cstheme="minorHAnsi"/>
          <w:sz w:val="22"/>
          <w:szCs w:val="22"/>
        </w:rPr>
        <w:t xml:space="preserve">A 2-PDA can simulate a 1-PDA </w:t>
      </w:r>
      <w:r w:rsidR="00530396">
        <w:rPr>
          <w:rFonts w:eastAsiaTheme="minorEastAsia" w:cstheme="minorHAnsi"/>
          <w:sz w:val="22"/>
          <w:szCs w:val="22"/>
        </w:rPr>
        <w:t xml:space="preserve">simply </w:t>
      </w:r>
      <w:r>
        <w:rPr>
          <w:rFonts w:eastAsiaTheme="minorEastAsia" w:cstheme="minorHAnsi"/>
          <w:sz w:val="22"/>
          <w:szCs w:val="22"/>
        </w:rPr>
        <w:t>by utilizing</w:t>
      </w:r>
      <w:r w:rsidR="00EE3879">
        <w:rPr>
          <w:rFonts w:eastAsiaTheme="minorEastAsia" w:cstheme="minorHAnsi"/>
          <w:sz w:val="22"/>
          <w:szCs w:val="22"/>
        </w:rPr>
        <w:t xml:space="preserve"> just </w:t>
      </w:r>
      <w:r>
        <w:rPr>
          <w:rFonts w:eastAsiaTheme="minorEastAsia" w:cstheme="minorHAnsi"/>
          <w:sz w:val="22"/>
          <w:szCs w:val="22"/>
        </w:rPr>
        <w:t>one of its two stacks. In other words, 2-PDAs are at least as powerful as 1-PDAs.</w:t>
      </w:r>
    </w:p>
    <w:p w14:paraId="1F3D74B9" w14:textId="13B3AB96" w:rsidR="00727B48" w:rsidRDefault="00727B48" w:rsidP="006F2543">
      <w:pPr>
        <w:pStyle w:val="ListParagraph"/>
        <w:rPr>
          <w:rFonts w:eastAsiaTheme="minorEastAsia" w:cstheme="minorHAnsi"/>
          <w:sz w:val="22"/>
          <w:szCs w:val="22"/>
        </w:rPr>
      </w:pPr>
    </w:p>
    <w:p w14:paraId="6ECA4CD1" w14:textId="06602004" w:rsidR="00727B48" w:rsidRDefault="00727B48" w:rsidP="006F2543">
      <w:pPr>
        <w:pStyle w:val="ListParagraph"/>
        <w:rPr>
          <w:rFonts w:eastAsiaTheme="minorEastAsia" w:cstheme="minorHAnsi"/>
          <w:sz w:val="22"/>
          <w:szCs w:val="22"/>
        </w:rPr>
      </w:pPr>
      <w:r>
        <w:rPr>
          <w:rFonts w:eastAsiaTheme="minorEastAsia" w:cstheme="minorHAnsi"/>
          <w:sz w:val="22"/>
          <w:szCs w:val="22"/>
        </w:rPr>
        <w:t xml:space="preserve">To show that 2-PDAs are strictly more powerful than 1-PDAs, we must </w:t>
      </w:r>
      <w:r w:rsidR="00473749">
        <w:rPr>
          <w:rFonts w:eastAsiaTheme="minorEastAsia" w:cstheme="minorHAnsi"/>
          <w:sz w:val="22"/>
          <w:szCs w:val="22"/>
        </w:rPr>
        <w:t>show</w:t>
      </w:r>
      <w:r>
        <w:rPr>
          <w:rFonts w:eastAsiaTheme="minorEastAsia" w:cstheme="minorHAnsi"/>
          <w:sz w:val="22"/>
          <w:szCs w:val="22"/>
        </w:rPr>
        <w:t xml:space="preserve"> a language that a 2-PDA recognizes but that a 1-PDA does not recognize. Let </w:t>
      </w:r>
      <m:oMath>
        <m:r>
          <w:rPr>
            <w:rFonts w:ascii="Cambria Math" w:eastAsiaTheme="minorEastAsia" w:hAnsi="Cambria Math" w:cstheme="minorHAnsi"/>
            <w:sz w:val="22"/>
            <w:szCs w:val="22"/>
          </w:rPr>
          <m:t>L=</m:t>
        </m:r>
        <m:d>
          <m:dPr>
            <m:begChr m:val="{"/>
            <m:endChr m:val="}"/>
            <m:ctrlPr>
              <w:rPr>
                <w:rFonts w:ascii="Cambria Math" w:eastAsiaTheme="minorEastAsia" w:hAnsi="Cambria Math" w:cstheme="minorHAnsi"/>
                <w:i/>
                <w:sz w:val="22"/>
                <w:szCs w:val="22"/>
              </w:rPr>
            </m:ctrlPr>
          </m:dPr>
          <m:e>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a</m:t>
                </m:r>
              </m:e>
              <m:sup>
                <m:r>
                  <w:rPr>
                    <w:rFonts w:ascii="Cambria Math" w:eastAsiaTheme="minorEastAsia" w:hAnsi="Cambria Math" w:cstheme="minorHAnsi"/>
                    <w:sz w:val="22"/>
                    <w:szCs w:val="22"/>
                  </w:rPr>
                  <m:t>n</m:t>
                </m:r>
              </m:sup>
            </m:sSup>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b</m:t>
                </m:r>
              </m:e>
              <m:sup>
                <m:r>
                  <w:rPr>
                    <w:rFonts w:ascii="Cambria Math" w:eastAsiaTheme="minorEastAsia" w:hAnsi="Cambria Math" w:cstheme="minorHAnsi"/>
                    <w:sz w:val="22"/>
                    <w:szCs w:val="22"/>
                  </w:rPr>
                  <m:t>n</m:t>
                </m:r>
              </m:sup>
            </m:sSup>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c</m:t>
                </m:r>
              </m:e>
              <m:sup>
                <m:r>
                  <w:rPr>
                    <w:rFonts w:ascii="Cambria Math" w:eastAsiaTheme="minorEastAsia" w:hAnsi="Cambria Math" w:cstheme="minorHAnsi"/>
                    <w:sz w:val="22"/>
                    <w:szCs w:val="22"/>
                  </w:rPr>
                  <m:t>n</m:t>
                </m:r>
              </m:sup>
            </m:sSup>
            <m:r>
              <w:rPr>
                <w:rFonts w:ascii="Cambria Math" w:eastAsiaTheme="minorEastAsia" w:hAnsi="Cambria Math" w:cstheme="minorHAnsi"/>
                <w:sz w:val="22"/>
                <w:szCs w:val="22"/>
              </w:rPr>
              <m:t xml:space="preserve"> | n≥0</m:t>
            </m:r>
          </m:e>
        </m:d>
      </m:oMath>
      <w:r>
        <w:rPr>
          <w:rFonts w:eastAsiaTheme="minorEastAsia" w:cstheme="minorHAnsi"/>
          <w:sz w:val="22"/>
          <w:szCs w:val="22"/>
        </w:rPr>
        <w:t>.</w:t>
      </w:r>
      <w:r w:rsidR="00AA28CF">
        <w:rPr>
          <w:rFonts w:eastAsiaTheme="minorEastAsia" w:cstheme="minorHAnsi"/>
          <w:sz w:val="22"/>
          <w:szCs w:val="22"/>
        </w:rPr>
        <w:t xml:space="preserve"> We know</w:t>
      </w:r>
      <w:r w:rsidR="00437542">
        <w:rPr>
          <w:rFonts w:eastAsiaTheme="minorEastAsia" w:cstheme="minorHAnsi"/>
          <w:sz w:val="22"/>
          <w:szCs w:val="22"/>
        </w:rPr>
        <w:t xml:space="preserve"> (from previous examples)</w:t>
      </w:r>
      <w:r w:rsidR="00AA28CF">
        <w:rPr>
          <w:rFonts w:eastAsiaTheme="minorEastAsia" w:cstheme="minorHAnsi"/>
          <w:sz w:val="22"/>
          <w:szCs w:val="22"/>
        </w:rPr>
        <w:t xml:space="preserve"> that </w:t>
      </w:r>
      <m:oMath>
        <m:r>
          <w:rPr>
            <w:rFonts w:ascii="Cambria Math" w:eastAsiaTheme="minorEastAsia" w:hAnsi="Cambria Math" w:cstheme="minorHAnsi"/>
            <w:sz w:val="22"/>
            <w:szCs w:val="22"/>
          </w:rPr>
          <m:t>L</m:t>
        </m:r>
      </m:oMath>
      <w:r w:rsidR="00AA28CF">
        <w:rPr>
          <w:rFonts w:eastAsiaTheme="minorEastAsia" w:cstheme="minorHAnsi"/>
          <w:sz w:val="22"/>
          <w:szCs w:val="22"/>
        </w:rPr>
        <w:t xml:space="preserve"> is not co</w:t>
      </w:r>
      <w:proofErr w:type="spellStart"/>
      <w:r w:rsidR="00AA28CF">
        <w:rPr>
          <w:rFonts w:eastAsiaTheme="minorEastAsia" w:cstheme="minorHAnsi"/>
          <w:sz w:val="22"/>
          <w:szCs w:val="22"/>
        </w:rPr>
        <w:t>ntext</w:t>
      </w:r>
      <w:proofErr w:type="spellEnd"/>
      <w:r w:rsidR="00AA28CF">
        <w:rPr>
          <w:rFonts w:eastAsiaTheme="minorEastAsia" w:cstheme="minorHAnsi"/>
          <w:sz w:val="22"/>
          <w:szCs w:val="22"/>
        </w:rPr>
        <w:t xml:space="preserve">-free, so we know that </w:t>
      </w:r>
      <m:oMath>
        <m:r>
          <w:rPr>
            <w:rFonts w:ascii="Cambria Math" w:eastAsiaTheme="minorEastAsia" w:hAnsi="Cambria Math" w:cstheme="minorHAnsi"/>
            <w:sz w:val="22"/>
            <w:szCs w:val="22"/>
          </w:rPr>
          <m:t>L</m:t>
        </m:r>
      </m:oMath>
      <w:r w:rsidR="00AA28CF">
        <w:rPr>
          <w:rFonts w:eastAsiaTheme="minorEastAsia" w:cstheme="minorHAnsi"/>
          <w:sz w:val="22"/>
          <w:szCs w:val="22"/>
        </w:rPr>
        <w:t xml:space="preserve"> is not recognized by any 1-PDA. However, we can create a 2-PDA that recognizes </w:t>
      </w:r>
      <m:oMath>
        <m:r>
          <w:rPr>
            <w:rFonts w:ascii="Cambria Math" w:eastAsiaTheme="minorEastAsia" w:hAnsi="Cambria Math" w:cstheme="minorHAnsi"/>
            <w:sz w:val="22"/>
            <w:szCs w:val="22"/>
          </w:rPr>
          <m:t>L</m:t>
        </m:r>
      </m:oMath>
      <w:r w:rsidR="00AA28CF">
        <w:rPr>
          <w:rFonts w:eastAsiaTheme="minorEastAsia" w:cstheme="minorHAnsi"/>
          <w:sz w:val="22"/>
          <w:szCs w:val="22"/>
        </w:rPr>
        <w:t>.</w:t>
      </w:r>
    </w:p>
    <w:p w14:paraId="42B02D5A" w14:textId="7BC8AABC" w:rsidR="00AA28CF" w:rsidRDefault="00AA28CF" w:rsidP="006F2543">
      <w:pPr>
        <w:pStyle w:val="ListParagraph"/>
        <w:rPr>
          <w:rFonts w:eastAsiaTheme="minorEastAsia" w:cstheme="minorHAnsi"/>
          <w:sz w:val="22"/>
          <w:szCs w:val="22"/>
        </w:rPr>
      </w:pPr>
    </w:p>
    <w:p w14:paraId="61983A34" w14:textId="30FACE9F" w:rsidR="00490608" w:rsidRDefault="00AA28CF" w:rsidP="00490608">
      <w:pPr>
        <w:pStyle w:val="ListParagraph"/>
        <w:rPr>
          <w:rFonts w:eastAsiaTheme="minorEastAsia" w:cstheme="minorHAnsi"/>
          <w:sz w:val="22"/>
          <w:szCs w:val="22"/>
        </w:rPr>
      </w:pPr>
      <w:r>
        <w:rPr>
          <w:rFonts w:eastAsiaTheme="minorEastAsia" w:cstheme="minorHAnsi"/>
          <w:sz w:val="22"/>
          <w:szCs w:val="22"/>
        </w:rPr>
        <w:t xml:space="preserve">For some input </w:t>
      </w:r>
      <m:oMath>
        <m:r>
          <w:rPr>
            <w:rFonts w:ascii="Cambria Math" w:eastAsiaTheme="minorEastAsia" w:hAnsi="Cambria Math" w:cstheme="minorHAnsi"/>
            <w:sz w:val="22"/>
            <w:szCs w:val="22"/>
          </w:rPr>
          <m:t>w</m:t>
        </m:r>
      </m:oMath>
      <w:r>
        <w:rPr>
          <w:rFonts w:eastAsiaTheme="minorEastAsia" w:cstheme="minorHAnsi"/>
          <w:sz w:val="22"/>
          <w:szCs w:val="22"/>
        </w:rPr>
        <w:t xml:space="preserve">, push </w:t>
      </w:r>
      <m:oMath>
        <m:r>
          <w:rPr>
            <w:rFonts w:ascii="Cambria Math" w:eastAsiaTheme="minorEastAsia" w:hAnsi="Cambria Math" w:cstheme="minorHAnsi"/>
            <w:sz w:val="22"/>
            <w:szCs w:val="22"/>
          </w:rPr>
          <m:t>#</m:t>
        </m:r>
      </m:oMath>
      <w:r>
        <w:rPr>
          <w:rFonts w:eastAsiaTheme="minorEastAsia" w:cstheme="minorHAnsi"/>
          <w:sz w:val="22"/>
          <w:szCs w:val="22"/>
        </w:rPr>
        <w:t xml:space="preserve"> onto both stacks. Begin reading </w:t>
      </w:r>
      <m:oMath>
        <m:r>
          <w:rPr>
            <w:rFonts w:ascii="Cambria Math" w:eastAsiaTheme="minorEastAsia" w:hAnsi="Cambria Math" w:cstheme="minorHAnsi"/>
            <w:sz w:val="22"/>
            <w:szCs w:val="22"/>
          </w:rPr>
          <m:t>a</m:t>
        </m:r>
      </m:oMath>
      <w:r w:rsidR="00F82E2B">
        <w:rPr>
          <w:rFonts w:eastAsiaTheme="minorEastAsia" w:cstheme="minorHAnsi"/>
          <w:sz w:val="22"/>
          <w:szCs w:val="22"/>
        </w:rPr>
        <w:t>s</w:t>
      </w:r>
      <w:r>
        <w:rPr>
          <w:rFonts w:eastAsiaTheme="minorEastAsia" w:cstheme="minorHAnsi"/>
          <w:sz w:val="22"/>
          <w:szCs w:val="22"/>
        </w:rPr>
        <w:t xml:space="preserve"> in </w:t>
      </w:r>
      <m:oMath>
        <m:r>
          <w:rPr>
            <w:rFonts w:ascii="Cambria Math" w:eastAsiaTheme="minorEastAsia" w:hAnsi="Cambria Math" w:cstheme="minorHAnsi"/>
            <w:sz w:val="22"/>
            <w:szCs w:val="22"/>
          </w:rPr>
          <m:t>w</m:t>
        </m:r>
      </m:oMath>
      <w:r>
        <w:rPr>
          <w:rFonts w:eastAsiaTheme="minorEastAsia" w:cstheme="minorHAnsi"/>
          <w:sz w:val="22"/>
          <w:szCs w:val="22"/>
        </w:rPr>
        <w:t xml:space="preserve">. For each </w:t>
      </w:r>
      <m:oMath>
        <m:r>
          <w:rPr>
            <w:rFonts w:ascii="Cambria Math" w:eastAsiaTheme="minorEastAsia" w:hAnsi="Cambria Math" w:cstheme="minorHAnsi"/>
            <w:sz w:val="22"/>
            <w:szCs w:val="22"/>
          </w:rPr>
          <m:t>a</m:t>
        </m:r>
      </m:oMath>
      <w:r>
        <w:rPr>
          <w:rFonts w:eastAsiaTheme="minorEastAsia" w:cstheme="minorHAnsi"/>
          <w:sz w:val="22"/>
          <w:szCs w:val="22"/>
        </w:rPr>
        <w:t xml:space="preserve"> read, push </w:t>
      </w:r>
      <w:r w:rsidR="000F5FDB">
        <w:rPr>
          <w:rFonts w:eastAsiaTheme="minorEastAsia" w:cstheme="minorHAnsi"/>
          <w:sz w:val="22"/>
          <w:szCs w:val="22"/>
        </w:rPr>
        <w:t xml:space="preserve">an </w:t>
      </w:r>
      <m:oMath>
        <m:r>
          <w:rPr>
            <w:rFonts w:ascii="Cambria Math" w:eastAsiaTheme="minorEastAsia" w:hAnsi="Cambria Math" w:cstheme="minorHAnsi"/>
            <w:sz w:val="22"/>
            <w:szCs w:val="22"/>
          </w:rPr>
          <m:t>x</m:t>
        </m:r>
      </m:oMath>
      <w:r w:rsidR="000F5FDB">
        <w:rPr>
          <w:rFonts w:eastAsiaTheme="minorEastAsia" w:cstheme="minorHAnsi"/>
          <w:sz w:val="22"/>
          <w:szCs w:val="22"/>
        </w:rPr>
        <w:t xml:space="preserve"> onto both stacks</w:t>
      </w:r>
      <w:r w:rsidR="00F82E2B">
        <w:rPr>
          <w:rFonts w:eastAsiaTheme="minorEastAsia" w:cstheme="minorHAnsi"/>
          <w:sz w:val="22"/>
          <w:szCs w:val="22"/>
        </w:rPr>
        <w:t>.</w:t>
      </w:r>
      <w:r w:rsidR="00490608">
        <w:rPr>
          <w:rFonts w:eastAsiaTheme="minorEastAsia" w:cstheme="minorHAnsi"/>
          <w:sz w:val="22"/>
          <w:szCs w:val="22"/>
        </w:rPr>
        <w:t xml:space="preserve"> If we read anything other than an </w:t>
      </w:r>
      <m:oMath>
        <m:r>
          <w:rPr>
            <w:rFonts w:ascii="Cambria Math" w:eastAsiaTheme="minorEastAsia" w:hAnsi="Cambria Math" w:cstheme="minorHAnsi"/>
            <w:sz w:val="22"/>
            <w:szCs w:val="22"/>
          </w:rPr>
          <m:t>a</m:t>
        </m:r>
      </m:oMath>
      <w:r w:rsidR="00490608">
        <w:rPr>
          <w:rFonts w:eastAsiaTheme="minorEastAsia" w:cstheme="minorHAnsi"/>
          <w:sz w:val="22"/>
          <w:szCs w:val="22"/>
        </w:rPr>
        <w:t xml:space="preserve"> or a </w:t>
      </w:r>
      <m:oMath>
        <m:r>
          <w:rPr>
            <w:rFonts w:ascii="Cambria Math" w:eastAsiaTheme="minorEastAsia" w:hAnsi="Cambria Math" w:cstheme="minorHAnsi"/>
            <w:sz w:val="22"/>
            <w:szCs w:val="22"/>
          </w:rPr>
          <m:t>b</m:t>
        </m:r>
      </m:oMath>
      <w:r w:rsidR="00490608">
        <w:rPr>
          <w:rFonts w:eastAsiaTheme="minorEastAsia" w:cstheme="minorHAnsi"/>
          <w:sz w:val="22"/>
          <w:szCs w:val="22"/>
        </w:rPr>
        <w:t xml:space="preserve">, reject. When all </w:t>
      </w:r>
      <m:oMath>
        <m:r>
          <w:rPr>
            <w:rFonts w:ascii="Cambria Math" w:eastAsiaTheme="minorEastAsia" w:hAnsi="Cambria Math" w:cstheme="minorHAnsi"/>
            <w:sz w:val="22"/>
            <w:szCs w:val="22"/>
          </w:rPr>
          <m:t>a</m:t>
        </m:r>
      </m:oMath>
      <w:r w:rsidR="00490608">
        <w:rPr>
          <w:rFonts w:eastAsiaTheme="minorEastAsia" w:cstheme="minorHAnsi"/>
          <w:sz w:val="22"/>
          <w:szCs w:val="22"/>
        </w:rPr>
        <w:t xml:space="preserve">s have been read, begin reading </w:t>
      </w:r>
      <m:oMath>
        <m:r>
          <w:rPr>
            <w:rFonts w:ascii="Cambria Math" w:eastAsiaTheme="minorEastAsia" w:hAnsi="Cambria Math" w:cstheme="minorHAnsi"/>
            <w:sz w:val="22"/>
            <w:szCs w:val="22"/>
          </w:rPr>
          <m:t>b</m:t>
        </m:r>
      </m:oMath>
      <w:r w:rsidR="00490608">
        <w:rPr>
          <w:rFonts w:eastAsiaTheme="minorEastAsia" w:cstheme="minorHAnsi"/>
          <w:sz w:val="22"/>
          <w:szCs w:val="22"/>
        </w:rPr>
        <w:t>s.</w:t>
      </w:r>
    </w:p>
    <w:p w14:paraId="4C520A5B" w14:textId="77777777" w:rsidR="00490608" w:rsidRDefault="00490608" w:rsidP="00490608">
      <w:pPr>
        <w:pStyle w:val="ListParagraph"/>
        <w:rPr>
          <w:rFonts w:eastAsiaTheme="minorEastAsia" w:cstheme="minorHAnsi"/>
          <w:sz w:val="22"/>
          <w:szCs w:val="22"/>
        </w:rPr>
      </w:pPr>
    </w:p>
    <w:p w14:paraId="2B56E0F9" w14:textId="77777777" w:rsidR="009C2B03" w:rsidRDefault="00490608" w:rsidP="00490608">
      <w:pPr>
        <w:pStyle w:val="ListParagraph"/>
        <w:rPr>
          <w:rFonts w:eastAsiaTheme="minorEastAsia" w:cstheme="minorHAnsi"/>
          <w:sz w:val="22"/>
          <w:szCs w:val="22"/>
        </w:rPr>
      </w:pPr>
      <w:r>
        <w:rPr>
          <w:rFonts w:eastAsiaTheme="minorEastAsia" w:cstheme="minorHAnsi"/>
          <w:sz w:val="22"/>
          <w:szCs w:val="22"/>
        </w:rPr>
        <w:t xml:space="preserve">For each </w:t>
      </w:r>
      <m:oMath>
        <m:r>
          <w:rPr>
            <w:rFonts w:ascii="Cambria Math" w:eastAsiaTheme="minorEastAsia" w:hAnsi="Cambria Math" w:cstheme="minorHAnsi"/>
            <w:sz w:val="22"/>
            <w:szCs w:val="22"/>
          </w:rPr>
          <m:t>b</m:t>
        </m:r>
      </m:oMath>
      <w:r>
        <w:rPr>
          <w:rFonts w:eastAsiaTheme="minorEastAsia" w:cstheme="minorHAnsi"/>
          <w:sz w:val="22"/>
          <w:szCs w:val="22"/>
        </w:rPr>
        <w:t xml:space="preserve"> read, pop an </w:t>
      </w:r>
      <m:oMath>
        <m:r>
          <w:rPr>
            <w:rFonts w:ascii="Cambria Math" w:eastAsiaTheme="minorEastAsia" w:hAnsi="Cambria Math" w:cstheme="minorHAnsi"/>
            <w:sz w:val="22"/>
            <w:szCs w:val="22"/>
          </w:rPr>
          <m:t>x</m:t>
        </m:r>
      </m:oMath>
      <w:r>
        <w:rPr>
          <w:rFonts w:eastAsiaTheme="minorEastAsia" w:cstheme="minorHAnsi"/>
          <w:sz w:val="22"/>
          <w:szCs w:val="22"/>
        </w:rPr>
        <w:t xml:space="preserve"> off stack 1. If we still have </w:t>
      </w:r>
      <m:oMath>
        <m:r>
          <w:rPr>
            <w:rFonts w:ascii="Cambria Math" w:eastAsiaTheme="minorEastAsia" w:hAnsi="Cambria Math" w:cstheme="minorHAnsi"/>
            <w:sz w:val="22"/>
            <w:szCs w:val="22"/>
          </w:rPr>
          <m:t>b</m:t>
        </m:r>
      </m:oMath>
      <w:r>
        <w:rPr>
          <w:rFonts w:eastAsiaTheme="minorEastAsia" w:cstheme="minorHAnsi"/>
          <w:sz w:val="22"/>
          <w:szCs w:val="22"/>
        </w:rPr>
        <w:t xml:space="preserve">s to read and </w:t>
      </w:r>
      <m:oMath>
        <m:r>
          <w:rPr>
            <w:rFonts w:ascii="Cambria Math" w:eastAsiaTheme="minorEastAsia" w:hAnsi="Cambria Math" w:cstheme="minorHAnsi"/>
            <w:sz w:val="22"/>
            <w:szCs w:val="22"/>
          </w:rPr>
          <m:t>x</m:t>
        </m:r>
      </m:oMath>
      <w:r>
        <w:rPr>
          <w:rFonts w:eastAsiaTheme="minorEastAsia" w:cstheme="minorHAnsi"/>
          <w:sz w:val="22"/>
          <w:szCs w:val="22"/>
        </w:rPr>
        <w:t xml:space="preserve"> is on the top of stack 1, reject. </w:t>
      </w:r>
      <w:r w:rsidR="000F3173">
        <w:rPr>
          <w:rFonts w:eastAsiaTheme="minorEastAsia" w:cstheme="minorHAnsi"/>
          <w:sz w:val="22"/>
          <w:szCs w:val="22"/>
        </w:rPr>
        <w:t xml:space="preserve">If we read anything other than a </w:t>
      </w:r>
      <m:oMath>
        <m:r>
          <w:rPr>
            <w:rFonts w:ascii="Cambria Math" w:eastAsiaTheme="minorEastAsia" w:hAnsi="Cambria Math" w:cstheme="minorHAnsi"/>
            <w:sz w:val="22"/>
            <w:szCs w:val="22"/>
          </w:rPr>
          <m:t>b</m:t>
        </m:r>
      </m:oMath>
      <w:r w:rsidR="000F3173">
        <w:rPr>
          <w:rFonts w:eastAsiaTheme="minorEastAsia" w:cstheme="minorHAnsi"/>
          <w:sz w:val="22"/>
          <w:szCs w:val="22"/>
        </w:rPr>
        <w:t xml:space="preserve"> or a </w:t>
      </w:r>
      <m:oMath>
        <m:r>
          <w:rPr>
            <w:rFonts w:ascii="Cambria Math" w:eastAsiaTheme="minorEastAsia" w:hAnsi="Cambria Math" w:cstheme="minorHAnsi"/>
            <w:sz w:val="22"/>
            <w:szCs w:val="22"/>
          </w:rPr>
          <m:t>c</m:t>
        </m:r>
      </m:oMath>
      <w:r w:rsidR="000F3173">
        <w:rPr>
          <w:rFonts w:eastAsiaTheme="minorEastAsia" w:cstheme="minorHAnsi"/>
          <w:sz w:val="22"/>
          <w:szCs w:val="22"/>
        </w:rPr>
        <w:t xml:space="preserve">, reject. </w:t>
      </w:r>
      <w:r w:rsidRPr="00490608">
        <w:rPr>
          <w:rFonts w:eastAsiaTheme="minorEastAsia" w:cstheme="minorHAnsi"/>
          <w:sz w:val="22"/>
          <w:szCs w:val="22"/>
        </w:rPr>
        <w:t xml:space="preserve">When all </w:t>
      </w:r>
      <m:oMath>
        <m:r>
          <w:rPr>
            <w:rFonts w:ascii="Cambria Math" w:eastAsiaTheme="minorEastAsia" w:hAnsi="Cambria Math" w:cstheme="minorHAnsi"/>
            <w:sz w:val="22"/>
            <w:szCs w:val="22"/>
          </w:rPr>
          <m:t>b</m:t>
        </m:r>
      </m:oMath>
      <w:r w:rsidRPr="00490608">
        <w:rPr>
          <w:rFonts w:eastAsiaTheme="minorEastAsia" w:cstheme="minorHAnsi"/>
          <w:sz w:val="22"/>
          <w:szCs w:val="22"/>
        </w:rPr>
        <w:t xml:space="preserve">s have been read, begin reading </w:t>
      </w:r>
      <m:oMath>
        <m:r>
          <w:rPr>
            <w:rFonts w:ascii="Cambria Math" w:eastAsiaTheme="minorEastAsia" w:hAnsi="Cambria Math" w:cstheme="minorHAnsi"/>
            <w:sz w:val="22"/>
            <w:szCs w:val="22"/>
          </w:rPr>
          <m:t>c</m:t>
        </m:r>
      </m:oMath>
      <w:r w:rsidRPr="00490608">
        <w:rPr>
          <w:rFonts w:eastAsiaTheme="minorEastAsia" w:cstheme="minorHAnsi"/>
          <w:sz w:val="22"/>
          <w:szCs w:val="22"/>
        </w:rPr>
        <w:t>s.</w:t>
      </w:r>
    </w:p>
    <w:p w14:paraId="3831E225" w14:textId="77777777" w:rsidR="009C2B03" w:rsidRDefault="009C2B03" w:rsidP="00490608">
      <w:pPr>
        <w:pStyle w:val="ListParagraph"/>
        <w:rPr>
          <w:rFonts w:eastAsiaTheme="minorEastAsia" w:cstheme="minorHAnsi"/>
          <w:sz w:val="22"/>
          <w:szCs w:val="22"/>
        </w:rPr>
      </w:pPr>
    </w:p>
    <w:p w14:paraId="5C4AF4B8" w14:textId="3D5E14AA" w:rsidR="00AA28CF" w:rsidRDefault="00490608" w:rsidP="00490608">
      <w:pPr>
        <w:pStyle w:val="ListParagraph"/>
        <w:rPr>
          <w:rFonts w:eastAsiaTheme="minorEastAsia" w:cstheme="minorHAnsi"/>
          <w:sz w:val="22"/>
          <w:szCs w:val="22"/>
        </w:rPr>
      </w:pPr>
      <w:r w:rsidRPr="00490608">
        <w:rPr>
          <w:rFonts w:eastAsiaTheme="minorEastAsia" w:cstheme="minorHAnsi"/>
          <w:sz w:val="22"/>
          <w:szCs w:val="22"/>
        </w:rPr>
        <w:t xml:space="preserve">For each </w:t>
      </w:r>
      <m:oMath>
        <m:r>
          <w:rPr>
            <w:rFonts w:ascii="Cambria Math" w:eastAsiaTheme="minorEastAsia" w:hAnsi="Cambria Math" w:cstheme="minorHAnsi"/>
            <w:sz w:val="22"/>
            <w:szCs w:val="22"/>
          </w:rPr>
          <m:t>c</m:t>
        </m:r>
      </m:oMath>
      <w:r w:rsidRPr="00490608">
        <w:rPr>
          <w:rFonts w:eastAsiaTheme="minorEastAsia" w:cstheme="minorHAnsi"/>
          <w:sz w:val="22"/>
          <w:szCs w:val="22"/>
        </w:rPr>
        <w:t xml:space="preserve"> read, pop an </w:t>
      </w:r>
      <m:oMath>
        <m:r>
          <w:rPr>
            <w:rFonts w:ascii="Cambria Math" w:eastAsiaTheme="minorEastAsia" w:hAnsi="Cambria Math" w:cstheme="minorHAnsi"/>
            <w:sz w:val="22"/>
            <w:szCs w:val="22"/>
          </w:rPr>
          <m:t>x</m:t>
        </m:r>
      </m:oMath>
      <w:r w:rsidRPr="00490608">
        <w:rPr>
          <w:rFonts w:eastAsiaTheme="minorEastAsia" w:cstheme="minorHAnsi"/>
          <w:sz w:val="22"/>
          <w:szCs w:val="22"/>
        </w:rPr>
        <w:t xml:space="preserve"> off stack 2. </w:t>
      </w:r>
      <w:r w:rsidR="009C2B03">
        <w:rPr>
          <w:rFonts w:eastAsiaTheme="minorEastAsia" w:cstheme="minorHAnsi"/>
          <w:sz w:val="22"/>
          <w:szCs w:val="22"/>
        </w:rPr>
        <w:t xml:space="preserve">If we still have </w:t>
      </w:r>
      <m:oMath>
        <m:r>
          <w:rPr>
            <w:rFonts w:ascii="Cambria Math" w:eastAsiaTheme="minorEastAsia" w:hAnsi="Cambria Math" w:cstheme="minorHAnsi"/>
            <w:sz w:val="22"/>
            <w:szCs w:val="22"/>
          </w:rPr>
          <m:t>c</m:t>
        </m:r>
      </m:oMath>
      <w:r w:rsidR="009C2B03">
        <w:rPr>
          <w:rFonts w:eastAsiaTheme="minorEastAsia" w:cstheme="minorHAnsi"/>
          <w:sz w:val="22"/>
          <w:szCs w:val="22"/>
        </w:rPr>
        <w:t xml:space="preserve">s to read and </w:t>
      </w:r>
      <m:oMath>
        <m:r>
          <w:rPr>
            <w:rFonts w:ascii="Cambria Math" w:eastAsiaTheme="minorEastAsia" w:hAnsi="Cambria Math" w:cstheme="minorHAnsi"/>
            <w:sz w:val="22"/>
            <w:szCs w:val="22"/>
          </w:rPr>
          <m:t>x</m:t>
        </m:r>
      </m:oMath>
      <w:r w:rsidR="009C2B03">
        <w:rPr>
          <w:rFonts w:eastAsiaTheme="minorEastAsia" w:cstheme="minorHAnsi"/>
          <w:sz w:val="22"/>
          <w:szCs w:val="22"/>
        </w:rPr>
        <w:t xml:space="preserve"> is on the top of stack 2, reject. If we read anything other than a </w:t>
      </w:r>
      <m:oMath>
        <m:r>
          <w:rPr>
            <w:rFonts w:ascii="Cambria Math" w:eastAsiaTheme="minorEastAsia" w:hAnsi="Cambria Math" w:cstheme="minorHAnsi"/>
            <w:sz w:val="22"/>
            <w:szCs w:val="22"/>
          </w:rPr>
          <m:t>c</m:t>
        </m:r>
      </m:oMath>
      <w:r w:rsidR="009C2B03">
        <w:rPr>
          <w:rFonts w:eastAsiaTheme="minorEastAsia" w:cstheme="minorHAnsi"/>
          <w:sz w:val="22"/>
          <w:szCs w:val="22"/>
        </w:rPr>
        <w:t>, re</w:t>
      </w:r>
      <w:proofErr w:type="spellStart"/>
      <w:r w:rsidR="009C2B03">
        <w:rPr>
          <w:rFonts w:eastAsiaTheme="minorEastAsia" w:cstheme="minorHAnsi"/>
          <w:sz w:val="22"/>
          <w:szCs w:val="22"/>
        </w:rPr>
        <w:t>ject</w:t>
      </w:r>
      <w:proofErr w:type="spellEnd"/>
      <w:r w:rsidR="009C2B03">
        <w:rPr>
          <w:rFonts w:eastAsiaTheme="minorEastAsia" w:cstheme="minorHAnsi"/>
          <w:sz w:val="22"/>
          <w:szCs w:val="22"/>
        </w:rPr>
        <w:t xml:space="preserve">. </w:t>
      </w:r>
      <w:r w:rsidRPr="00490608">
        <w:rPr>
          <w:rFonts w:eastAsiaTheme="minorEastAsia" w:cstheme="minorHAnsi"/>
          <w:sz w:val="22"/>
          <w:szCs w:val="22"/>
        </w:rPr>
        <w:t xml:space="preserve">If, after all </w:t>
      </w:r>
      <m:oMath>
        <m:r>
          <w:rPr>
            <w:rFonts w:ascii="Cambria Math" w:eastAsiaTheme="minorEastAsia" w:hAnsi="Cambria Math" w:cstheme="minorHAnsi"/>
            <w:sz w:val="22"/>
            <w:szCs w:val="22"/>
          </w:rPr>
          <m:t>c</m:t>
        </m:r>
      </m:oMath>
      <w:r w:rsidRPr="00490608">
        <w:rPr>
          <w:rFonts w:eastAsiaTheme="minorEastAsia" w:cstheme="minorHAnsi"/>
          <w:sz w:val="22"/>
          <w:szCs w:val="22"/>
        </w:rPr>
        <w:t xml:space="preserve">s </w:t>
      </w:r>
      <w:proofErr w:type="gramStart"/>
      <w:r w:rsidRPr="00490608">
        <w:rPr>
          <w:rFonts w:eastAsiaTheme="minorEastAsia" w:cstheme="minorHAnsi"/>
          <w:sz w:val="22"/>
          <w:szCs w:val="22"/>
        </w:rPr>
        <w:t>have</w:t>
      </w:r>
      <w:proofErr w:type="gramEnd"/>
      <w:r w:rsidRPr="00490608">
        <w:rPr>
          <w:rFonts w:eastAsiaTheme="minorEastAsia" w:cstheme="minorHAnsi"/>
          <w:sz w:val="22"/>
          <w:szCs w:val="22"/>
        </w:rPr>
        <w:t xml:space="preserve"> been read, </w:t>
      </w:r>
      <m:oMath>
        <m:r>
          <w:rPr>
            <w:rFonts w:ascii="Cambria Math" w:eastAsiaTheme="minorEastAsia" w:hAnsi="Cambria Math" w:cstheme="minorHAnsi"/>
            <w:sz w:val="22"/>
            <w:szCs w:val="22"/>
          </w:rPr>
          <m:t>x</m:t>
        </m:r>
      </m:oMath>
      <w:r w:rsidR="009C2B03">
        <w:rPr>
          <w:rFonts w:eastAsiaTheme="minorEastAsia" w:cstheme="minorHAnsi"/>
          <w:sz w:val="22"/>
          <w:szCs w:val="22"/>
        </w:rPr>
        <w:t xml:space="preserve"> is on the top of both stacks, accept.</w:t>
      </w:r>
    </w:p>
    <w:p w14:paraId="5D4B9AAB" w14:textId="5D6A91E6" w:rsidR="00EB2E8B" w:rsidRDefault="00EB2E8B" w:rsidP="00490608">
      <w:pPr>
        <w:pStyle w:val="ListParagraph"/>
        <w:rPr>
          <w:rFonts w:eastAsiaTheme="minorEastAsia" w:cstheme="minorHAnsi"/>
          <w:sz w:val="22"/>
          <w:szCs w:val="22"/>
        </w:rPr>
      </w:pPr>
    </w:p>
    <w:p w14:paraId="5C6C1FBC" w14:textId="09BE6E16" w:rsidR="00EB2E8B" w:rsidRPr="00490608" w:rsidRDefault="00EB2E8B" w:rsidP="00490608">
      <w:pPr>
        <w:pStyle w:val="ListParagraph"/>
        <w:rPr>
          <w:rFonts w:eastAsiaTheme="minorEastAsia" w:cstheme="minorHAnsi"/>
          <w:sz w:val="22"/>
          <w:szCs w:val="22"/>
        </w:rPr>
      </w:pPr>
      <w:r>
        <w:rPr>
          <w:rFonts w:eastAsiaTheme="minorEastAsia" w:cstheme="minorHAnsi"/>
          <w:sz w:val="22"/>
          <w:szCs w:val="22"/>
        </w:rPr>
        <w:t xml:space="preserve">Because a 2-PDA can recognize </w:t>
      </w:r>
      <m:oMath>
        <m:r>
          <w:rPr>
            <w:rFonts w:ascii="Cambria Math" w:eastAsiaTheme="minorEastAsia" w:hAnsi="Cambria Math" w:cstheme="minorHAnsi"/>
            <w:sz w:val="22"/>
            <w:szCs w:val="22"/>
          </w:rPr>
          <m:t>L</m:t>
        </m:r>
      </m:oMath>
      <w:r>
        <w:rPr>
          <w:rFonts w:eastAsiaTheme="minorEastAsia" w:cstheme="minorHAnsi"/>
          <w:sz w:val="22"/>
          <w:szCs w:val="22"/>
        </w:rPr>
        <w:t xml:space="preserve"> but no 1-PDA can, we know that 2-PDAs are more powerful than 1-PDAs. </w:t>
      </w:r>
    </w:p>
    <w:p w14:paraId="5FED9439" w14:textId="77777777" w:rsidR="006F2543" w:rsidRPr="00C41362" w:rsidRDefault="006F2543" w:rsidP="006F2543">
      <w:pPr>
        <w:pStyle w:val="ListParagraph"/>
        <w:rPr>
          <w:rFonts w:cstheme="minorHAnsi"/>
          <w:sz w:val="22"/>
          <w:szCs w:val="22"/>
        </w:rPr>
      </w:pPr>
    </w:p>
    <w:p w14:paraId="4FDDE985" w14:textId="4AEE58A8" w:rsidR="008658D0" w:rsidRPr="00E37867" w:rsidRDefault="00C41362" w:rsidP="008658D0">
      <w:pPr>
        <w:pStyle w:val="ListParagraph"/>
        <w:numPr>
          <w:ilvl w:val="0"/>
          <w:numId w:val="5"/>
        </w:numPr>
        <w:rPr>
          <w:rFonts w:cstheme="minorHAnsi"/>
          <w:sz w:val="22"/>
          <w:szCs w:val="22"/>
        </w:rPr>
      </w:pPr>
      <w:r w:rsidRPr="00782CB7">
        <w:rPr>
          <w:rFonts w:eastAsiaTheme="minorEastAsia" w:cstheme="minorHAnsi"/>
          <w:sz w:val="22"/>
          <w:szCs w:val="22"/>
        </w:rPr>
        <w:t xml:space="preserve">Show </w:t>
      </w:r>
      <w:r>
        <w:rPr>
          <w:rFonts w:eastAsiaTheme="minorEastAsia" w:cstheme="minorHAnsi"/>
          <w:sz w:val="22"/>
          <w:szCs w:val="22"/>
        </w:rPr>
        <w:t xml:space="preserve">that </w:t>
      </w:r>
      <m:oMath>
        <m:r>
          <w:rPr>
            <w:rFonts w:ascii="Cambria Math" w:eastAsiaTheme="minorEastAsia" w:hAnsi="Cambria Math" w:cstheme="minorHAnsi"/>
            <w:sz w:val="22"/>
            <w:szCs w:val="22"/>
          </w:rPr>
          <m:t>3</m:t>
        </m:r>
      </m:oMath>
      <w:r>
        <w:rPr>
          <w:rFonts w:eastAsiaTheme="minorEastAsia" w:cstheme="minorHAnsi"/>
          <w:sz w:val="22"/>
          <w:szCs w:val="22"/>
        </w:rPr>
        <w:t xml:space="preserve">-PDAs are not more powerful than </w:t>
      </w:r>
      <m:oMath>
        <m:r>
          <w:rPr>
            <w:rFonts w:ascii="Cambria Math" w:eastAsiaTheme="minorEastAsia" w:hAnsi="Cambria Math" w:cstheme="minorHAnsi"/>
            <w:sz w:val="22"/>
            <w:szCs w:val="22"/>
          </w:rPr>
          <m:t>2</m:t>
        </m:r>
      </m:oMath>
      <w:r>
        <w:rPr>
          <w:rFonts w:eastAsiaTheme="minorEastAsia" w:cstheme="minorHAnsi"/>
          <w:sz w:val="22"/>
          <w:szCs w:val="22"/>
        </w:rPr>
        <w:t>-PDAs. (Hint: Simulate a Turing machine tape with two stacks.)</w:t>
      </w:r>
    </w:p>
    <w:p w14:paraId="34CBF44E" w14:textId="77777777" w:rsidR="00E37867" w:rsidRPr="00E37867" w:rsidRDefault="00E37867" w:rsidP="00E37867">
      <w:pPr>
        <w:pStyle w:val="ListParagraph"/>
        <w:rPr>
          <w:rFonts w:cstheme="minorHAnsi"/>
          <w:sz w:val="22"/>
          <w:szCs w:val="22"/>
        </w:rPr>
      </w:pPr>
    </w:p>
    <w:p w14:paraId="3314FE6A" w14:textId="60A43A83" w:rsidR="008658D0" w:rsidRDefault="00A30949" w:rsidP="006F2543">
      <w:pPr>
        <w:ind w:left="720"/>
        <w:contextualSpacing/>
        <w:rPr>
          <w:rFonts w:eastAsiaTheme="minorEastAsia" w:cstheme="minorHAnsi"/>
          <w:sz w:val="22"/>
          <w:szCs w:val="22"/>
        </w:rPr>
      </w:pPr>
      <w:r>
        <w:rPr>
          <w:rFonts w:cstheme="minorHAnsi"/>
          <w:sz w:val="22"/>
          <w:szCs w:val="22"/>
        </w:rPr>
        <w:t>We know that</w:t>
      </w:r>
      <w:r w:rsidR="006B4CE0">
        <w:rPr>
          <w:rFonts w:cstheme="minorHAnsi"/>
          <w:sz w:val="22"/>
          <w:szCs w:val="22"/>
        </w:rPr>
        <w:t xml:space="preserve"> </w:t>
      </w:r>
      <w:r>
        <w:rPr>
          <w:rFonts w:eastAsiaTheme="minorEastAsia" w:cstheme="minorHAnsi"/>
          <w:sz w:val="22"/>
          <w:szCs w:val="22"/>
        </w:rPr>
        <w:t xml:space="preserve">a Turing machine can simulate </w:t>
      </w:r>
      <w:proofErr w:type="spellStart"/>
      <w:r>
        <w:rPr>
          <w:rFonts w:eastAsiaTheme="minorEastAsia" w:cstheme="minorHAnsi"/>
          <w:sz w:val="22"/>
          <w:szCs w:val="22"/>
        </w:rPr>
        <w:t>a</w:t>
      </w:r>
      <w:proofErr w:type="spellEnd"/>
      <w:r>
        <w:rPr>
          <w:rFonts w:eastAsiaTheme="minorEastAsia" w:cstheme="minorHAnsi"/>
          <w:sz w:val="22"/>
          <w:szCs w:val="22"/>
        </w:rPr>
        <w:t xml:space="preserve"> </w:t>
      </w:r>
      <m:oMath>
        <m:r>
          <w:rPr>
            <w:rFonts w:ascii="Cambria Math" w:eastAsiaTheme="minorEastAsia" w:hAnsi="Cambria Math" w:cstheme="minorHAnsi"/>
            <w:sz w:val="22"/>
            <w:szCs w:val="22"/>
          </w:rPr>
          <m:t>k</m:t>
        </m:r>
      </m:oMath>
      <w:r>
        <w:rPr>
          <w:rFonts w:eastAsiaTheme="minorEastAsia" w:cstheme="minorHAnsi"/>
          <w:sz w:val="22"/>
          <w:szCs w:val="22"/>
        </w:rPr>
        <w:t>-PDA</w:t>
      </w:r>
      <w:r w:rsidR="006B4CE0">
        <w:rPr>
          <w:rFonts w:eastAsiaTheme="minorEastAsia" w:cstheme="minorHAnsi"/>
          <w:sz w:val="22"/>
          <w:szCs w:val="22"/>
        </w:rPr>
        <w:t xml:space="preserve"> </w:t>
      </w:r>
      <w:r w:rsidR="007B30CB">
        <w:rPr>
          <w:rFonts w:eastAsiaTheme="minorEastAsia" w:cstheme="minorHAnsi"/>
          <w:sz w:val="22"/>
          <w:szCs w:val="22"/>
        </w:rPr>
        <w:t>if</w:t>
      </w:r>
      <w:r w:rsidR="006B4CE0">
        <w:rPr>
          <w:rFonts w:eastAsiaTheme="minorEastAsia" w:cstheme="minorHAnsi"/>
          <w:sz w:val="22"/>
          <w:szCs w:val="22"/>
        </w:rPr>
        <w:t xml:space="preserve"> </w:t>
      </w:r>
      <m:oMath>
        <m:r>
          <w:rPr>
            <w:rFonts w:ascii="Cambria Math" w:eastAsiaTheme="minorEastAsia" w:hAnsi="Cambria Math" w:cstheme="minorHAnsi"/>
            <w:sz w:val="22"/>
            <w:szCs w:val="22"/>
          </w:rPr>
          <m:t>k</m:t>
        </m:r>
      </m:oMath>
      <w:r w:rsidR="006B4CE0">
        <w:rPr>
          <w:rFonts w:eastAsiaTheme="minorEastAsia" w:cstheme="minorHAnsi"/>
          <w:sz w:val="22"/>
          <w:szCs w:val="22"/>
        </w:rPr>
        <w:t xml:space="preserve"> is finite</w:t>
      </w:r>
      <w:r>
        <w:rPr>
          <w:rFonts w:eastAsiaTheme="minorEastAsia" w:cstheme="minorHAnsi"/>
          <w:sz w:val="22"/>
          <w:szCs w:val="22"/>
        </w:rPr>
        <w:t>. In other words, 3-PDAs are no more powerful than Turing machines.</w:t>
      </w:r>
    </w:p>
    <w:p w14:paraId="3F77CB3F" w14:textId="71BD0980" w:rsidR="00A30949" w:rsidRDefault="00A30949" w:rsidP="006F2543">
      <w:pPr>
        <w:ind w:left="720"/>
        <w:contextualSpacing/>
        <w:rPr>
          <w:rFonts w:eastAsiaTheme="minorEastAsia" w:cstheme="minorHAnsi"/>
          <w:sz w:val="22"/>
          <w:szCs w:val="22"/>
        </w:rPr>
      </w:pPr>
    </w:p>
    <w:p w14:paraId="7C2256A0" w14:textId="25C47E33" w:rsidR="00A30949" w:rsidRDefault="00A30949" w:rsidP="006F2543">
      <w:pPr>
        <w:ind w:left="720"/>
        <w:contextualSpacing/>
        <w:rPr>
          <w:rFonts w:eastAsiaTheme="minorEastAsia" w:cstheme="minorHAnsi"/>
          <w:sz w:val="22"/>
          <w:szCs w:val="22"/>
        </w:rPr>
      </w:pPr>
      <w:r>
        <w:rPr>
          <w:rFonts w:eastAsiaTheme="minorEastAsia" w:cstheme="minorHAnsi"/>
          <w:sz w:val="22"/>
          <w:szCs w:val="22"/>
        </w:rPr>
        <w:t>We now show that a 2-PDA</w:t>
      </w:r>
      <w:r w:rsidR="00043DF5">
        <w:rPr>
          <w:rFonts w:eastAsiaTheme="minorEastAsia" w:cstheme="minorHAnsi"/>
          <w:sz w:val="22"/>
          <w:szCs w:val="22"/>
        </w:rPr>
        <w:t xml:space="preserve"> can simulate a Turing machine. In doing so, we show that 2-PDAs are just as powerful as 3-PDAs. </w:t>
      </w:r>
    </w:p>
    <w:p w14:paraId="7E2A24D1" w14:textId="31D37245" w:rsidR="00043DF5" w:rsidRDefault="00043DF5" w:rsidP="006F2543">
      <w:pPr>
        <w:ind w:left="720"/>
        <w:contextualSpacing/>
        <w:rPr>
          <w:rFonts w:eastAsiaTheme="minorEastAsia" w:cstheme="minorHAnsi"/>
          <w:sz w:val="22"/>
          <w:szCs w:val="22"/>
        </w:rPr>
      </w:pPr>
    </w:p>
    <w:p w14:paraId="17D37CC9" w14:textId="67FE89F3" w:rsidR="00043DF5" w:rsidRDefault="00043DF5" w:rsidP="006F2543">
      <w:pPr>
        <w:ind w:left="720"/>
        <w:contextualSpacing/>
        <w:rPr>
          <w:rFonts w:eastAsiaTheme="minorEastAsia" w:cstheme="minorHAnsi"/>
          <w:sz w:val="22"/>
          <w:szCs w:val="22"/>
        </w:rPr>
      </w:pPr>
      <w:r>
        <w:rPr>
          <w:rFonts w:eastAsiaTheme="minorEastAsia" w:cstheme="minorHAnsi"/>
          <w:sz w:val="22"/>
          <w:szCs w:val="22"/>
        </w:rPr>
        <w:t>Let stack 1 contain all characters left of the tape head. Characters closer to the tape head are higher on the stack (that is, the character directly to the left of the tape head is on the top of stack 1). Let stack 2 contain all characters right of the tape head</w:t>
      </w:r>
      <w:r w:rsidR="00C91C6A">
        <w:rPr>
          <w:rFonts w:eastAsiaTheme="minorEastAsia" w:cstheme="minorHAnsi"/>
          <w:sz w:val="22"/>
          <w:szCs w:val="22"/>
        </w:rPr>
        <w:t xml:space="preserve"> and the character under the tape head</w:t>
      </w:r>
      <w:bookmarkStart w:id="0" w:name="_GoBack"/>
      <w:bookmarkEnd w:id="0"/>
      <w:r>
        <w:rPr>
          <w:rFonts w:eastAsiaTheme="minorEastAsia" w:cstheme="minorHAnsi"/>
          <w:sz w:val="22"/>
          <w:szCs w:val="22"/>
        </w:rPr>
        <w:t xml:space="preserve">. Like before, characters closer to the tape head are higher on the stack. To simulate the tape head’s left movement, we pop a character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w</m:t>
            </m:r>
          </m:e>
          <m:sub>
            <m:r>
              <w:rPr>
                <w:rFonts w:ascii="Cambria Math" w:eastAsiaTheme="minorEastAsia" w:hAnsi="Cambria Math" w:cstheme="minorHAnsi"/>
                <w:sz w:val="22"/>
                <w:szCs w:val="22"/>
              </w:rPr>
              <m:t>i</m:t>
            </m:r>
          </m:sub>
        </m:sSub>
      </m:oMath>
      <w:r>
        <w:rPr>
          <w:rFonts w:eastAsiaTheme="minorEastAsia" w:cstheme="minorHAnsi"/>
          <w:sz w:val="22"/>
          <w:szCs w:val="22"/>
        </w:rPr>
        <w:t xml:space="preserve"> off stack 1 and push it onto stack 2. To simulate the tape head’s right movement, we pop a character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w</m:t>
            </m:r>
          </m:e>
          <m:sub>
            <m:r>
              <w:rPr>
                <w:rFonts w:ascii="Cambria Math" w:eastAsiaTheme="minorEastAsia" w:hAnsi="Cambria Math" w:cstheme="minorHAnsi"/>
                <w:sz w:val="22"/>
                <w:szCs w:val="22"/>
              </w:rPr>
              <m:t>j</m:t>
            </m:r>
          </m:sub>
        </m:sSub>
      </m:oMath>
      <w:r>
        <w:rPr>
          <w:rFonts w:eastAsiaTheme="minorEastAsia" w:cstheme="minorHAnsi"/>
          <w:sz w:val="22"/>
          <w:szCs w:val="22"/>
        </w:rPr>
        <w:t xml:space="preserve"> off stack 2 and push it onto stack 1. To simulate the act of writing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w</m:t>
            </m:r>
          </m:e>
          <m:sub>
            <m:r>
              <w:rPr>
                <w:rFonts w:ascii="Cambria Math" w:eastAsiaTheme="minorEastAsia" w:hAnsi="Cambria Math" w:cstheme="minorHAnsi"/>
                <w:sz w:val="22"/>
                <w:szCs w:val="22"/>
              </w:rPr>
              <m:t>x</m:t>
            </m:r>
          </m:sub>
        </m:sSub>
      </m:oMath>
      <w:r>
        <w:rPr>
          <w:rFonts w:eastAsiaTheme="minorEastAsia" w:cstheme="minorHAnsi"/>
          <w:sz w:val="22"/>
          <w:szCs w:val="22"/>
        </w:rPr>
        <w:t xml:space="preserve"> to the tape, we pop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w</m:t>
            </m:r>
          </m:e>
          <m:sub>
            <m:r>
              <w:rPr>
                <w:rFonts w:ascii="Cambria Math" w:eastAsiaTheme="minorEastAsia" w:hAnsi="Cambria Math" w:cstheme="minorHAnsi"/>
                <w:sz w:val="22"/>
                <w:szCs w:val="22"/>
              </w:rPr>
              <m:t>k</m:t>
            </m:r>
          </m:sub>
        </m:sSub>
      </m:oMath>
      <w:r>
        <w:rPr>
          <w:rFonts w:eastAsiaTheme="minorEastAsia" w:cstheme="minorHAnsi"/>
          <w:sz w:val="22"/>
          <w:szCs w:val="22"/>
        </w:rPr>
        <w:t xml:space="preserve"> off stack 2 and push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w</m:t>
            </m:r>
          </m:e>
          <m:sub>
            <m:r>
              <w:rPr>
                <w:rFonts w:ascii="Cambria Math" w:eastAsiaTheme="minorEastAsia" w:hAnsi="Cambria Math" w:cstheme="minorHAnsi"/>
                <w:sz w:val="22"/>
                <w:szCs w:val="22"/>
              </w:rPr>
              <m:t>x</m:t>
            </m:r>
          </m:sub>
        </m:sSub>
      </m:oMath>
      <w:r>
        <w:rPr>
          <w:rFonts w:eastAsiaTheme="minorEastAsia" w:cstheme="minorHAnsi"/>
          <w:sz w:val="22"/>
          <w:szCs w:val="22"/>
        </w:rPr>
        <w:t xml:space="preserve"> onto stack 2. </w:t>
      </w:r>
    </w:p>
    <w:p w14:paraId="782FDE9D" w14:textId="5F7C334E" w:rsidR="00043DF5" w:rsidRDefault="00043DF5" w:rsidP="006F2543">
      <w:pPr>
        <w:ind w:left="720"/>
        <w:contextualSpacing/>
        <w:rPr>
          <w:rFonts w:eastAsiaTheme="minorEastAsia" w:cstheme="minorHAnsi"/>
          <w:sz w:val="22"/>
          <w:szCs w:val="22"/>
        </w:rPr>
      </w:pPr>
    </w:p>
    <w:p w14:paraId="3AC9245B" w14:textId="1AD294FA" w:rsidR="00043DF5" w:rsidRDefault="00043DF5" w:rsidP="006F2543">
      <w:pPr>
        <w:ind w:left="720"/>
        <w:contextualSpacing/>
        <w:rPr>
          <w:rFonts w:cstheme="minorHAnsi"/>
          <w:sz w:val="22"/>
          <w:szCs w:val="22"/>
        </w:rPr>
      </w:pPr>
      <w:r>
        <w:rPr>
          <w:rFonts w:eastAsiaTheme="minorEastAsia" w:cstheme="minorHAnsi"/>
          <w:sz w:val="22"/>
          <w:szCs w:val="22"/>
        </w:rPr>
        <w:t>In doing so, we can simulate a Turing machine with a 2-PDA. Thus, 2-PDAs are just as powerful as 3-PDAs.</w:t>
      </w:r>
    </w:p>
    <w:p w14:paraId="0F81B24D" w14:textId="1101C7AD" w:rsidR="008658D0" w:rsidRDefault="008658D0" w:rsidP="008658D0">
      <w:pPr>
        <w:contextualSpacing/>
        <w:rPr>
          <w:rFonts w:cstheme="minorHAnsi"/>
          <w:sz w:val="22"/>
          <w:szCs w:val="22"/>
        </w:rPr>
      </w:pPr>
    </w:p>
    <w:p w14:paraId="0C55F631" w14:textId="58D26E12" w:rsidR="00F64F89" w:rsidRDefault="00F64F89" w:rsidP="008658D0">
      <w:pPr>
        <w:contextualSpacing/>
        <w:rPr>
          <w:rFonts w:cstheme="minorHAnsi"/>
          <w:sz w:val="22"/>
          <w:szCs w:val="22"/>
        </w:rPr>
      </w:pPr>
    </w:p>
    <w:p w14:paraId="1BD59231" w14:textId="77777777" w:rsidR="00F64F89" w:rsidRDefault="00F64F89" w:rsidP="008658D0">
      <w:pPr>
        <w:contextualSpacing/>
        <w:rPr>
          <w:rFonts w:cstheme="minorHAnsi"/>
          <w:sz w:val="22"/>
          <w:szCs w:val="22"/>
        </w:rPr>
      </w:pPr>
    </w:p>
    <w:p w14:paraId="2516627A" w14:textId="30253308" w:rsidR="008658D0" w:rsidRDefault="008658D0" w:rsidP="008658D0">
      <w:pPr>
        <w:contextualSpacing/>
        <w:rPr>
          <w:rFonts w:cstheme="minorHAnsi"/>
          <w:sz w:val="22"/>
          <w:szCs w:val="22"/>
        </w:rPr>
      </w:pPr>
      <w:r>
        <w:rPr>
          <w:rFonts w:cstheme="minorHAnsi"/>
          <w:sz w:val="22"/>
          <w:szCs w:val="22"/>
        </w:rPr>
        <w:lastRenderedPageBreak/>
        <w:t>Problem 3.15b</w:t>
      </w:r>
      <w:r w:rsidR="00030A0B">
        <w:rPr>
          <w:rFonts w:cstheme="minorHAnsi"/>
          <w:sz w:val="22"/>
          <w:szCs w:val="22"/>
        </w:rPr>
        <w:t xml:space="preserve">: </w:t>
      </w:r>
      <w:r w:rsidR="00030A0B" w:rsidRPr="008D7F6F">
        <w:rPr>
          <w:rFonts w:cstheme="minorHAnsi"/>
          <w:sz w:val="22"/>
          <w:szCs w:val="22"/>
        </w:rPr>
        <w:t xml:space="preserve">Show </w:t>
      </w:r>
      <w:r w:rsidR="00030A0B">
        <w:rPr>
          <w:rFonts w:cstheme="minorHAnsi"/>
          <w:sz w:val="22"/>
          <w:szCs w:val="22"/>
        </w:rPr>
        <w:t>that the collection of decidable languages is closed under the operation of concatenation.</w:t>
      </w:r>
    </w:p>
    <w:p w14:paraId="5A9B34F0" w14:textId="0F4AC1EB" w:rsidR="008658D0" w:rsidRDefault="008658D0" w:rsidP="008658D0">
      <w:pPr>
        <w:contextualSpacing/>
        <w:rPr>
          <w:rFonts w:cstheme="minorHAnsi"/>
          <w:sz w:val="22"/>
          <w:szCs w:val="22"/>
        </w:rPr>
      </w:pPr>
    </w:p>
    <w:p w14:paraId="41FE08F9" w14:textId="27E5094A" w:rsidR="008658D0" w:rsidRDefault="00794CAC" w:rsidP="009F1760">
      <w:pPr>
        <w:ind w:left="720"/>
        <w:contextualSpacing/>
        <w:rPr>
          <w:rFonts w:eastAsiaTheme="minorEastAsia" w:cstheme="minorHAnsi"/>
          <w:sz w:val="22"/>
          <w:szCs w:val="22"/>
        </w:rPr>
      </w:pPr>
      <w:r>
        <w:rPr>
          <w:rFonts w:cstheme="minorHAnsi"/>
          <w:sz w:val="22"/>
          <w:szCs w:val="22"/>
        </w:rPr>
        <w:t xml:space="preserve">Let </w:t>
      </w:r>
      <m:oMath>
        <m:sSub>
          <m:sSubPr>
            <m:ctrlPr>
              <w:rPr>
                <w:rFonts w:ascii="Cambria Math"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1</m:t>
            </m:r>
          </m:sub>
        </m:sSub>
      </m:oMath>
      <w:r>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be decidable languages. This means there </w:t>
      </w:r>
      <w:r w:rsidR="00E77156">
        <w:rPr>
          <w:rFonts w:eastAsiaTheme="minorEastAsia" w:cstheme="minorHAnsi"/>
          <w:sz w:val="22"/>
          <w:szCs w:val="22"/>
        </w:rPr>
        <w:t xml:space="preserve">must </w:t>
      </w:r>
      <w:r>
        <w:rPr>
          <w:rFonts w:eastAsiaTheme="minorEastAsia" w:cstheme="minorHAnsi"/>
          <w:sz w:val="22"/>
          <w:szCs w:val="22"/>
        </w:rPr>
        <w:t xml:space="preserve">exist 1-tape Turing machines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1</m:t>
            </m:r>
          </m:sub>
        </m:sSub>
      </m:oMath>
      <w:r>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such that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1</m:t>
            </m:r>
          </m:sub>
        </m:sSub>
      </m:oMath>
      <w:r>
        <w:rPr>
          <w:rFonts w:eastAsiaTheme="minorEastAsia" w:cstheme="minorHAnsi"/>
          <w:sz w:val="22"/>
          <w:szCs w:val="22"/>
        </w:rPr>
        <w:t xml:space="preserve"> decides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1</m:t>
            </m:r>
          </m:sub>
        </m:sSub>
      </m:oMath>
      <w:r>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decides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w:t>
      </w:r>
      <w:r w:rsidR="00F0329E">
        <w:rPr>
          <w:rFonts w:eastAsiaTheme="minorEastAsia" w:cstheme="minorHAnsi"/>
          <w:sz w:val="22"/>
          <w:szCs w:val="22"/>
        </w:rPr>
        <w:t xml:space="preserve">If the collection of decidable languages is closed under concatenation, then there must exist a Turing machine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F0329E">
        <w:rPr>
          <w:rFonts w:eastAsiaTheme="minorEastAsia" w:cstheme="minorHAnsi"/>
          <w:sz w:val="22"/>
          <w:szCs w:val="22"/>
        </w:rPr>
        <w:t xml:space="preserve"> such that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F0329E">
        <w:rPr>
          <w:rFonts w:eastAsiaTheme="minorEastAsia" w:cstheme="minorHAnsi"/>
          <w:sz w:val="22"/>
          <w:szCs w:val="22"/>
        </w:rPr>
        <w:t xml:space="preserve"> decides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1</m:t>
            </m:r>
          </m:sub>
        </m:sSub>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2</m:t>
            </m:r>
          </m:sub>
        </m:sSub>
      </m:oMath>
      <w:r w:rsidR="00F0329E">
        <w:rPr>
          <w:rFonts w:eastAsiaTheme="minorEastAsia" w:cstheme="minorHAnsi"/>
          <w:sz w:val="22"/>
          <w:szCs w:val="22"/>
        </w:rPr>
        <w:t xml:space="preserve">. </w:t>
      </w:r>
      <w:r w:rsidR="004D2A73">
        <w:rPr>
          <w:rFonts w:eastAsiaTheme="minorEastAsia" w:cstheme="minorHAnsi"/>
          <w:sz w:val="22"/>
          <w:szCs w:val="22"/>
        </w:rPr>
        <w:t xml:space="preserve">In describing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4D2A73">
        <w:rPr>
          <w:rFonts w:eastAsiaTheme="minorEastAsia" w:cstheme="minorHAnsi"/>
          <w:sz w:val="22"/>
          <w:szCs w:val="22"/>
        </w:rPr>
        <w:t>, we show that the collection of decidable languages is closed under concatenation.</w:t>
      </w:r>
    </w:p>
    <w:p w14:paraId="18A229F6" w14:textId="2030802F" w:rsidR="004D2A73" w:rsidRDefault="004D2A73" w:rsidP="009F1760">
      <w:pPr>
        <w:ind w:left="720"/>
        <w:contextualSpacing/>
        <w:rPr>
          <w:rFonts w:eastAsiaTheme="minorEastAsia" w:cstheme="minorHAnsi"/>
          <w:sz w:val="22"/>
          <w:szCs w:val="22"/>
        </w:rPr>
      </w:pPr>
    </w:p>
    <w:p w14:paraId="7FB25F4A" w14:textId="3714C1AF" w:rsidR="004D2A73" w:rsidRDefault="007166B2" w:rsidP="009F1760">
      <w:pPr>
        <w:ind w:left="720"/>
        <w:contextualSpacing/>
        <w:rPr>
          <w:rFonts w:eastAsiaTheme="minorEastAsia" w:cstheme="minorHAnsi"/>
          <w:sz w:val="22"/>
          <w:szCs w:val="22"/>
        </w:rPr>
      </w:pPr>
      <w:r>
        <w:rPr>
          <w:rFonts w:eastAsiaTheme="minorEastAsia" w:cstheme="minorHAnsi"/>
          <w:sz w:val="22"/>
          <w:szCs w:val="22"/>
        </w:rPr>
        <w:t xml:space="preserve">Let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Pr>
          <w:rFonts w:eastAsiaTheme="minorEastAsia" w:cstheme="minorHAnsi"/>
          <w:sz w:val="22"/>
          <w:szCs w:val="22"/>
        </w:rPr>
        <w:t xml:space="preserve"> be a 2-tape Turing machine. </w:t>
      </w:r>
      <w:r w:rsidR="00B7295E">
        <w:rPr>
          <w:rFonts w:eastAsiaTheme="minorEastAsia" w:cstheme="minorHAnsi"/>
          <w:sz w:val="22"/>
          <w:szCs w:val="22"/>
        </w:rPr>
        <w:t>F</w:t>
      </w:r>
      <w:r>
        <w:rPr>
          <w:rFonts w:eastAsiaTheme="minorEastAsia" w:cstheme="minorHAnsi"/>
          <w:sz w:val="22"/>
          <w:szCs w:val="22"/>
        </w:rPr>
        <w:t xml:space="preserve">or some input </w:t>
      </w:r>
      <m:oMath>
        <m:r>
          <w:rPr>
            <w:rFonts w:ascii="Cambria Math" w:eastAsiaTheme="minorEastAsia" w:hAnsi="Cambria Math" w:cstheme="minorHAnsi"/>
            <w:sz w:val="22"/>
            <w:szCs w:val="22"/>
          </w:rPr>
          <m:t>w</m:t>
        </m:r>
      </m:oMath>
      <w:r>
        <w:rPr>
          <w:rFonts w:eastAsiaTheme="minorEastAsia" w:cstheme="minorHAnsi"/>
          <w:sz w:val="22"/>
          <w:szCs w:val="22"/>
        </w:rPr>
        <w:t xml:space="preserve">, </w:t>
      </w:r>
      <w:r w:rsidR="00457E1F">
        <w:rPr>
          <w:rFonts w:eastAsiaTheme="minorEastAsia" w:cstheme="minorHAnsi"/>
          <w:sz w:val="22"/>
          <w:szCs w:val="22"/>
        </w:rPr>
        <w:t xml:space="preserve">non-deterministically </w:t>
      </w:r>
      <w:r>
        <w:rPr>
          <w:rFonts w:eastAsiaTheme="minorEastAsia" w:cstheme="minorHAnsi"/>
          <w:sz w:val="22"/>
          <w:szCs w:val="22"/>
        </w:rPr>
        <w:t xml:space="preserve">read the first </w:t>
      </w:r>
      <m:oMath>
        <m:r>
          <w:rPr>
            <w:rFonts w:ascii="Cambria Math" w:eastAsiaTheme="minorEastAsia" w:hAnsi="Cambria Math" w:cstheme="minorHAnsi"/>
            <w:sz w:val="22"/>
            <w:szCs w:val="22"/>
          </w:rPr>
          <m:t>i</m:t>
        </m:r>
      </m:oMath>
      <w:r>
        <w:rPr>
          <w:rFonts w:eastAsiaTheme="minorEastAsia" w:cstheme="minorHAnsi"/>
          <w:sz w:val="22"/>
          <w:szCs w:val="22"/>
        </w:rPr>
        <w:t xml:space="preserve"> characters into tape 1.</w:t>
      </w:r>
      <w:r w:rsidR="00457E1F">
        <w:rPr>
          <w:rFonts w:eastAsiaTheme="minorEastAsia" w:cstheme="minorHAnsi"/>
          <w:sz w:val="22"/>
          <w:szCs w:val="22"/>
        </w:rPr>
        <w:t xml:space="preserve"> R</w:t>
      </w:r>
      <w:r>
        <w:rPr>
          <w:rFonts w:eastAsiaTheme="minorEastAsia" w:cstheme="minorHAnsi"/>
          <w:sz w:val="22"/>
          <w:szCs w:val="22"/>
        </w:rPr>
        <w:t xml:space="preserve">ead the remaining </w:t>
      </w:r>
      <m:oMath>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w</m:t>
            </m:r>
          </m:e>
        </m:d>
        <m:r>
          <w:rPr>
            <w:rFonts w:ascii="Cambria Math" w:eastAsiaTheme="minorEastAsia" w:hAnsi="Cambria Math" w:cstheme="minorHAnsi"/>
            <w:sz w:val="22"/>
            <w:szCs w:val="22"/>
          </w:rPr>
          <m:t>-i</m:t>
        </m:r>
      </m:oMath>
      <w:r>
        <w:rPr>
          <w:rFonts w:eastAsiaTheme="minorEastAsia" w:cstheme="minorHAnsi"/>
          <w:sz w:val="22"/>
          <w:szCs w:val="22"/>
        </w:rPr>
        <w:t xml:space="preserve"> characters into tape </w:t>
      </w:r>
      <w:r w:rsidR="00B7295E">
        <w:rPr>
          <w:rFonts w:eastAsiaTheme="minorEastAsia" w:cstheme="minorHAnsi"/>
          <w:sz w:val="22"/>
          <w:szCs w:val="22"/>
        </w:rPr>
        <w:t>2</w:t>
      </w:r>
      <w:r>
        <w:rPr>
          <w:rFonts w:eastAsiaTheme="minorEastAsia" w:cstheme="minorHAnsi"/>
          <w:sz w:val="22"/>
          <w:szCs w:val="22"/>
        </w:rPr>
        <w:t xml:space="preserve">. </w:t>
      </w:r>
      <w:r w:rsidR="00DD5635">
        <w:rPr>
          <w:rFonts w:eastAsiaTheme="minorEastAsia" w:cstheme="minorHAnsi"/>
          <w:sz w:val="22"/>
          <w:szCs w:val="22"/>
        </w:rPr>
        <w:t xml:space="preserve">Run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1</m:t>
            </m:r>
          </m:sub>
        </m:sSub>
      </m:oMath>
      <w:r w:rsidR="00DD5635">
        <w:rPr>
          <w:rFonts w:eastAsiaTheme="minorEastAsia" w:cstheme="minorHAnsi"/>
          <w:sz w:val="22"/>
          <w:szCs w:val="22"/>
        </w:rPr>
        <w:t xml:space="preserve"> on tape 1. If it accepts, continue; otherwise, reject. Run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2</m:t>
            </m:r>
          </m:sub>
        </m:sSub>
      </m:oMath>
      <w:r>
        <w:rPr>
          <w:rFonts w:eastAsiaTheme="minorEastAsia" w:cstheme="minorHAnsi"/>
          <w:sz w:val="22"/>
          <w:szCs w:val="22"/>
        </w:rPr>
        <w:t xml:space="preserve"> </w:t>
      </w:r>
      <w:r w:rsidR="00DD5635">
        <w:rPr>
          <w:rFonts w:eastAsiaTheme="minorEastAsia" w:cstheme="minorHAnsi"/>
          <w:sz w:val="22"/>
          <w:szCs w:val="22"/>
        </w:rPr>
        <w:t xml:space="preserve">on </w:t>
      </w:r>
      <w:r>
        <w:rPr>
          <w:rFonts w:eastAsiaTheme="minorEastAsia" w:cstheme="minorHAnsi"/>
          <w:sz w:val="22"/>
          <w:szCs w:val="22"/>
        </w:rPr>
        <w:t>tape 2</w:t>
      </w:r>
      <w:r w:rsidR="00DD5635">
        <w:rPr>
          <w:rFonts w:eastAsiaTheme="minorEastAsia" w:cstheme="minorHAnsi"/>
          <w:sz w:val="22"/>
          <w:szCs w:val="22"/>
        </w:rPr>
        <w:t>. If it accepts, accept; otherwise, reject.</w:t>
      </w:r>
    </w:p>
    <w:p w14:paraId="3257362F" w14:textId="56C687DC" w:rsidR="00DD5635" w:rsidRDefault="00DD5635" w:rsidP="009F1760">
      <w:pPr>
        <w:ind w:left="720"/>
        <w:contextualSpacing/>
        <w:rPr>
          <w:rFonts w:eastAsiaTheme="minorEastAsia" w:cstheme="minorHAnsi"/>
          <w:sz w:val="22"/>
          <w:szCs w:val="22"/>
        </w:rPr>
      </w:pPr>
    </w:p>
    <w:p w14:paraId="1956D426" w14:textId="73B68880" w:rsidR="00DD5635" w:rsidRDefault="00DD5635" w:rsidP="009F1760">
      <w:pPr>
        <w:ind w:left="720"/>
        <w:contextualSpacing/>
        <w:rPr>
          <w:rFonts w:cstheme="minorHAnsi"/>
          <w:sz w:val="22"/>
          <w:szCs w:val="22"/>
        </w:rPr>
      </w:pPr>
      <w:r>
        <w:rPr>
          <w:rFonts w:eastAsiaTheme="minorEastAsia" w:cstheme="minorHAnsi"/>
          <w:sz w:val="22"/>
          <w:szCs w:val="22"/>
        </w:rPr>
        <w:t xml:space="preserve">We’ve now described a Turing machine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Pr>
          <w:rFonts w:eastAsiaTheme="minorEastAsia" w:cstheme="minorHAnsi"/>
          <w:sz w:val="22"/>
          <w:szCs w:val="22"/>
        </w:rPr>
        <w:t xml:space="preserve"> such that </w:t>
      </w:r>
      <m:oMath>
        <m:r>
          <w:rPr>
            <w:rFonts w:ascii="Cambria Math" w:eastAsiaTheme="minorEastAsia" w:hAnsi="Cambria Math" w:cstheme="minorHAnsi"/>
            <w:sz w:val="22"/>
            <w:szCs w:val="22"/>
          </w:rPr>
          <m:t>L</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1</m:t>
            </m:r>
          </m:sub>
        </m:sSub>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2</m:t>
            </m:r>
          </m:sub>
        </m:sSub>
      </m:oMath>
      <w:r>
        <w:rPr>
          <w:rFonts w:eastAsiaTheme="minorEastAsia" w:cstheme="minorHAnsi"/>
          <w:sz w:val="22"/>
          <w:szCs w:val="22"/>
        </w:rPr>
        <w:t>. Thus, the collection of decidable languages is closed under concatenation.</w:t>
      </w:r>
    </w:p>
    <w:p w14:paraId="3AE7E345" w14:textId="555084EE" w:rsidR="008658D0" w:rsidRDefault="008658D0" w:rsidP="008658D0">
      <w:pPr>
        <w:contextualSpacing/>
        <w:rPr>
          <w:rFonts w:cstheme="minorHAnsi"/>
          <w:sz w:val="22"/>
          <w:szCs w:val="22"/>
        </w:rPr>
      </w:pPr>
    </w:p>
    <w:p w14:paraId="0D088C9C" w14:textId="7DD169EB" w:rsidR="008658D0" w:rsidRDefault="008658D0" w:rsidP="008658D0">
      <w:pPr>
        <w:contextualSpacing/>
        <w:rPr>
          <w:rFonts w:cstheme="minorHAnsi"/>
          <w:sz w:val="22"/>
          <w:szCs w:val="22"/>
        </w:rPr>
      </w:pPr>
      <w:r>
        <w:rPr>
          <w:rFonts w:cstheme="minorHAnsi"/>
          <w:sz w:val="22"/>
          <w:szCs w:val="22"/>
        </w:rPr>
        <w:t>Problem 3.16b</w:t>
      </w:r>
      <w:r w:rsidR="00C57F0D">
        <w:rPr>
          <w:rFonts w:cstheme="minorHAnsi"/>
          <w:sz w:val="22"/>
          <w:szCs w:val="22"/>
        </w:rPr>
        <w:t xml:space="preserve">: </w:t>
      </w:r>
      <w:r w:rsidR="00B1537E" w:rsidRPr="006E57B9">
        <w:rPr>
          <w:rFonts w:cstheme="minorHAnsi"/>
          <w:sz w:val="22"/>
          <w:szCs w:val="22"/>
        </w:rPr>
        <w:t xml:space="preserve">Show </w:t>
      </w:r>
      <w:r w:rsidR="00B1537E">
        <w:rPr>
          <w:rFonts w:cstheme="minorHAnsi"/>
          <w:sz w:val="22"/>
          <w:szCs w:val="22"/>
        </w:rPr>
        <w:t xml:space="preserve">that the collection of Turing-recognizable languages is closed under the operation of </w:t>
      </w:r>
      <w:r w:rsidR="00E15E4A">
        <w:rPr>
          <w:rFonts w:cstheme="minorHAnsi"/>
          <w:sz w:val="22"/>
          <w:szCs w:val="22"/>
        </w:rPr>
        <w:t>concatenation.</w:t>
      </w:r>
    </w:p>
    <w:p w14:paraId="34A3E5C3" w14:textId="0EB23200" w:rsidR="008658D0" w:rsidRDefault="008658D0" w:rsidP="008658D0">
      <w:pPr>
        <w:contextualSpacing/>
        <w:rPr>
          <w:rFonts w:cstheme="minorHAnsi"/>
          <w:sz w:val="22"/>
          <w:szCs w:val="22"/>
        </w:rPr>
      </w:pPr>
    </w:p>
    <w:p w14:paraId="58BC6DF6" w14:textId="4AB982FD" w:rsidR="00AA7338" w:rsidRPr="00AA7338" w:rsidRDefault="000B3211" w:rsidP="00AA7338">
      <w:pPr>
        <w:ind w:left="720"/>
        <w:contextualSpacing/>
        <w:rPr>
          <w:rFonts w:eastAsiaTheme="minorEastAsia" w:cstheme="minorHAnsi"/>
          <w:sz w:val="22"/>
          <w:szCs w:val="22"/>
        </w:rPr>
      </w:pPr>
      <w:r>
        <w:rPr>
          <w:rFonts w:cstheme="minorHAnsi"/>
          <w:sz w:val="22"/>
          <w:szCs w:val="22"/>
        </w:rPr>
        <w:t>This problem is almost exactly the same as the one above. Again, we</w:t>
      </w:r>
      <w:r w:rsidR="00AA7338">
        <w:rPr>
          <w:rFonts w:cstheme="minorHAnsi"/>
          <w:sz w:val="22"/>
          <w:szCs w:val="22"/>
        </w:rPr>
        <w:t xml:space="preserve"> have </w:t>
      </w:r>
      <w:r w:rsidR="00AA7338">
        <w:rPr>
          <w:rFonts w:eastAsiaTheme="minorEastAsia" w:cstheme="minorHAnsi"/>
          <w:sz w:val="22"/>
          <w:szCs w:val="22"/>
        </w:rPr>
        <w:t xml:space="preserve">recognizable languages </w:t>
      </w:r>
      <m:oMath>
        <m:sSub>
          <m:sSubPr>
            <m:ctrlPr>
              <w:rPr>
                <w:rFonts w:ascii="Cambria Math"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1</m:t>
            </m:r>
          </m:sub>
        </m:sSub>
      </m:oMath>
      <w:r w:rsidR="00AA7338">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2</m:t>
            </m:r>
          </m:sub>
        </m:sSub>
      </m:oMath>
      <w:r w:rsidR="00AA7338">
        <w:rPr>
          <w:rFonts w:eastAsiaTheme="minorEastAsia" w:cstheme="minorHAnsi"/>
          <w:sz w:val="22"/>
          <w:szCs w:val="22"/>
        </w:rPr>
        <w:t xml:space="preserve">, and we know that there exist Turing machines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1</m:t>
            </m:r>
          </m:sub>
        </m:sSub>
      </m:oMath>
      <w:r w:rsidR="00AA7338">
        <w:rPr>
          <w:rFonts w:eastAsiaTheme="minorEastAsia" w:cstheme="minorHAnsi"/>
          <w:sz w:val="22"/>
          <w:szCs w:val="22"/>
        </w:rPr>
        <w:t xml:space="preserve">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2</m:t>
            </m:r>
          </m:sub>
        </m:sSub>
      </m:oMath>
      <w:r w:rsidR="00AA7338">
        <w:rPr>
          <w:rFonts w:eastAsiaTheme="minorEastAsia" w:cstheme="minorHAnsi"/>
          <w:sz w:val="22"/>
          <w:szCs w:val="22"/>
        </w:rPr>
        <w:t xml:space="preserve"> such that </w:t>
      </w:r>
      <m:oMath>
        <m:r>
          <w:rPr>
            <w:rFonts w:ascii="Cambria Math" w:eastAsiaTheme="minorEastAsia" w:hAnsi="Cambria Math" w:cstheme="minorHAnsi"/>
            <w:sz w:val="22"/>
            <w:szCs w:val="22"/>
          </w:rPr>
          <m:t>L</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1</m:t>
                </m:r>
              </m:sub>
            </m:sSub>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1</m:t>
            </m:r>
          </m:sub>
        </m:sSub>
      </m:oMath>
      <w:r w:rsidR="00AA7338">
        <w:rPr>
          <w:rFonts w:eastAsiaTheme="minorEastAsia" w:cstheme="minorHAnsi"/>
          <w:sz w:val="22"/>
          <w:szCs w:val="22"/>
        </w:rPr>
        <w:t xml:space="preserve"> and </w:t>
      </w:r>
      <m:oMath>
        <m:r>
          <w:rPr>
            <w:rFonts w:ascii="Cambria Math" w:eastAsiaTheme="minorEastAsia" w:hAnsi="Cambria Math" w:cstheme="minorHAnsi"/>
            <w:sz w:val="22"/>
            <w:szCs w:val="22"/>
          </w:rPr>
          <m:t>L</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2</m:t>
                </m:r>
              </m:sub>
            </m:sSub>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2</m:t>
            </m:r>
          </m:sub>
        </m:sSub>
      </m:oMath>
      <w:r w:rsidR="00AA7338">
        <w:rPr>
          <w:rFonts w:eastAsiaTheme="minorEastAsia" w:cstheme="minorHAnsi"/>
          <w:sz w:val="22"/>
          <w:szCs w:val="22"/>
        </w:rPr>
        <w:t xml:space="preserve">. Construct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AA7338">
        <w:rPr>
          <w:rFonts w:eastAsiaTheme="minorEastAsia" w:cstheme="minorHAnsi"/>
          <w:sz w:val="22"/>
          <w:szCs w:val="22"/>
        </w:rPr>
        <w:t xml:space="preserve"> like before. For some input </w:t>
      </w:r>
      <m:oMath>
        <m:r>
          <w:rPr>
            <w:rFonts w:ascii="Cambria Math" w:eastAsiaTheme="minorEastAsia" w:hAnsi="Cambria Math" w:cstheme="minorHAnsi"/>
            <w:sz w:val="22"/>
            <w:szCs w:val="22"/>
          </w:rPr>
          <m:t>w</m:t>
        </m:r>
      </m:oMath>
      <w:r w:rsidR="00AA7338">
        <w:rPr>
          <w:rFonts w:eastAsiaTheme="minorEastAsia" w:cstheme="minorHAnsi"/>
          <w:sz w:val="22"/>
          <w:szCs w:val="22"/>
        </w:rPr>
        <w:t xml:space="preserve">, non-deterministically read the first </w:t>
      </w:r>
      <m:oMath>
        <m:r>
          <w:rPr>
            <w:rFonts w:ascii="Cambria Math" w:eastAsiaTheme="minorEastAsia" w:hAnsi="Cambria Math" w:cstheme="minorHAnsi"/>
            <w:sz w:val="22"/>
            <w:szCs w:val="22"/>
          </w:rPr>
          <m:t>i</m:t>
        </m:r>
      </m:oMath>
      <w:r w:rsidR="00AA7338">
        <w:rPr>
          <w:rFonts w:eastAsiaTheme="minorEastAsia" w:cstheme="minorHAnsi"/>
          <w:sz w:val="22"/>
          <w:szCs w:val="22"/>
        </w:rPr>
        <w:t xml:space="preserve"> char</w:t>
      </w:r>
      <w:proofErr w:type="spellStart"/>
      <w:r w:rsidR="00AA7338">
        <w:rPr>
          <w:rFonts w:eastAsiaTheme="minorEastAsia" w:cstheme="minorHAnsi"/>
          <w:sz w:val="22"/>
          <w:szCs w:val="22"/>
        </w:rPr>
        <w:t>acters</w:t>
      </w:r>
      <w:proofErr w:type="spellEnd"/>
      <w:r w:rsidR="00AA7338">
        <w:rPr>
          <w:rFonts w:eastAsiaTheme="minorEastAsia" w:cstheme="minorHAnsi"/>
          <w:sz w:val="22"/>
          <w:szCs w:val="22"/>
        </w:rPr>
        <w:t xml:space="preserve"> onto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AA7338">
        <w:rPr>
          <w:rFonts w:eastAsiaTheme="minorEastAsia" w:cstheme="minorHAnsi"/>
          <w:sz w:val="22"/>
          <w:szCs w:val="22"/>
        </w:rPr>
        <w:t xml:space="preserve">’s tape 1. Read the remaining characters onto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AA7338">
        <w:rPr>
          <w:rFonts w:eastAsiaTheme="minorEastAsia" w:cstheme="minorHAnsi"/>
          <w:sz w:val="22"/>
          <w:szCs w:val="22"/>
        </w:rPr>
        <w:t xml:space="preserve">’s tape 2. Then, as before, run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1</m:t>
            </m:r>
          </m:sub>
        </m:sSub>
      </m:oMath>
      <w:r w:rsidR="00AA7338">
        <w:rPr>
          <w:rFonts w:eastAsiaTheme="minorEastAsia" w:cstheme="minorHAnsi"/>
          <w:sz w:val="22"/>
          <w:szCs w:val="22"/>
        </w:rPr>
        <w:t xml:space="preserve"> on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AA7338">
        <w:rPr>
          <w:rFonts w:eastAsiaTheme="minorEastAsia" w:cstheme="minorHAnsi"/>
          <w:sz w:val="22"/>
          <w:szCs w:val="22"/>
        </w:rPr>
        <w:t xml:space="preserve">’s tape 1. If it accepts, run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2</m:t>
            </m:r>
          </m:sub>
        </m:sSub>
      </m:oMath>
      <w:r w:rsidR="00AA7338">
        <w:rPr>
          <w:rFonts w:eastAsiaTheme="minorEastAsia" w:cstheme="minorHAnsi"/>
          <w:sz w:val="22"/>
          <w:szCs w:val="22"/>
        </w:rPr>
        <w:t xml:space="preserve"> on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AA7338">
        <w:rPr>
          <w:rFonts w:eastAsiaTheme="minorEastAsia" w:cstheme="minorHAnsi"/>
          <w:sz w:val="22"/>
          <w:szCs w:val="22"/>
        </w:rPr>
        <w:t xml:space="preserve">’s tape 2. If it accepts, accept. If either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1</m:t>
            </m:r>
          </m:sub>
        </m:sSub>
      </m:oMath>
      <w:r w:rsidR="00AA7338">
        <w:rPr>
          <w:rFonts w:eastAsiaTheme="minorEastAsia" w:cstheme="minorHAnsi"/>
          <w:sz w:val="22"/>
          <w:szCs w:val="22"/>
        </w:rPr>
        <w:t xml:space="preserve"> or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2</m:t>
            </m:r>
          </m:sub>
        </m:sSub>
      </m:oMath>
      <w:r w:rsidR="00AA7338">
        <w:rPr>
          <w:rFonts w:eastAsiaTheme="minorEastAsia" w:cstheme="minorHAnsi"/>
          <w:sz w:val="22"/>
          <w:szCs w:val="22"/>
        </w:rPr>
        <w:t xml:space="preserve"> reject or run forever on their portion of </w:t>
      </w:r>
      <m:oMath>
        <m:r>
          <w:rPr>
            <w:rFonts w:ascii="Cambria Math" w:eastAsiaTheme="minorEastAsia" w:hAnsi="Cambria Math" w:cstheme="minorHAnsi"/>
            <w:sz w:val="22"/>
            <w:szCs w:val="22"/>
          </w:rPr>
          <m:t>w</m:t>
        </m:r>
      </m:oMath>
      <w:r w:rsidR="00AA7338">
        <w:rPr>
          <w:rFonts w:eastAsiaTheme="minorEastAsia" w:cstheme="minorHAnsi"/>
          <w:sz w:val="22"/>
          <w:szCs w:val="22"/>
        </w:rPr>
        <w:t xml:space="preserve">,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AA7338">
        <w:rPr>
          <w:rFonts w:eastAsiaTheme="minorEastAsia" w:cstheme="minorHAnsi"/>
          <w:sz w:val="22"/>
          <w:szCs w:val="22"/>
        </w:rPr>
        <w:t xml:space="preserve"> will reject or run forever on </w:t>
      </w:r>
      <m:oMath>
        <m:r>
          <w:rPr>
            <w:rFonts w:ascii="Cambria Math" w:eastAsiaTheme="minorEastAsia" w:hAnsi="Cambria Math" w:cstheme="minorHAnsi"/>
            <w:sz w:val="22"/>
            <w:szCs w:val="22"/>
          </w:rPr>
          <m:t>w</m:t>
        </m:r>
      </m:oMath>
      <w:r w:rsidR="00AA7338">
        <w:rPr>
          <w:rFonts w:eastAsiaTheme="minorEastAsia" w:cstheme="minorHAnsi"/>
          <w:sz w:val="22"/>
          <w:szCs w:val="22"/>
        </w:rPr>
        <w:t xml:space="preserve">. We now say that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M</m:t>
            </m:r>
          </m:e>
          <m:sub>
            <m:r>
              <w:rPr>
                <w:rFonts w:ascii="Cambria Math" w:eastAsiaTheme="minorEastAsia" w:hAnsi="Cambria Math" w:cstheme="minorHAnsi"/>
                <w:sz w:val="22"/>
                <w:szCs w:val="22"/>
              </w:rPr>
              <m:t>3</m:t>
            </m:r>
          </m:sub>
        </m:sSub>
      </m:oMath>
      <w:r w:rsidR="00AA7338">
        <w:rPr>
          <w:rFonts w:eastAsiaTheme="minorEastAsia" w:cstheme="minorHAnsi"/>
          <w:sz w:val="22"/>
          <w:szCs w:val="22"/>
        </w:rPr>
        <w:t xml:space="preserve"> recognizes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1</m:t>
            </m:r>
          </m:sub>
        </m:sSub>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L</m:t>
            </m:r>
          </m:e>
          <m:sub>
            <m:r>
              <w:rPr>
                <w:rFonts w:ascii="Cambria Math" w:eastAsiaTheme="minorEastAsia" w:hAnsi="Cambria Math" w:cstheme="minorHAnsi"/>
                <w:sz w:val="22"/>
                <w:szCs w:val="22"/>
              </w:rPr>
              <m:t>2</m:t>
            </m:r>
          </m:sub>
        </m:sSub>
      </m:oMath>
      <w:r w:rsidR="00AA7338">
        <w:rPr>
          <w:rFonts w:eastAsiaTheme="minorEastAsia" w:cstheme="minorHAnsi"/>
          <w:sz w:val="22"/>
          <w:szCs w:val="22"/>
        </w:rPr>
        <w:t>. Thus, the collection of Turing-recognizable languages is closed under concatenation.</w:t>
      </w:r>
    </w:p>
    <w:sectPr w:rsidR="00AA7338" w:rsidRPr="00AA7338" w:rsidSect="00AA7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F0DCD" w14:textId="77777777" w:rsidR="00013B84" w:rsidRDefault="00013B84" w:rsidP="00B35936">
      <w:r>
        <w:separator/>
      </w:r>
    </w:p>
  </w:endnote>
  <w:endnote w:type="continuationSeparator" w:id="0">
    <w:p w14:paraId="5F2CD19D" w14:textId="77777777" w:rsidR="00013B84" w:rsidRDefault="00013B84" w:rsidP="00B3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24F0E" w14:textId="77777777" w:rsidR="00013B84" w:rsidRDefault="00013B84" w:rsidP="00B35936">
      <w:r>
        <w:separator/>
      </w:r>
    </w:p>
  </w:footnote>
  <w:footnote w:type="continuationSeparator" w:id="0">
    <w:p w14:paraId="2AAF7EC1" w14:textId="77777777" w:rsidR="00013B84" w:rsidRDefault="00013B84" w:rsidP="00B35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C2E"/>
    <w:multiLevelType w:val="hybridMultilevel"/>
    <w:tmpl w:val="C5D86BCA"/>
    <w:lvl w:ilvl="0" w:tplc="4AF85D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706A20"/>
    <w:multiLevelType w:val="hybridMultilevel"/>
    <w:tmpl w:val="850CA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D2E4A"/>
    <w:multiLevelType w:val="multilevel"/>
    <w:tmpl w:val="266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25E1B"/>
    <w:multiLevelType w:val="hybridMultilevel"/>
    <w:tmpl w:val="93AE07A2"/>
    <w:lvl w:ilvl="0" w:tplc="D8582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6393C6E"/>
    <w:multiLevelType w:val="hybridMultilevel"/>
    <w:tmpl w:val="1A4C3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F17C9"/>
    <w:multiLevelType w:val="hybridMultilevel"/>
    <w:tmpl w:val="7C2059A0"/>
    <w:lvl w:ilvl="0" w:tplc="5C6C06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18"/>
    <w:rsid w:val="00013B84"/>
    <w:rsid w:val="0001519E"/>
    <w:rsid w:val="00020986"/>
    <w:rsid w:val="00030A0B"/>
    <w:rsid w:val="00032D34"/>
    <w:rsid w:val="00035F93"/>
    <w:rsid w:val="00043DF5"/>
    <w:rsid w:val="00050AC1"/>
    <w:rsid w:val="00083DB4"/>
    <w:rsid w:val="00095214"/>
    <w:rsid w:val="000B3211"/>
    <w:rsid w:val="000B6503"/>
    <w:rsid w:val="000D20DE"/>
    <w:rsid w:val="000E704F"/>
    <w:rsid w:val="000F3173"/>
    <w:rsid w:val="000F5FDB"/>
    <w:rsid w:val="0010183B"/>
    <w:rsid w:val="001176BD"/>
    <w:rsid w:val="00120211"/>
    <w:rsid w:val="0016461E"/>
    <w:rsid w:val="00165EB3"/>
    <w:rsid w:val="001806FE"/>
    <w:rsid w:val="001974BF"/>
    <w:rsid w:val="001A55E8"/>
    <w:rsid w:val="001C0512"/>
    <w:rsid w:val="001E2A51"/>
    <w:rsid w:val="001E4AA0"/>
    <w:rsid w:val="001F2C34"/>
    <w:rsid w:val="001F7E3B"/>
    <w:rsid w:val="002024E3"/>
    <w:rsid w:val="0020711D"/>
    <w:rsid w:val="002107C6"/>
    <w:rsid w:val="0022218F"/>
    <w:rsid w:val="002407C5"/>
    <w:rsid w:val="0026059C"/>
    <w:rsid w:val="002626FB"/>
    <w:rsid w:val="0028756D"/>
    <w:rsid w:val="002E6FF5"/>
    <w:rsid w:val="00312729"/>
    <w:rsid w:val="00361A9C"/>
    <w:rsid w:val="00372C70"/>
    <w:rsid w:val="003D4A6A"/>
    <w:rsid w:val="00413B03"/>
    <w:rsid w:val="004267AD"/>
    <w:rsid w:val="00437542"/>
    <w:rsid w:val="0044291A"/>
    <w:rsid w:val="004457E4"/>
    <w:rsid w:val="00457E1F"/>
    <w:rsid w:val="004648BA"/>
    <w:rsid w:val="00473749"/>
    <w:rsid w:val="00485E94"/>
    <w:rsid w:val="00490608"/>
    <w:rsid w:val="00495C14"/>
    <w:rsid w:val="004B0DAF"/>
    <w:rsid w:val="004C2E17"/>
    <w:rsid w:val="004D2A73"/>
    <w:rsid w:val="004E7D1E"/>
    <w:rsid w:val="004F60FE"/>
    <w:rsid w:val="004F7CA2"/>
    <w:rsid w:val="00530396"/>
    <w:rsid w:val="00545B10"/>
    <w:rsid w:val="00561D89"/>
    <w:rsid w:val="005C0D95"/>
    <w:rsid w:val="005C6AD8"/>
    <w:rsid w:val="005E34C1"/>
    <w:rsid w:val="00606612"/>
    <w:rsid w:val="0061645F"/>
    <w:rsid w:val="00617FEB"/>
    <w:rsid w:val="00622DF5"/>
    <w:rsid w:val="006452DD"/>
    <w:rsid w:val="006644DA"/>
    <w:rsid w:val="00697138"/>
    <w:rsid w:val="006A2C24"/>
    <w:rsid w:val="006A64D9"/>
    <w:rsid w:val="006B4CE0"/>
    <w:rsid w:val="006C04DB"/>
    <w:rsid w:val="006D14FB"/>
    <w:rsid w:val="006E2AF7"/>
    <w:rsid w:val="006E57B9"/>
    <w:rsid w:val="006F2543"/>
    <w:rsid w:val="007166B2"/>
    <w:rsid w:val="00717BF6"/>
    <w:rsid w:val="00724820"/>
    <w:rsid w:val="00727B48"/>
    <w:rsid w:val="0076027E"/>
    <w:rsid w:val="00782921"/>
    <w:rsid w:val="00782CB7"/>
    <w:rsid w:val="00794CAC"/>
    <w:rsid w:val="007B30CB"/>
    <w:rsid w:val="007B7639"/>
    <w:rsid w:val="007E132A"/>
    <w:rsid w:val="007F05FD"/>
    <w:rsid w:val="008156B9"/>
    <w:rsid w:val="00821A88"/>
    <w:rsid w:val="008658D0"/>
    <w:rsid w:val="008D7854"/>
    <w:rsid w:val="008D7F6F"/>
    <w:rsid w:val="008E6157"/>
    <w:rsid w:val="00927C10"/>
    <w:rsid w:val="0093665C"/>
    <w:rsid w:val="0095055B"/>
    <w:rsid w:val="00951F18"/>
    <w:rsid w:val="0096373E"/>
    <w:rsid w:val="0098274B"/>
    <w:rsid w:val="00991D22"/>
    <w:rsid w:val="009C2B03"/>
    <w:rsid w:val="009D7623"/>
    <w:rsid w:val="009F1760"/>
    <w:rsid w:val="009F4C29"/>
    <w:rsid w:val="00A30949"/>
    <w:rsid w:val="00A50941"/>
    <w:rsid w:val="00A6463B"/>
    <w:rsid w:val="00A6503B"/>
    <w:rsid w:val="00A75DAE"/>
    <w:rsid w:val="00AA13AD"/>
    <w:rsid w:val="00AA28CF"/>
    <w:rsid w:val="00AA4A18"/>
    <w:rsid w:val="00AA7322"/>
    <w:rsid w:val="00AA7338"/>
    <w:rsid w:val="00AD7FF8"/>
    <w:rsid w:val="00B13169"/>
    <w:rsid w:val="00B1537E"/>
    <w:rsid w:val="00B24BC9"/>
    <w:rsid w:val="00B26774"/>
    <w:rsid w:val="00B35936"/>
    <w:rsid w:val="00B40093"/>
    <w:rsid w:val="00B54D6C"/>
    <w:rsid w:val="00B7295E"/>
    <w:rsid w:val="00B87E68"/>
    <w:rsid w:val="00B97EEF"/>
    <w:rsid w:val="00BA6B3B"/>
    <w:rsid w:val="00BD4C76"/>
    <w:rsid w:val="00BD6032"/>
    <w:rsid w:val="00BE7ED6"/>
    <w:rsid w:val="00BF7843"/>
    <w:rsid w:val="00C074C9"/>
    <w:rsid w:val="00C11F5C"/>
    <w:rsid w:val="00C17322"/>
    <w:rsid w:val="00C316BB"/>
    <w:rsid w:val="00C41362"/>
    <w:rsid w:val="00C57F0D"/>
    <w:rsid w:val="00C71EBA"/>
    <w:rsid w:val="00C8110C"/>
    <w:rsid w:val="00C91C6A"/>
    <w:rsid w:val="00CB433A"/>
    <w:rsid w:val="00CB65DB"/>
    <w:rsid w:val="00CE7EEF"/>
    <w:rsid w:val="00D323BF"/>
    <w:rsid w:val="00D36386"/>
    <w:rsid w:val="00D400D5"/>
    <w:rsid w:val="00D51FE6"/>
    <w:rsid w:val="00D63702"/>
    <w:rsid w:val="00D6652A"/>
    <w:rsid w:val="00D92A19"/>
    <w:rsid w:val="00D97806"/>
    <w:rsid w:val="00DA2224"/>
    <w:rsid w:val="00DA2D92"/>
    <w:rsid w:val="00DA62F5"/>
    <w:rsid w:val="00DB20E5"/>
    <w:rsid w:val="00DB5651"/>
    <w:rsid w:val="00DB5F7B"/>
    <w:rsid w:val="00DD5635"/>
    <w:rsid w:val="00DF0F76"/>
    <w:rsid w:val="00DF6AB9"/>
    <w:rsid w:val="00E15E4A"/>
    <w:rsid w:val="00E30ECE"/>
    <w:rsid w:val="00E31FD1"/>
    <w:rsid w:val="00E32ACA"/>
    <w:rsid w:val="00E37867"/>
    <w:rsid w:val="00E603A2"/>
    <w:rsid w:val="00E63774"/>
    <w:rsid w:val="00E70DB7"/>
    <w:rsid w:val="00E72C41"/>
    <w:rsid w:val="00E753F5"/>
    <w:rsid w:val="00E77156"/>
    <w:rsid w:val="00EA7BC2"/>
    <w:rsid w:val="00EB2E8B"/>
    <w:rsid w:val="00EC67C8"/>
    <w:rsid w:val="00EC78C9"/>
    <w:rsid w:val="00EE3879"/>
    <w:rsid w:val="00F0329E"/>
    <w:rsid w:val="00F309D7"/>
    <w:rsid w:val="00F326EE"/>
    <w:rsid w:val="00F363D5"/>
    <w:rsid w:val="00F6447E"/>
    <w:rsid w:val="00F64F89"/>
    <w:rsid w:val="00F65A0F"/>
    <w:rsid w:val="00F72FC7"/>
    <w:rsid w:val="00F77C2D"/>
    <w:rsid w:val="00F82E2B"/>
    <w:rsid w:val="00F96A4D"/>
    <w:rsid w:val="00FA1C44"/>
    <w:rsid w:val="00FC7E92"/>
    <w:rsid w:val="00FD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717E0"/>
  <w15:chartTrackingRefBased/>
  <w15:docId w15:val="{111DB6B4-C2AC-204F-AB92-9838656B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E8"/>
    <w:pPr>
      <w:ind w:left="720"/>
      <w:contextualSpacing/>
    </w:pPr>
  </w:style>
  <w:style w:type="character" w:styleId="PlaceholderText">
    <w:name w:val="Placeholder Text"/>
    <w:basedOn w:val="DefaultParagraphFont"/>
    <w:uiPriority w:val="99"/>
    <w:semiHidden/>
    <w:rsid w:val="001A55E8"/>
    <w:rPr>
      <w:color w:val="808080"/>
    </w:rPr>
  </w:style>
  <w:style w:type="paragraph" w:styleId="NormalWeb">
    <w:name w:val="Normal (Web)"/>
    <w:basedOn w:val="Normal"/>
    <w:uiPriority w:val="99"/>
    <w:unhideWhenUsed/>
    <w:rsid w:val="00E6377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35936"/>
    <w:pPr>
      <w:tabs>
        <w:tab w:val="center" w:pos="4680"/>
        <w:tab w:val="right" w:pos="9360"/>
      </w:tabs>
    </w:pPr>
  </w:style>
  <w:style w:type="character" w:customStyle="1" w:styleId="HeaderChar">
    <w:name w:val="Header Char"/>
    <w:basedOn w:val="DefaultParagraphFont"/>
    <w:link w:val="Header"/>
    <w:uiPriority w:val="99"/>
    <w:rsid w:val="00B35936"/>
  </w:style>
  <w:style w:type="paragraph" w:styleId="Footer">
    <w:name w:val="footer"/>
    <w:basedOn w:val="Normal"/>
    <w:link w:val="FooterChar"/>
    <w:uiPriority w:val="99"/>
    <w:unhideWhenUsed/>
    <w:rsid w:val="00B35936"/>
    <w:pPr>
      <w:tabs>
        <w:tab w:val="center" w:pos="4680"/>
        <w:tab w:val="right" w:pos="9360"/>
      </w:tabs>
    </w:pPr>
  </w:style>
  <w:style w:type="character" w:customStyle="1" w:styleId="FooterChar">
    <w:name w:val="Footer Char"/>
    <w:basedOn w:val="DefaultParagraphFont"/>
    <w:link w:val="Footer"/>
    <w:uiPriority w:val="99"/>
    <w:rsid w:val="00B35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1853">
      <w:bodyDiv w:val="1"/>
      <w:marLeft w:val="0"/>
      <w:marRight w:val="0"/>
      <w:marTop w:val="0"/>
      <w:marBottom w:val="0"/>
      <w:divBdr>
        <w:top w:val="none" w:sz="0" w:space="0" w:color="auto"/>
        <w:left w:val="none" w:sz="0" w:space="0" w:color="auto"/>
        <w:bottom w:val="none" w:sz="0" w:space="0" w:color="auto"/>
        <w:right w:val="none" w:sz="0" w:space="0" w:color="auto"/>
      </w:divBdr>
      <w:divsChild>
        <w:div w:id="1749424757">
          <w:marLeft w:val="0"/>
          <w:marRight w:val="0"/>
          <w:marTop w:val="0"/>
          <w:marBottom w:val="0"/>
          <w:divBdr>
            <w:top w:val="none" w:sz="0" w:space="0" w:color="auto"/>
            <w:left w:val="none" w:sz="0" w:space="0" w:color="auto"/>
            <w:bottom w:val="none" w:sz="0" w:space="0" w:color="auto"/>
            <w:right w:val="none" w:sz="0" w:space="0" w:color="auto"/>
          </w:divBdr>
          <w:divsChild>
            <w:div w:id="344986765">
              <w:marLeft w:val="0"/>
              <w:marRight w:val="0"/>
              <w:marTop w:val="0"/>
              <w:marBottom w:val="0"/>
              <w:divBdr>
                <w:top w:val="none" w:sz="0" w:space="0" w:color="auto"/>
                <w:left w:val="none" w:sz="0" w:space="0" w:color="auto"/>
                <w:bottom w:val="none" w:sz="0" w:space="0" w:color="auto"/>
                <w:right w:val="none" w:sz="0" w:space="0" w:color="auto"/>
              </w:divBdr>
              <w:divsChild>
                <w:div w:id="4043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2260">
      <w:bodyDiv w:val="1"/>
      <w:marLeft w:val="0"/>
      <w:marRight w:val="0"/>
      <w:marTop w:val="0"/>
      <w:marBottom w:val="0"/>
      <w:divBdr>
        <w:top w:val="none" w:sz="0" w:space="0" w:color="auto"/>
        <w:left w:val="none" w:sz="0" w:space="0" w:color="auto"/>
        <w:bottom w:val="none" w:sz="0" w:space="0" w:color="auto"/>
        <w:right w:val="none" w:sz="0" w:space="0" w:color="auto"/>
      </w:divBdr>
      <w:divsChild>
        <w:div w:id="258368002">
          <w:marLeft w:val="0"/>
          <w:marRight w:val="0"/>
          <w:marTop w:val="0"/>
          <w:marBottom w:val="0"/>
          <w:divBdr>
            <w:top w:val="none" w:sz="0" w:space="0" w:color="auto"/>
            <w:left w:val="none" w:sz="0" w:space="0" w:color="auto"/>
            <w:bottom w:val="none" w:sz="0" w:space="0" w:color="auto"/>
            <w:right w:val="none" w:sz="0" w:space="0" w:color="auto"/>
          </w:divBdr>
          <w:divsChild>
            <w:div w:id="1982034092">
              <w:marLeft w:val="0"/>
              <w:marRight w:val="0"/>
              <w:marTop w:val="0"/>
              <w:marBottom w:val="0"/>
              <w:divBdr>
                <w:top w:val="none" w:sz="0" w:space="0" w:color="auto"/>
                <w:left w:val="none" w:sz="0" w:space="0" w:color="auto"/>
                <w:bottom w:val="none" w:sz="0" w:space="0" w:color="auto"/>
                <w:right w:val="none" w:sz="0" w:space="0" w:color="auto"/>
              </w:divBdr>
              <w:divsChild>
                <w:div w:id="18795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1918">
      <w:bodyDiv w:val="1"/>
      <w:marLeft w:val="0"/>
      <w:marRight w:val="0"/>
      <w:marTop w:val="0"/>
      <w:marBottom w:val="0"/>
      <w:divBdr>
        <w:top w:val="none" w:sz="0" w:space="0" w:color="auto"/>
        <w:left w:val="none" w:sz="0" w:space="0" w:color="auto"/>
        <w:bottom w:val="none" w:sz="0" w:space="0" w:color="auto"/>
        <w:right w:val="none" w:sz="0" w:space="0" w:color="auto"/>
      </w:divBdr>
      <w:divsChild>
        <w:div w:id="1183858936">
          <w:marLeft w:val="0"/>
          <w:marRight w:val="0"/>
          <w:marTop w:val="0"/>
          <w:marBottom w:val="0"/>
          <w:divBdr>
            <w:top w:val="none" w:sz="0" w:space="0" w:color="auto"/>
            <w:left w:val="none" w:sz="0" w:space="0" w:color="auto"/>
            <w:bottom w:val="none" w:sz="0" w:space="0" w:color="auto"/>
            <w:right w:val="none" w:sz="0" w:space="0" w:color="auto"/>
          </w:divBdr>
          <w:divsChild>
            <w:div w:id="1434013473">
              <w:marLeft w:val="0"/>
              <w:marRight w:val="0"/>
              <w:marTop w:val="0"/>
              <w:marBottom w:val="0"/>
              <w:divBdr>
                <w:top w:val="none" w:sz="0" w:space="0" w:color="auto"/>
                <w:left w:val="none" w:sz="0" w:space="0" w:color="auto"/>
                <w:bottom w:val="none" w:sz="0" w:space="0" w:color="auto"/>
                <w:right w:val="none" w:sz="0" w:space="0" w:color="auto"/>
              </w:divBdr>
              <w:divsChild>
                <w:div w:id="14559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7027">
      <w:bodyDiv w:val="1"/>
      <w:marLeft w:val="0"/>
      <w:marRight w:val="0"/>
      <w:marTop w:val="0"/>
      <w:marBottom w:val="0"/>
      <w:divBdr>
        <w:top w:val="none" w:sz="0" w:space="0" w:color="auto"/>
        <w:left w:val="none" w:sz="0" w:space="0" w:color="auto"/>
        <w:bottom w:val="none" w:sz="0" w:space="0" w:color="auto"/>
        <w:right w:val="none" w:sz="0" w:space="0" w:color="auto"/>
      </w:divBdr>
      <w:divsChild>
        <w:div w:id="594747235">
          <w:marLeft w:val="0"/>
          <w:marRight w:val="0"/>
          <w:marTop w:val="0"/>
          <w:marBottom w:val="0"/>
          <w:divBdr>
            <w:top w:val="none" w:sz="0" w:space="0" w:color="auto"/>
            <w:left w:val="none" w:sz="0" w:space="0" w:color="auto"/>
            <w:bottom w:val="none" w:sz="0" w:space="0" w:color="auto"/>
            <w:right w:val="none" w:sz="0" w:space="0" w:color="auto"/>
          </w:divBdr>
          <w:divsChild>
            <w:div w:id="1957785232">
              <w:marLeft w:val="0"/>
              <w:marRight w:val="0"/>
              <w:marTop w:val="0"/>
              <w:marBottom w:val="0"/>
              <w:divBdr>
                <w:top w:val="none" w:sz="0" w:space="0" w:color="auto"/>
                <w:left w:val="none" w:sz="0" w:space="0" w:color="auto"/>
                <w:bottom w:val="none" w:sz="0" w:space="0" w:color="auto"/>
                <w:right w:val="none" w:sz="0" w:space="0" w:color="auto"/>
              </w:divBdr>
              <w:divsChild>
                <w:div w:id="1032924319">
                  <w:marLeft w:val="0"/>
                  <w:marRight w:val="0"/>
                  <w:marTop w:val="0"/>
                  <w:marBottom w:val="0"/>
                  <w:divBdr>
                    <w:top w:val="none" w:sz="0" w:space="0" w:color="auto"/>
                    <w:left w:val="none" w:sz="0" w:space="0" w:color="auto"/>
                    <w:bottom w:val="none" w:sz="0" w:space="0" w:color="auto"/>
                    <w:right w:val="none" w:sz="0" w:space="0" w:color="auto"/>
                  </w:divBdr>
                </w:div>
              </w:divsChild>
            </w:div>
            <w:div w:id="944926735">
              <w:marLeft w:val="0"/>
              <w:marRight w:val="0"/>
              <w:marTop w:val="0"/>
              <w:marBottom w:val="0"/>
              <w:divBdr>
                <w:top w:val="none" w:sz="0" w:space="0" w:color="auto"/>
                <w:left w:val="none" w:sz="0" w:space="0" w:color="auto"/>
                <w:bottom w:val="none" w:sz="0" w:space="0" w:color="auto"/>
                <w:right w:val="none" w:sz="0" w:space="0" w:color="auto"/>
              </w:divBdr>
              <w:divsChild>
                <w:div w:id="927079881">
                  <w:marLeft w:val="0"/>
                  <w:marRight w:val="0"/>
                  <w:marTop w:val="0"/>
                  <w:marBottom w:val="0"/>
                  <w:divBdr>
                    <w:top w:val="none" w:sz="0" w:space="0" w:color="auto"/>
                    <w:left w:val="none" w:sz="0" w:space="0" w:color="auto"/>
                    <w:bottom w:val="none" w:sz="0" w:space="0" w:color="auto"/>
                    <w:right w:val="none" w:sz="0" w:space="0" w:color="auto"/>
                  </w:divBdr>
                </w:div>
              </w:divsChild>
            </w:div>
            <w:div w:id="2002467924">
              <w:marLeft w:val="0"/>
              <w:marRight w:val="0"/>
              <w:marTop w:val="0"/>
              <w:marBottom w:val="0"/>
              <w:divBdr>
                <w:top w:val="none" w:sz="0" w:space="0" w:color="auto"/>
                <w:left w:val="none" w:sz="0" w:space="0" w:color="auto"/>
                <w:bottom w:val="none" w:sz="0" w:space="0" w:color="auto"/>
                <w:right w:val="none" w:sz="0" w:space="0" w:color="auto"/>
              </w:divBdr>
              <w:divsChild>
                <w:div w:id="737704808">
                  <w:marLeft w:val="0"/>
                  <w:marRight w:val="0"/>
                  <w:marTop w:val="0"/>
                  <w:marBottom w:val="0"/>
                  <w:divBdr>
                    <w:top w:val="none" w:sz="0" w:space="0" w:color="auto"/>
                    <w:left w:val="none" w:sz="0" w:space="0" w:color="auto"/>
                    <w:bottom w:val="none" w:sz="0" w:space="0" w:color="auto"/>
                    <w:right w:val="none" w:sz="0" w:space="0" w:color="auto"/>
                  </w:divBdr>
                </w:div>
              </w:divsChild>
            </w:div>
            <w:div w:id="183829432">
              <w:marLeft w:val="0"/>
              <w:marRight w:val="0"/>
              <w:marTop w:val="0"/>
              <w:marBottom w:val="0"/>
              <w:divBdr>
                <w:top w:val="none" w:sz="0" w:space="0" w:color="auto"/>
                <w:left w:val="none" w:sz="0" w:space="0" w:color="auto"/>
                <w:bottom w:val="none" w:sz="0" w:space="0" w:color="auto"/>
                <w:right w:val="none" w:sz="0" w:space="0" w:color="auto"/>
              </w:divBdr>
              <w:divsChild>
                <w:div w:id="1958902536">
                  <w:marLeft w:val="0"/>
                  <w:marRight w:val="0"/>
                  <w:marTop w:val="0"/>
                  <w:marBottom w:val="0"/>
                  <w:divBdr>
                    <w:top w:val="none" w:sz="0" w:space="0" w:color="auto"/>
                    <w:left w:val="none" w:sz="0" w:space="0" w:color="auto"/>
                    <w:bottom w:val="none" w:sz="0" w:space="0" w:color="auto"/>
                    <w:right w:val="none" w:sz="0" w:space="0" w:color="auto"/>
                  </w:divBdr>
                </w:div>
              </w:divsChild>
            </w:div>
            <w:div w:id="662589680">
              <w:marLeft w:val="0"/>
              <w:marRight w:val="0"/>
              <w:marTop w:val="0"/>
              <w:marBottom w:val="0"/>
              <w:divBdr>
                <w:top w:val="none" w:sz="0" w:space="0" w:color="auto"/>
                <w:left w:val="none" w:sz="0" w:space="0" w:color="auto"/>
                <w:bottom w:val="none" w:sz="0" w:space="0" w:color="auto"/>
                <w:right w:val="none" w:sz="0" w:space="0" w:color="auto"/>
              </w:divBdr>
              <w:divsChild>
                <w:div w:id="1117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8056">
          <w:marLeft w:val="0"/>
          <w:marRight w:val="0"/>
          <w:marTop w:val="0"/>
          <w:marBottom w:val="0"/>
          <w:divBdr>
            <w:top w:val="none" w:sz="0" w:space="0" w:color="auto"/>
            <w:left w:val="none" w:sz="0" w:space="0" w:color="auto"/>
            <w:bottom w:val="none" w:sz="0" w:space="0" w:color="auto"/>
            <w:right w:val="none" w:sz="0" w:space="0" w:color="auto"/>
          </w:divBdr>
          <w:divsChild>
            <w:div w:id="760948649">
              <w:marLeft w:val="0"/>
              <w:marRight w:val="0"/>
              <w:marTop w:val="0"/>
              <w:marBottom w:val="0"/>
              <w:divBdr>
                <w:top w:val="none" w:sz="0" w:space="0" w:color="auto"/>
                <w:left w:val="none" w:sz="0" w:space="0" w:color="auto"/>
                <w:bottom w:val="none" w:sz="0" w:space="0" w:color="auto"/>
                <w:right w:val="none" w:sz="0" w:space="0" w:color="auto"/>
              </w:divBdr>
              <w:divsChild>
                <w:div w:id="479662302">
                  <w:marLeft w:val="0"/>
                  <w:marRight w:val="0"/>
                  <w:marTop w:val="0"/>
                  <w:marBottom w:val="0"/>
                  <w:divBdr>
                    <w:top w:val="none" w:sz="0" w:space="0" w:color="auto"/>
                    <w:left w:val="none" w:sz="0" w:space="0" w:color="auto"/>
                    <w:bottom w:val="none" w:sz="0" w:space="0" w:color="auto"/>
                    <w:right w:val="none" w:sz="0" w:space="0" w:color="auto"/>
                  </w:divBdr>
                </w:div>
              </w:divsChild>
            </w:div>
            <w:div w:id="596138856">
              <w:marLeft w:val="0"/>
              <w:marRight w:val="0"/>
              <w:marTop w:val="0"/>
              <w:marBottom w:val="0"/>
              <w:divBdr>
                <w:top w:val="none" w:sz="0" w:space="0" w:color="auto"/>
                <w:left w:val="none" w:sz="0" w:space="0" w:color="auto"/>
                <w:bottom w:val="none" w:sz="0" w:space="0" w:color="auto"/>
                <w:right w:val="none" w:sz="0" w:space="0" w:color="auto"/>
              </w:divBdr>
              <w:divsChild>
                <w:div w:id="163324054">
                  <w:marLeft w:val="0"/>
                  <w:marRight w:val="0"/>
                  <w:marTop w:val="0"/>
                  <w:marBottom w:val="0"/>
                  <w:divBdr>
                    <w:top w:val="none" w:sz="0" w:space="0" w:color="auto"/>
                    <w:left w:val="none" w:sz="0" w:space="0" w:color="auto"/>
                    <w:bottom w:val="none" w:sz="0" w:space="0" w:color="auto"/>
                    <w:right w:val="none" w:sz="0" w:space="0" w:color="auto"/>
                  </w:divBdr>
                </w:div>
              </w:divsChild>
            </w:div>
            <w:div w:id="1027295531">
              <w:marLeft w:val="0"/>
              <w:marRight w:val="0"/>
              <w:marTop w:val="0"/>
              <w:marBottom w:val="0"/>
              <w:divBdr>
                <w:top w:val="none" w:sz="0" w:space="0" w:color="auto"/>
                <w:left w:val="none" w:sz="0" w:space="0" w:color="auto"/>
                <w:bottom w:val="none" w:sz="0" w:space="0" w:color="auto"/>
                <w:right w:val="none" w:sz="0" w:space="0" w:color="auto"/>
              </w:divBdr>
              <w:divsChild>
                <w:div w:id="1074082277">
                  <w:marLeft w:val="0"/>
                  <w:marRight w:val="0"/>
                  <w:marTop w:val="0"/>
                  <w:marBottom w:val="0"/>
                  <w:divBdr>
                    <w:top w:val="none" w:sz="0" w:space="0" w:color="auto"/>
                    <w:left w:val="none" w:sz="0" w:space="0" w:color="auto"/>
                    <w:bottom w:val="none" w:sz="0" w:space="0" w:color="auto"/>
                    <w:right w:val="none" w:sz="0" w:space="0" w:color="auto"/>
                  </w:divBdr>
                </w:div>
              </w:divsChild>
            </w:div>
            <w:div w:id="82605516">
              <w:marLeft w:val="0"/>
              <w:marRight w:val="0"/>
              <w:marTop w:val="0"/>
              <w:marBottom w:val="0"/>
              <w:divBdr>
                <w:top w:val="none" w:sz="0" w:space="0" w:color="auto"/>
                <w:left w:val="none" w:sz="0" w:space="0" w:color="auto"/>
                <w:bottom w:val="none" w:sz="0" w:space="0" w:color="auto"/>
                <w:right w:val="none" w:sz="0" w:space="0" w:color="auto"/>
              </w:divBdr>
              <w:divsChild>
                <w:div w:id="5804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29632">
      <w:bodyDiv w:val="1"/>
      <w:marLeft w:val="0"/>
      <w:marRight w:val="0"/>
      <w:marTop w:val="0"/>
      <w:marBottom w:val="0"/>
      <w:divBdr>
        <w:top w:val="none" w:sz="0" w:space="0" w:color="auto"/>
        <w:left w:val="none" w:sz="0" w:space="0" w:color="auto"/>
        <w:bottom w:val="none" w:sz="0" w:space="0" w:color="auto"/>
        <w:right w:val="none" w:sz="0" w:space="0" w:color="auto"/>
      </w:divBdr>
    </w:div>
    <w:div w:id="639654052">
      <w:bodyDiv w:val="1"/>
      <w:marLeft w:val="0"/>
      <w:marRight w:val="0"/>
      <w:marTop w:val="0"/>
      <w:marBottom w:val="0"/>
      <w:divBdr>
        <w:top w:val="none" w:sz="0" w:space="0" w:color="auto"/>
        <w:left w:val="none" w:sz="0" w:space="0" w:color="auto"/>
        <w:bottom w:val="none" w:sz="0" w:space="0" w:color="auto"/>
        <w:right w:val="none" w:sz="0" w:space="0" w:color="auto"/>
      </w:divBdr>
      <w:divsChild>
        <w:div w:id="749424723">
          <w:marLeft w:val="0"/>
          <w:marRight w:val="0"/>
          <w:marTop w:val="0"/>
          <w:marBottom w:val="0"/>
          <w:divBdr>
            <w:top w:val="none" w:sz="0" w:space="0" w:color="auto"/>
            <w:left w:val="none" w:sz="0" w:space="0" w:color="auto"/>
            <w:bottom w:val="none" w:sz="0" w:space="0" w:color="auto"/>
            <w:right w:val="none" w:sz="0" w:space="0" w:color="auto"/>
          </w:divBdr>
          <w:divsChild>
            <w:div w:id="1364136375">
              <w:marLeft w:val="0"/>
              <w:marRight w:val="0"/>
              <w:marTop w:val="0"/>
              <w:marBottom w:val="0"/>
              <w:divBdr>
                <w:top w:val="none" w:sz="0" w:space="0" w:color="auto"/>
                <w:left w:val="none" w:sz="0" w:space="0" w:color="auto"/>
                <w:bottom w:val="none" w:sz="0" w:space="0" w:color="auto"/>
                <w:right w:val="none" w:sz="0" w:space="0" w:color="auto"/>
              </w:divBdr>
              <w:divsChild>
                <w:div w:id="13741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6564">
      <w:bodyDiv w:val="1"/>
      <w:marLeft w:val="0"/>
      <w:marRight w:val="0"/>
      <w:marTop w:val="0"/>
      <w:marBottom w:val="0"/>
      <w:divBdr>
        <w:top w:val="none" w:sz="0" w:space="0" w:color="auto"/>
        <w:left w:val="none" w:sz="0" w:space="0" w:color="auto"/>
        <w:bottom w:val="none" w:sz="0" w:space="0" w:color="auto"/>
        <w:right w:val="none" w:sz="0" w:space="0" w:color="auto"/>
      </w:divBdr>
      <w:divsChild>
        <w:div w:id="1209948961">
          <w:marLeft w:val="0"/>
          <w:marRight w:val="0"/>
          <w:marTop w:val="0"/>
          <w:marBottom w:val="0"/>
          <w:divBdr>
            <w:top w:val="none" w:sz="0" w:space="0" w:color="auto"/>
            <w:left w:val="none" w:sz="0" w:space="0" w:color="auto"/>
            <w:bottom w:val="none" w:sz="0" w:space="0" w:color="auto"/>
            <w:right w:val="none" w:sz="0" w:space="0" w:color="auto"/>
          </w:divBdr>
          <w:divsChild>
            <w:div w:id="625428073">
              <w:marLeft w:val="0"/>
              <w:marRight w:val="0"/>
              <w:marTop w:val="0"/>
              <w:marBottom w:val="0"/>
              <w:divBdr>
                <w:top w:val="none" w:sz="0" w:space="0" w:color="auto"/>
                <w:left w:val="none" w:sz="0" w:space="0" w:color="auto"/>
                <w:bottom w:val="none" w:sz="0" w:space="0" w:color="auto"/>
                <w:right w:val="none" w:sz="0" w:space="0" w:color="auto"/>
              </w:divBdr>
              <w:divsChild>
                <w:div w:id="9295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502">
      <w:bodyDiv w:val="1"/>
      <w:marLeft w:val="0"/>
      <w:marRight w:val="0"/>
      <w:marTop w:val="0"/>
      <w:marBottom w:val="0"/>
      <w:divBdr>
        <w:top w:val="none" w:sz="0" w:space="0" w:color="auto"/>
        <w:left w:val="none" w:sz="0" w:space="0" w:color="auto"/>
        <w:bottom w:val="none" w:sz="0" w:space="0" w:color="auto"/>
        <w:right w:val="none" w:sz="0" w:space="0" w:color="auto"/>
      </w:divBdr>
      <w:divsChild>
        <w:div w:id="2004429308">
          <w:marLeft w:val="0"/>
          <w:marRight w:val="0"/>
          <w:marTop w:val="0"/>
          <w:marBottom w:val="0"/>
          <w:divBdr>
            <w:top w:val="none" w:sz="0" w:space="0" w:color="auto"/>
            <w:left w:val="none" w:sz="0" w:space="0" w:color="auto"/>
            <w:bottom w:val="none" w:sz="0" w:space="0" w:color="auto"/>
            <w:right w:val="none" w:sz="0" w:space="0" w:color="auto"/>
          </w:divBdr>
          <w:divsChild>
            <w:div w:id="205411921">
              <w:marLeft w:val="0"/>
              <w:marRight w:val="0"/>
              <w:marTop w:val="0"/>
              <w:marBottom w:val="0"/>
              <w:divBdr>
                <w:top w:val="none" w:sz="0" w:space="0" w:color="auto"/>
                <w:left w:val="none" w:sz="0" w:space="0" w:color="auto"/>
                <w:bottom w:val="none" w:sz="0" w:space="0" w:color="auto"/>
                <w:right w:val="none" w:sz="0" w:space="0" w:color="auto"/>
              </w:divBdr>
              <w:divsChild>
                <w:div w:id="4307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3423">
      <w:bodyDiv w:val="1"/>
      <w:marLeft w:val="0"/>
      <w:marRight w:val="0"/>
      <w:marTop w:val="0"/>
      <w:marBottom w:val="0"/>
      <w:divBdr>
        <w:top w:val="none" w:sz="0" w:space="0" w:color="auto"/>
        <w:left w:val="none" w:sz="0" w:space="0" w:color="auto"/>
        <w:bottom w:val="none" w:sz="0" w:space="0" w:color="auto"/>
        <w:right w:val="none" w:sz="0" w:space="0" w:color="auto"/>
      </w:divBdr>
      <w:divsChild>
        <w:div w:id="66922113">
          <w:marLeft w:val="0"/>
          <w:marRight w:val="0"/>
          <w:marTop w:val="0"/>
          <w:marBottom w:val="0"/>
          <w:divBdr>
            <w:top w:val="none" w:sz="0" w:space="0" w:color="auto"/>
            <w:left w:val="none" w:sz="0" w:space="0" w:color="auto"/>
            <w:bottom w:val="none" w:sz="0" w:space="0" w:color="auto"/>
            <w:right w:val="none" w:sz="0" w:space="0" w:color="auto"/>
          </w:divBdr>
          <w:divsChild>
            <w:div w:id="2121414393">
              <w:marLeft w:val="0"/>
              <w:marRight w:val="0"/>
              <w:marTop w:val="0"/>
              <w:marBottom w:val="0"/>
              <w:divBdr>
                <w:top w:val="none" w:sz="0" w:space="0" w:color="auto"/>
                <w:left w:val="none" w:sz="0" w:space="0" w:color="auto"/>
                <w:bottom w:val="none" w:sz="0" w:space="0" w:color="auto"/>
                <w:right w:val="none" w:sz="0" w:space="0" w:color="auto"/>
              </w:divBdr>
              <w:divsChild>
                <w:div w:id="16350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8644">
      <w:bodyDiv w:val="1"/>
      <w:marLeft w:val="0"/>
      <w:marRight w:val="0"/>
      <w:marTop w:val="0"/>
      <w:marBottom w:val="0"/>
      <w:divBdr>
        <w:top w:val="none" w:sz="0" w:space="0" w:color="auto"/>
        <w:left w:val="none" w:sz="0" w:space="0" w:color="auto"/>
        <w:bottom w:val="none" w:sz="0" w:space="0" w:color="auto"/>
        <w:right w:val="none" w:sz="0" w:space="0" w:color="auto"/>
      </w:divBdr>
      <w:divsChild>
        <w:div w:id="1372222360">
          <w:marLeft w:val="0"/>
          <w:marRight w:val="0"/>
          <w:marTop w:val="0"/>
          <w:marBottom w:val="0"/>
          <w:divBdr>
            <w:top w:val="none" w:sz="0" w:space="0" w:color="auto"/>
            <w:left w:val="none" w:sz="0" w:space="0" w:color="auto"/>
            <w:bottom w:val="none" w:sz="0" w:space="0" w:color="auto"/>
            <w:right w:val="none" w:sz="0" w:space="0" w:color="auto"/>
          </w:divBdr>
          <w:divsChild>
            <w:div w:id="604000911">
              <w:marLeft w:val="0"/>
              <w:marRight w:val="0"/>
              <w:marTop w:val="0"/>
              <w:marBottom w:val="0"/>
              <w:divBdr>
                <w:top w:val="none" w:sz="0" w:space="0" w:color="auto"/>
                <w:left w:val="none" w:sz="0" w:space="0" w:color="auto"/>
                <w:bottom w:val="none" w:sz="0" w:space="0" w:color="auto"/>
                <w:right w:val="none" w:sz="0" w:space="0" w:color="auto"/>
              </w:divBdr>
              <w:divsChild>
                <w:div w:id="21143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703">
      <w:bodyDiv w:val="1"/>
      <w:marLeft w:val="0"/>
      <w:marRight w:val="0"/>
      <w:marTop w:val="0"/>
      <w:marBottom w:val="0"/>
      <w:divBdr>
        <w:top w:val="none" w:sz="0" w:space="0" w:color="auto"/>
        <w:left w:val="none" w:sz="0" w:space="0" w:color="auto"/>
        <w:bottom w:val="none" w:sz="0" w:space="0" w:color="auto"/>
        <w:right w:val="none" w:sz="0" w:space="0" w:color="auto"/>
      </w:divBdr>
      <w:divsChild>
        <w:div w:id="555967437">
          <w:marLeft w:val="0"/>
          <w:marRight w:val="0"/>
          <w:marTop w:val="0"/>
          <w:marBottom w:val="0"/>
          <w:divBdr>
            <w:top w:val="none" w:sz="0" w:space="0" w:color="auto"/>
            <w:left w:val="none" w:sz="0" w:space="0" w:color="auto"/>
            <w:bottom w:val="none" w:sz="0" w:space="0" w:color="auto"/>
            <w:right w:val="none" w:sz="0" w:space="0" w:color="auto"/>
          </w:divBdr>
          <w:divsChild>
            <w:div w:id="854878253">
              <w:marLeft w:val="0"/>
              <w:marRight w:val="0"/>
              <w:marTop w:val="0"/>
              <w:marBottom w:val="0"/>
              <w:divBdr>
                <w:top w:val="none" w:sz="0" w:space="0" w:color="auto"/>
                <w:left w:val="none" w:sz="0" w:space="0" w:color="auto"/>
                <w:bottom w:val="none" w:sz="0" w:space="0" w:color="auto"/>
                <w:right w:val="none" w:sz="0" w:space="0" w:color="auto"/>
              </w:divBdr>
              <w:divsChild>
                <w:div w:id="149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1832">
      <w:bodyDiv w:val="1"/>
      <w:marLeft w:val="0"/>
      <w:marRight w:val="0"/>
      <w:marTop w:val="0"/>
      <w:marBottom w:val="0"/>
      <w:divBdr>
        <w:top w:val="none" w:sz="0" w:space="0" w:color="auto"/>
        <w:left w:val="none" w:sz="0" w:space="0" w:color="auto"/>
        <w:bottom w:val="none" w:sz="0" w:space="0" w:color="auto"/>
        <w:right w:val="none" w:sz="0" w:space="0" w:color="auto"/>
      </w:divBdr>
      <w:divsChild>
        <w:div w:id="2094088602">
          <w:marLeft w:val="0"/>
          <w:marRight w:val="0"/>
          <w:marTop w:val="0"/>
          <w:marBottom w:val="0"/>
          <w:divBdr>
            <w:top w:val="none" w:sz="0" w:space="0" w:color="auto"/>
            <w:left w:val="none" w:sz="0" w:space="0" w:color="auto"/>
            <w:bottom w:val="none" w:sz="0" w:space="0" w:color="auto"/>
            <w:right w:val="none" w:sz="0" w:space="0" w:color="auto"/>
          </w:divBdr>
          <w:divsChild>
            <w:div w:id="548807128">
              <w:marLeft w:val="0"/>
              <w:marRight w:val="0"/>
              <w:marTop w:val="0"/>
              <w:marBottom w:val="0"/>
              <w:divBdr>
                <w:top w:val="none" w:sz="0" w:space="0" w:color="auto"/>
                <w:left w:val="none" w:sz="0" w:space="0" w:color="auto"/>
                <w:bottom w:val="none" w:sz="0" w:space="0" w:color="auto"/>
                <w:right w:val="none" w:sz="0" w:space="0" w:color="auto"/>
              </w:divBdr>
              <w:divsChild>
                <w:div w:id="1435515258">
                  <w:marLeft w:val="0"/>
                  <w:marRight w:val="0"/>
                  <w:marTop w:val="0"/>
                  <w:marBottom w:val="0"/>
                  <w:divBdr>
                    <w:top w:val="none" w:sz="0" w:space="0" w:color="auto"/>
                    <w:left w:val="none" w:sz="0" w:space="0" w:color="auto"/>
                    <w:bottom w:val="none" w:sz="0" w:space="0" w:color="auto"/>
                    <w:right w:val="none" w:sz="0" w:space="0" w:color="auto"/>
                  </w:divBdr>
                </w:div>
              </w:divsChild>
            </w:div>
            <w:div w:id="1436949566">
              <w:marLeft w:val="0"/>
              <w:marRight w:val="0"/>
              <w:marTop w:val="0"/>
              <w:marBottom w:val="0"/>
              <w:divBdr>
                <w:top w:val="none" w:sz="0" w:space="0" w:color="auto"/>
                <w:left w:val="none" w:sz="0" w:space="0" w:color="auto"/>
                <w:bottom w:val="none" w:sz="0" w:space="0" w:color="auto"/>
                <w:right w:val="none" w:sz="0" w:space="0" w:color="auto"/>
              </w:divBdr>
              <w:divsChild>
                <w:div w:id="16780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3996">
      <w:bodyDiv w:val="1"/>
      <w:marLeft w:val="0"/>
      <w:marRight w:val="0"/>
      <w:marTop w:val="0"/>
      <w:marBottom w:val="0"/>
      <w:divBdr>
        <w:top w:val="none" w:sz="0" w:space="0" w:color="auto"/>
        <w:left w:val="none" w:sz="0" w:space="0" w:color="auto"/>
        <w:bottom w:val="none" w:sz="0" w:space="0" w:color="auto"/>
        <w:right w:val="none" w:sz="0" w:space="0" w:color="auto"/>
      </w:divBdr>
      <w:divsChild>
        <w:div w:id="968828262">
          <w:marLeft w:val="0"/>
          <w:marRight w:val="0"/>
          <w:marTop w:val="0"/>
          <w:marBottom w:val="0"/>
          <w:divBdr>
            <w:top w:val="none" w:sz="0" w:space="0" w:color="auto"/>
            <w:left w:val="none" w:sz="0" w:space="0" w:color="auto"/>
            <w:bottom w:val="none" w:sz="0" w:space="0" w:color="auto"/>
            <w:right w:val="none" w:sz="0" w:space="0" w:color="auto"/>
          </w:divBdr>
          <w:divsChild>
            <w:div w:id="1507748810">
              <w:marLeft w:val="0"/>
              <w:marRight w:val="0"/>
              <w:marTop w:val="0"/>
              <w:marBottom w:val="0"/>
              <w:divBdr>
                <w:top w:val="none" w:sz="0" w:space="0" w:color="auto"/>
                <w:left w:val="none" w:sz="0" w:space="0" w:color="auto"/>
                <w:bottom w:val="none" w:sz="0" w:space="0" w:color="auto"/>
                <w:right w:val="none" w:sz="0" w:space="0" w:color="auto"/>
              </w:divBdr>
              <w:divsChild>
                <w:div w:id="10563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7826">
      <w:bodyDiv w:val="1"/>
      <w:marLeft w:val="0"/>
      <w:marRight w:val="0"/>
      <w:marTop w:val="0"/>
      <w:marBottom w:val="0"/>
      <w:divBdr>
        <w:top w:val="none" w:sz="0" w:space="0" w:color="auto"/>
        <w:left w:val="none" w:sz="0" w:space="0" w:color="auto"/>
        <w:bottom w:val="none" w:sz="0" w:space="0" w:color="auto"/>
        <w:right w:val="none" w:sz="0" w:space="0" w:color="auto"/>
      </w:divBdr>
      <w:divsChild>
        <w:div w:id="697003282">
          <w:marLeft w:val="0"/>
          <w:marRight w:val="0"/>
          <w:marTop w:val="0"/>
          <w:marBottom w:val="0"/>
          <w:divBdr>
            <w:top w:val="none" w:sz="0" w:space="0" w:color="auto"/>
            <w:left w:val="none" w:sz="0" w:space="0" w:color="auto"/>
            <w:bottom w:val="none" w:sz="0" w:space="0" w:color="auto"/>
            <w:right w:val="none" w:sz="0" w:space="0" w:color="auto"/>
          </w:divBdr>
          <w:divsChild>
            <w:div w:id="1416976448">
              <w:marLeft w:val="0"/>
              <w:marRight w:val="0"/>
              <w:marTop w:val="0"/>
              <w:marBottom w:val="0"/>
              <w:divBdr>
                <w:top w:val="none" w:sz="0" w:space="0" w:color="auto"/>
                <w:left w:val="none" w:sz="0" w:space="0" w:color="auto"/>
                <w:bottom w:val="none" w:sz="0" w:space="0" w:color="auto"/>
                <w:right w:val="none" w:sz="0" w:space="0" w:color="auto"/>
              </w:divBdr>
              <w:divsChild>
                <w:div w:id="12433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(Student)</cp:lastModifiedBy>
  <cp:revision>81</cp:revision>
  <cp:lastPrinted>2019-01-06T03:10:00Z</cp:lastPrinted>
  <dcterms:created xsi:type="dcterms:W3CDTF">2019-02-07T14:20:00Z</dcterms:created>
  <dcterms:modified xsi:type="dcterms:W3CDTF">2019-02-11T21:05:00Z</dcterms:modified>
</cp:coreProperties>
</file>